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1150C" w14:textId="77777777" w:rsidR="00C30DE9" w:rsidRPr="00C30DE9" w:rsidRDefault="00C30DE9" w:rsidP="00C30DE9">
      <w:pPr>
        <w:widowControl w:val="0"/>
        <w:ind w:firstLine="709"/>
        <w:jc w:val="center"/>
        <w:rPr>
          <w:b/>
          <w:sz w:val="28"/>
          <w:szCs w:val="28"/>
          <w:lang w:val="uk-UA"/>
        </w:rPr>
      </w:pPr>
      <w:r w:rsidRPr="00C30DE9">
        <w:rPr>
          <w:b/>
          <w:sz w:val="28"/>
          <w:szCs w:val="28"/>
          <w:lang w:val="uk-UA"/>
        </w:rPr>
        <w:t>ЛЕКЦІЯ 7: ВІДРОДЖЕННЯ ІДЕЇ УКРАЇНСЬКОГО НАЦІОНАЛЬНОГО САМОВИЗНАЧЕННЯ ТА ДЕРЖАВНОСТІ В ХІХ ст. (2 год.)</w:t>
      </w:r>
    </w:p>
    <w:p w14:paraId="63E12627" w14:textId="77777777" w:rsidR="00C30DE9" w:rsidRPr="00C30DE9" w:rsidRDefault="00C30DE9" w:rsidP="00C30DE9">
      <w:pPr>
        <w:pStyle w:val="BodyTextIndent"/>
        <w:widowControl w:val="0"/>
        <w:tabs>
          <w:tab w:val="clear" w:pos="142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30DE9">
        <w:rPr>
          <w:rFonts w:ascii="Times New Roman" w:hAnsi="Times New Roman" w:cs="Times New Roman"/>
          <w:sz w:val="28"/>
          <w:szCs w:val="28"/>
        </w:rPr>
        <w:t xml:space="preserve">1. </w:t>
      </w:r>
      <w:r w:rsidRPr="00C30DE9">
        <w:rPr>
          <w:rFonts w:ascii="Times New Roman" w:eastAsiaTheme="minorEastAsia" w:hAnsi="Times New Roman" w:cs="Times New Roman"/>
          <w:sz w:val="28"/>
          <w:szCs w:val="28"/>
        </w:rPr>
        <w:t>Суспільно</w:t>
      </w:r>
      <w:r w:rsidRPr="00C30DE9">
        <w:rPr>
          <w:rFonts w:ascii="Times New Roman" w:eastAsiaTheme="minorEastAsia" w:hAnsi="Times New Roman" w:cs="Times New Roman"/>
          <w:b/>
          <w:bCs/>
          <w:sz w:val="28"/>
          <w:szCs w:val="28"/>
        </w:rPr>
        <w:t>-</w:t>
      </w:r>
      <w:r w:rsidRPr="00C30DE9">
        <w:rPr>
          <w:rFonts w:ascii="Times New Roman" w:eastAsiaTheme="minorEastAsia" w:hAnsi="Times New Roman" w:cs="Times New Roman"/>
          <w:sz w:val="28"/>
          <w:szCs w:val="28"/>
        </w:rPr>
        <w:t>політичні рухи та національна думка в Україні у першій половині ХІХ ст</w:t>
      </w:r>
      <w:r w:rsidRPr="00C30DE9">
        <w:rPr>
          <w:rFonts w:ascii="Times New Roman" w:eastAsiaTheme="minorEastAsia" w:hAnsi="Times New Roman" w:cs="Times New Roman"/>
          <w:b/>
          <w:bCs/>
          <w:sz w:val="28"/>
          <w:szCs w:val="28"/>
        </w:rPr>
        <w:t>.</w:t>
      </w:r>
    </w:p>
    <w:p w14:paraId="4F819A3B" w14:textId="77777777" w:rsidR="00C30DE9" w:rsidRPr="007104C0" w:rsidRDefault="00C30DE9" w:rsidP="00C30DE9">
      <w:pPr>
        <w:pStyle w:val="BodyTextIndent"/>
        <w:widowControl w:val="0"/>
        <w:tabs>
          <w:tab w:val="clear" w:pos="142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4C0">
        <w:rPr>
          <w:rFonts w:ascii="Times New Roman" w:hAnsi="Times New Roman" w:cs="Times New Roman"/>
          <w:sz w:val="28"/>
          <w:szCs w:val="28"/>
        </w:rPr>
        <w:t xml:space="preserve">2. </w:t>
      </w:r>
      <w:r w:rsidR="007104C0" w:rsidRPr="007104C0">
        <w:rPr>
          <w:rFonts w:ascii="Times New Roman" w:eastAsiaTheme="minorEastAsia" w:hAnsi="Times New Roman" w:cs="Times New Roman"/>
          <w:sz w:val="28"/>
          <w:szCs w:val="28"/>
        </w:rPr>
        <w:t>Західноукраїнські землі під владою Австрійської монархії в першій половині ХІХ ст</w:t>
      </w:r>
      <w:r w:rsidR="007104C0" w:rsidRPr="007104C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. </w:t>
      </w:r>
      <w:r w:rsidR="007104C0" w:rsidRPr="007104C0">
        <w:rPr>
          <w:rFonts w:ascii="Times New Roman" w:eastAsiaTheme="minorEastAsia" w:hAnsi="Times New Roman" w:cs="Times New Roman"/>
          <w:sz w:val="28"/>
          <w:szCs w:val="28"/>
        </w:rPr>
        <w:t>Початок національного пробудження в Галичині</w:t>
      </w:r>
    </w:p>
    <w:p w14:paraId="3A06B123" w14:textId="77777777" w:rsidR="007104C0" w:rsidRPr="00C30DE9" w:rsidRDefault="00C30DE9" w:rsidP="007104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>
        <w:rPr>
          <w:sz w:val="28"/>
          <w:szCs w:val="28"/>
        </w:rPr>
        <w:t xml:space="preserve">3. </w:t>
      </w:r>
      <w:r w:rsidR="007104C0" w:rsidRPr="00C30DE9">
        <w:rPr>
          <w:rFonts w:eastAsiaTheme="minorEastAsia"/>
          <w:sz w:val="28"/>
          <w:szCs w:val="28"/>
        </w:rPr>
        <w:t>Активізація національно</w:t>
      </w:r>
      <w:r w:rsidR="007104C0" w:rsidRPr="00C30DE9">
        <w:rPr>
          <w:rFonts w:eastAsiaTheme="minorEastAsia"/>
          <w:b/>
          <w:bCs/>
          <w:sz w:val="28"/>
          <w:szCs w:val="28"/>
        </w:rPr>
        <w:t>-</w:t>
      </w:r>
      <w:r w:rsidR="007104C0" w:rsidRPr="00C30DE9">
        <w:rPr>
          <w:rFonts w:eastAsiaTheme="minorEastAsia"/>
          <w:sz w:val="28"/>
          <w:szCs w:val="28"/>
        </w:rPr>
        <w:t>визвольного руху в Україні у другій половині ХІХ ст</w:t>
      </w:r>
      <w:r w:rsidR="007104C0" w:rsidRPr="00C30DE9">
        <w:rPr>
          <w:rFonts w:eastAsiaTheme="minorEastAsia"/>
          <w:b/>
          <w:bCs/>
          <w:sz w:val="28"/>
          <w:szCs w:val="28"/>
        </w:rPr>
        <w:t>.</w:t>
      </w:r>
      <w:proofErr w:type="gramEnd"/>
      <w:r w:rsidR="007104C0" w:rsidRPr="00C30DE9">
        <w:rPr>
          <w:rFonts w:eastAsiaTheme="minorEastAsia"/>
          <w:b/>
          <w:bCs/>
          <w:sz w:val="28"/>
          <w:szCs w:val="28"/>
        </w:rPr>
        <w:t xml:space="preserve"> </w:t>
      </w:r>
      <w:r w:rsidR="007104C0" w:rsidRPr="00C30DE9">
        <w:rPr>
          <w:rFonts w:eastAsiaTheme="minorEastAsia"/>
          <w:sz w:val="28"/>
          <w:szCs w:val="28"/>
        </w:rPr>
        <w:t xml:space="preserve">Обґрунтування ідеї самостійності України </w:t>
      </w:r>
    </w:p>
    <w:p w14:paraId="2DC64E2D" w14:textId="77777777" w:rsidR="00C30DE9" w:rsidRPr="007104C0" w:rsidRDefault="00C30DE9" w:rsidP="00C30DE9">
      <w:pPr>
        <w:pStyle w:val="BodyTextIndent"/>
        <w:widowControl w:val="0"/>
        <w:tabs>
          <w:tab w:val="clear" w:pos="142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04C0">
        <w:rPr>
          <w:rFonts w:ascii="Times New Roman" w:hAnsi="Times New Roman" w:cs="Times New Roman"/>
          <w:sz w:val="28"/>
          <w:szCs w:val="28"/>
        </w:rPr>
        <w:t xml:space="preserve">4. </w:t>
      </w:r>
      <w:r w:rsidR="007104C0" w:rsidRPr="007104C0">
        <w:rPr>
          <w:rFonts w:ascii="Times New Roman" w:eastAsiaTheme="minorEastAsia" w:hAnsi="Times New Roman" w:cs="Times New Roman"/>
          <w:sz w:val="28"/>
          <w:szCs w:val="28"/>
        </w:rPr>
        <w:t>Суспільно</w:t>
      </w:r>
      <w:r w:rsidR="007104C0" w:rsidRPr="007104C0">
        <w:rPr>
          <w:rFonts w:ascii="Times New Roman" w:eastAsiaTheme="minorEastAsia" w:hAnsi="Times New Roman" w:cs="Times New Roman"/>
          <w:b/>
          <w:bCs/>
          <w:sz w:val="28"/>
          <w:szCs w:val="28"/>
        </w:rPr>
        <w:t>-</w:t>
      </w:r>
      <w:r w:rsidR="007104C0" w:rsidRPr="007104C0">
        <w:rPr>
          <w:rFonts w:ascii="Times New Roman" w:eastAsiaTheme="minorEastAsia" w:hAnsi="Times New Roman" w:cs="Times New Roman"/>
          <w:sz w:val="28"/>
          <w:szCs w:val="28"/>
        </w:rPr>
        <w:t>політичний розвиток західноукраїнських земель у другій половині ХІХ ст</w:t>
      </w:r>
      <w:r w:rsidR="007104C0" w:rsidRPr="007104C0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. </w:t>
      </w:r>
      <w:r w:rsidR="007104C0" w:rsidRPr="007104C0">
        <w:rPr>
          <w:rFonts w:ascii="Times New Roman" w:eastAsiaTheme="minorEastAsia" w:hAnsi="Times New Roman" w:cs="Times New Roman"/>
          <w:sz w:val="28"/>
          <w:szCs w:val="28"/>
        </w:rPr>
        <w:t>і нове піднесення визвольних змагань галицьких українців</w:t>
      </w:r>
    </w:p>
    <w:p w14:paraId="2BB1F29C" w14:textId="77777777" w:rsidR="00C30DE9" w:rsidRPr="00C30DE9" w:rsidRDefault="00C30DE9" w:rsidP="00C30DE9">
      <w:pPr>
        <w:pStyle w:val="BodyTextIndent"/>
        <w:widowControl w:val="0"/>
        <w:tabs>
          <w:tab w:val="clear" w:pos="142"/>
        </w:tabs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4B5117A" w14:textId="77777777" w:rsidR="00C30DE9" w:rsidRPr="00C30DE9" w:rsidRDefault="00C30DE9" w:rsidP="00C30DE9">
      <w:pPr>
        <w:pStyle w:val="Subtitle"/>
        <w:widowControl w:val="0"/>
        <w:ind w:firstLine="709"/>
        <w:jc w:val="center"/>
        <w:rPr>
          <w:szCs w:val="28"/>
        </w:rPr>
      </w:pPr>
      <w:r w:rsidRPr="00C30DE9">
        <w:rPr>
          <w:szCs w:val="28"/>
        </w:rPr>
        <w:t>Семінар 7. Суспільно-політичний рух в Україні у ХІХ ст. (2 год.)</w:t>
      </w:r>
    </w:p>
    <w:p w14:paraId="116C681D" w14:textId="77777777" w:rsidR="00C30DE9" w:rsidRPr="00C30DE9" w:rsidRDefault="00C30DE9" w:rsidP="00993412">
      <w:pPr>
        <w:pStyle w:val="Subtitle"/>
        <w:widowControl w:val="0"/>
        <w:rPr>
          <w:b w:val="0"/>
          <w:szCs w:val="28"/>
        </w:rPr>
      </w:pPr>
      <w:r>
        <w:rPr>
          <w:b w:val="0"/>
          <w:szCs w:val="28"/>
        </w:rPr>
        <w:t xml:space="preserve">1. </w:t>
      </w:r>
      <w:r w:rsidRPr="00C30DE9">
        <w:rPr>
          <w:b w:val="0"/>
          <w:szCs w:val="28"/>
        </w:rPr>
        <w:t xml:space="preserve">Еволюція опозиційного руху в контексті українського державотворення </w:t>
      </w:r>
      <w:r w:rsidR="00993412" w:rsidRPr="00993412">
        <w:rPr>
          <w:rFonts w:eastAsiaTheme="minorEastAsia"/>
          <w:b w:val="0"/>
          <w:szCs w:val="28"/>
        </w:rPr>
        <w:t>у першій половині</w:t>
      </w:r>
      <w:r w:rsidRPr="00C30DE9">
        <w:rPr>
          <w:b w:val="0"/>
          <w:szCs w:val="28"/>
        </w:rPr>
        <w:t xml:space="preserve"> ХІХ ст.</w:t>
      </w:r>
      <w:bookmarkStart w:id="0" w:name="_GoBack"/>
      <w:bookmarkEnd w:id="0"/>
    </w:p>
    <w:p w14:paraId="06E2DE81" w14:textId="77777777" w:rsidR="00C30DE9" w:rsidRPr="00C30DE9" w:rsidRDefault="00C30DE9" w:rsidP="00993412">
      <w:pPr>
        <w:pStyle w:val="Subtitle"/>
        <w:widowControl w:val="0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Pr="00C30DE9">
        <w:rPr>
          <w:b w:val="0"/>
          <w:szCs w:val="28"/>
        </w:rPr>
        <w:t>Західноукраїнські землі в авангарді національного відродження.</w:t>
      </w:r>
    </w:p>
    <w:p w14:paraId="487EB6A8" w14:textId="77777777" w:rsidR="00C30DE9" w:rsidRPr="00C30DE9" w:rsidRDefault="00C30DE9" w:rsidP="00993412">
      <w:pPr>
        <w:pStyle w:val="Subtitle"/>
        <w:widowControl w:val="0"/>
        <w:rPr>
          <w:b w:val="0"/>
          <w:szCs w:val="28"/>
        </w:rPr>
      </w:pPr>
      <w:r>
        <w:rPr>
          <w:b w:val="0"/>
          <w:szCs w:val="28"/>
        </w:rPr>
        <w:t xml:space="preserve">3. </w:t>
      </w:r>
      <w:r w:rsidRPr="00C30DE9">
        <w:rPr>
          <w:b w:val="0"/>
          <w:szCs w:val="28"/>
        </w:rPr>
        <w:t xml:space="preserve">Особливості українського національно-визвольного руху </w:t>
      </w:r>
      <w:r w:rsidR="00993412">
        <w:rPr>
          <w:rFonts w:eastAsiaTheme="minorEastAsia"/>
          <w:b w:val="0"/>
          <w:szCs w:val="28"/>
        </w:rPr>
        <w:t>другої половини</w:t>
      </w:r>
      <w:r w:rsidRPr="00C30DE9">
        <w:rPr>
          <w:b w:val="0"/>
          <w:szCs w:val="28"/>
        </w:rPr>
        <w:t xml:space="preserve"> ХІХ ст. у Наддніпрянській Україні та західноукраїнських землях.</w:t>
      </w:r>
    </w:p>
    <w:p w14:paraId="403222EC" w14:textId="77777777" w:rsid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14:paraId="5E72940B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14:paraId="6CA661CE" w14:textId="77777777" w:rsidR="00CB4347" w:rsidRPr="00C30DE9" w:rsidRDefault="00C30DE9" w:rsidP="00CB434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 xml:space="preserve">ХІХ ст. </w:t>
      </w:r>
      <w:proofErr w:type="gramStart"/>
      <w:r w:rsidRPr="00C30DE9">
        <w:rPr>
          <w:rFonts w:eastAsiaTheme="minorEastAsia"/>
          <w:sz w:val="28"/>
          <w:szCs w:val="28"/>
        </w:rPr>
        <w:t>стало часом зміцнення</w:t>
      </w:r>
      <w:r w:rsidR="00CB4347">
        <w:rPr>
          <w:rFonts w:eastAsiaTheme="minorEastAsia"/>
          <w:sz w:val="28"/>
          <w:szCs w:val="28"/>
        </w:rPr>
        <w:t xml:space="preserve"> ідей самостійництва України</w:t>
      </w:r>
      <w:r w:rsidRPr="00C30DE9">
        <w:rPr>
          <w:rFonts w:eastAsiaTheme="minorEastAsia"/>
          <w:sz w:val="28"/>
          <w:szCs w:val="28"/>
        </w:rPr>
        <w:t>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Тому історію </w:t>
      </w:r>
      <w:r w:rsidR="00CB4347">
        <w:rPr>
          <w:rFonts w:eastAsiaTheme="minorEastAsia"/>
          <w:sz w:val="28"/>
          <w:szCs w:val="28"/>
        </w:rPr>
        <w:t xml:space="preserve">держатворення </w:t>
      </w:r>
      <w:r w:rsidRPr="00C30DE9">
        <w:rPr>
          <w:rFonts w:eastAsiaTheme="minorEastAsia"/>
          <w:sz w:val="28"/>
          <w:szCs w:val="28"/>
        </w:rPr>
        <w:t>українського народу ми розглядаємо на тлі процесів національного відродження.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="00CB4347" w:rsidRPr="00C30DE9">
        <w:rPr>
          <w:rFonts w:eastAsiaTheme="minorEastAsia"/>
          <w:sz w:val="28"/>
          <w:szCs w:val="28"/>
        </w:rPr>
        <w:t>У несприятливих обставинах ХІХ ст.</w:t>
      </w:r>
      <w:proofErr w:type="gramEnd"/>
      <w:r w:rsidR="00CB4347"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="00CB4347" w:rsidRPr="00C30DE9">
        <w:rPr>
          <w:rFonts w:eastAsiaTheme="minorEastAsia"/>
          <w:sz w:val="28"/>
          <w:szCs w:val="28"/>
        </w:rPr>
        <w:t>українська нація продемонструвала свої великі потенційні можливості, показала, що українство здатне жити повнокровним самостійним політичним життям.</w:t>
      </w:r>
      <w:proofErr w:type="gramEnd"/>
      <w:r w:rsidR="00CB4347"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="00CB4347" w:rsidRPr="00C30DE9">
        <w:rPr>
          <w:rFonts w:eastAsiaTheme="minorEastAsia"/>
          <w:sz w:val="28"/>
          <w:szCs w:val="28"/>
        </w:rPr>
        <w:t>Традиції державності й культури не були перервані.</w:t>
      </w:r>
      <w:proofErr w:type="gramEnd"/>
      <w:r w:rsidR="00CB4347" w:rsidRPr="00C30DE9">
        <w:rPr>
          <w:rFonts w:eastAsiaTheme="minorEastAsia"/>
          <w:sz w:val="28"/>
          <w:szCs w:val="28"/>
        </w:rPr>
        <w:t xml:space="preserve"> </w:t>
      </w:r>
    </w:p>
    <w:p w14:paraId="460306AF" w14:textId="77777777" w:rsidR="00CB4347" w:rsidRPr="00C30DE9" w:rsidRDefault="00CB4347" w:rsidP="00CB434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Джерелами національного відродження України стали народницькі течії, військово-політичні традиції козацтва, романтизм і українська історична та художня література.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Ідеологічне, а пізніше організаційне оформлення українс</w:t>
      </w:r>
      <w:r>
        <w:rPr>
          <w:rFonts w:eastAsiaTheme="minorEastAsia"/>
          <w:sz w:val="28"/>
          <w:szCs w:val="28"/>
        </w:rPr>
        <w:t>тва відбулося під знаком народ</w:t>
      </w:r>
      <w:r w:rsidRPr="00C30DE9">
        <w:rPr>
          <w:rFonts w:eastAsiaTheme="minorEastAsia"/>
          <w:sz w:val="28"/>
          <w:szCs w:val="28"/>
        </w:rPr>
        <w:t>ництва.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Вершиною розвитку національної думки першої половини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стала політична доктрина Кирило-Мефодіївського Братства.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7D24424F" w14:textId="77777777" w:rsidR="00CB4347" w:rsidRPr="00C30DE9" w:rsidRDefault="00CB4347" w:rsidP="00CB434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Протягом другої половин</w:t>
      </w:r>
      <w:r>
        <w:rPr>
          <w:rFonts w:eastAsiaTheme="minorEastAsia"/>
          <w:sz w:val="28"/>
          <w:szCs w:val="28"/>
        </w:rPr>
        <w:t>и ХІХ ст.</w:t>
      </w:r>
      <w:proofErr w:type="gramEnd"/>
      <w:r>
        <w:rPr>
          <w:rFonts w:eastAsiaTheme="minorEastAsia"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>окреслюється перспек</w:t>
      </w:r>
      <w:r w:rsidRPr="00C30DE9">
        <w:rPr>
          <w:rFonts w:eastAsiaTheme="minorEastAsia"/>
          <w:sz w:val="28"/>
          <w:szCs w:val="28"/>
        </w:rPr>
        <w:t xml:space="preserve">тива політичного самовизначення </w:t>
      </w:r>
      <w:r>
        <w:rPr>
          <w:rFonts w:eastAsiaTheme="minorEastAsia"/>
          <w:sz w:val="28"/>
          <w:szCs w:val="28"/>
        </w:rPr>
        <w:t>українського народу та віднов</w:t>
      </w:r>
      <w:r w:rsidRPr="00C30DE9">
        <w:rPr>
          <w:rFonts w:eastAsiaTheme="minorEastAsia"/>
          <w:sz w:val="28"/>
          <w:szCs w:val="28"/>
        </w:rPr>
        <w:t>лення державності.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Довготривала б</w:t>
      </w:r>
      <w:r>
        <w:rPr>
          <w:rFonts w:eastAsiaTheme="minorEastAsia"/>
          <w:sz w:val="28"/>
          <w:szCs w:val="28"/>
        </w:rPr>
        <w:t>оротьба за національно-політич</w:t>
      </w:r>
      <w:r w:rsidRPr="00C30DE9">
        <w:rPr>
          <w:rFonts w:eastAsiaTheme="minorEastAsia"/>
          <w:sz w:val="28"/>
          <w:szCs w:val="28"/>
        </w:rPr>
        <w:t>ну самостійність зазнала величезного злету – від ідеї української автономії до великої національної ідеї – політично самостійної Української держави.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З’явились вида</w:t>
      </w:r>
      <w:r>
        <w:rPr>
          <w:rFonts w:eastAsiaTheme="minorEastAsia"/>
          <w:sz w:val="28"/>
          <w:szCs w:val="28"/>
        </w:rPr>
        <w:t>тні українські діячі і органі</w:t>
      </w:r>
      <w:r w:rsidRPr="00C30DE9">
        <w:rPr>
          <w:rFonts w:eastAsiaTheme="minorEastAsia"/>
          <w:sz w:val="28"/>
          <w:szCs w:val="28"/>
        </w:rPr>
        <w:t>зації, які й повели боротьбу за їх реалізацію у життя.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7310CFA0" w14:textId="77777777" w:rsidR="00CB4347" w:rsidRDefault="00CB4347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Розглянемо ці питання.</w:t>
      </w:r>
      <w:proofErr w:type="gramEnd"/>
    </w:p>
    <w:p w14:paraId="66FA21F0" w14:textId="77777777" w:rsidR="00CB4347" w:rsidRDefault="00CB4347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14:paraId="24F4D4EC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  <w:proofErr w:type="gramStart"/>
      <w:r w:rsidRPr="00C30DE9">
        <w:rPr>
          <w:rFonts w:eastAsiaTheme="minorEastAsia"/>
          <w:b/>
          <w:bCs/>
          <w:sz w:val="28"/>
          <w:szCs w:val="28"/>
        </w:rPr>
        <w:t xml:space="preserve">1. </w:t>
      </w:r>
      <w:r w:rsidRPr="00C30DE9">
        <w:rPr>
          <w:rFonts w:eastAsiaTheme="minorEastAsia"/>
          <w:b/>
          <w:sz w:val="28"/>
          <w:szCs w:val="28"/>
        </w:rPr>
        <w:t>Суспільно</w:t>
      </w:r>
      <w:r w:rsidRPr="00C30DE9">
        <w:rPr>
          <w:rFonts w:eastAsiaTheme="minorEastAsia"/>
          <w:b/>
          <w:bCs/>
          <w:sz w:val="28"/>
          <w:szCs w:val="28"/>
        </w:rPr>
        <w:t>-</w:t>
      </w:r>
      <w:r w:rsidRPr="00C30DE9">
        <w:rPr>
          <w:rFonts w:eastAsiaTheme="minorEastAsia"/>
          <w:b/>
          <w:sz w:val="28"/>
          <w:szCs w:val="28"/>
        </w:rPr>
        <w:t>політичні рухи та національна думка в Україні у першій половині ХІХ ст</w:t>
      </w:r>
      <w:r w:rsidRPr="00C30DE9">
        <w:rPr>
          <w:rFonts w:eastAsiaTheme="minorEastAsia"/>
          <w:b/>
          <w:bCs/>
          <w:sz w:val="28"/>
          <w:szCs w:val="28"/>
        </w:rPr>
        <w:t>.</w:t>
      </w:r>
      <w:proofErr w:type="gramEnd"/>
      <w:r w:rsidRPr="00C30DE9">
        <w:rPr>
          <w:rFonts w:eastAsiaTheme="minorEastAsia"/>
          <w:b/>
          <w:bCs/>
          <w:sz w:val="28"/>
          <w:szCs w:val="28"/>
        </w:rPr>
        <w:t xml:space="preserve"> </w:t>
      </w:r>
    </w:p>
    <w:p w14:paraId="5F992851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Наприкінці ХVІІІ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внаслідок трьох поділів Польщі (1772, 1793, 1795 </w:t>
      </w:r>
      <w:r w:rsidRPr="00C30DE9">
        <w:rPr>
          <w:rFonts w:eastAsiaTheme="minorEastAsia"/>
          <w:sz w:val="28"/>
          <w:szCs w:val="28"/>
        </w:rPr>
        <w:lastRenderedPageBreak/>
        <w:t>р.) українські землі були розподілені між Російською та Австрійською монархіями.</w:t>
      </w:r>
      <w:proofErr w:type="gramEnd"/>
      <w:r w:rsidRPr="00C30DE9">
        <w:rPr>
          <w:rFonts w:eastAsiaTheme="minorEastAsia"/>
          <w:sz w:val="28"/>
          <w:szCs w:val="28"/>
        </w:rPr>
        <w:t xml:space="preserve"> Більша частина українських земель: Лівобережжя, Слобожанщина, Правобережжя і Степова Україна входили у ХІХ ст. </w:t>
      </w:r>
      <w:proofErr w:type="gramStart"/>
      <w:r w:rsidRPr="00C30DE9">
        <w:rPr>
          <w:rFonts w:eastAsiaTheme="minorEastAsia"/>
          <w:sz w:val="28"/>
          <w:szCs w:val="28"/>
        </w:rPr>
        <w:t>до складу Російської імперії Романових.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Західні українські етнічні землі – Східна Галичина, Закарпаття, Буковина і Лемківщина – були в кордонах Австрійської монархії Габсбургів.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11AC8950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>Отже, останні десятиріччя ХVІІІ ст</w:t>
      </w:r>
      <w:proofErr w:type="gramStart"/>
      <w:r w:rsidRPr="00C30DE9">
        <w:rPr>
          <w:rFonts w:eastAsiaTheme="minorEastAsia"/>
          <w:sz w:val="28"/>
          <w:szCs w:val="28"/>
        </w:rPr>
        <w:t>.,</w:t>
      </w:r>
      <w:proofErr w:type="gramEnd"/>
      <w:r w:rsidRPr="00C30DE9">
        <w:rPr>
          <w:rFonts w:eastAsiaTheme="minorEastAsia"/>
          <w:sz w:val="28"/>
          <w:szCs w:val="28"/>
        </w:rPr>
        <w:t xml:space="preserve"> коли почалася перша стадія процесу національного пробудження, укр</w:t>
      </w:r>
      <w:r w:rsidR="00993412">
        <w:rPr>
          <w:rFonts w:eastAsiaTheme="minorEastAsia"/>
          <w:sz w:val="28"/>
          <w:szCs w:val="28"/>
        </w:rPr>
        <w:t>аїнські землі перебували в ме</w:t>
      </w:r>
      <w:r w:rsidRPr="00C30DE9">
        <w:rPr>
          <w:rFonts w:eastAsiaTheme="minorEastAsia"/>
          <w:sz w:val="28"/>
          <w:szCs w:val="28"/>
        </w:rPr>
        <w:t xml:space="preserve">жах двох багатонаціональних імперій. </w:t>
      </w:r>
      <w:proofErr w:type="gramStart"/>
      <w:r w:rsidRPr="00C30DE9">
        <w:rPr>
          <w:rFonts w:eastAsiaTheme="minorEastAsia"/>
          <w:sz w:val="28"/>
          <w:szCs w:val="28"/>
        </w:rPr>
        <w:t>Цей</w:t>
      </w:r>
      <w:r w:rsidR="00993412">
        <w:rPr>
          <w:rFonts w:eastAsiaTheme="minorEastAsia"/>
          <w:sz w:val="28"/>
          <w:szCs w:val="28"/>
        </w:rPr>
        <w:t xml:space="preserve"> поділ українського народу за</w:t>
      </w:r>
      <w:r w:rsidRPr="00C30DE9">
        <w:rPr>
          <w:rFonts w:eastAsiaTheme="minorEastAsia"/>
          <w:sz w:val="28"/>
          <w:szCs w:val="28"/>
        </w:rPr>
        <w:t>лишався без змін аж до початку Першої світ</w:t>
      </w:r>
      <w:r w:rsidR="00993412">
        <w:rPr>
          <w:rFonts w:eastAsiaTheme="minorEastAsia"/>
          <w:sz w:val="28"/>
          <w:szCs w:val="28"/>
        </w:rPr>
        <w:t>ової війни (1914 р.).</w:t>
      </w:r>
      <w:proofErr w:type="gramEnd"/>
      <w:r w:rsidR="00993412">
        <w:rPr>
          <w:rFonts w:eastAsiaTheme="minorEastAsia"/>
          <w:sz w:val="28"/>
          <w:szCs w:val="28"/>
        </w:rPr>
        <w:t xml:space="preserve"> </w:t>
      </w:r>
      <w:proofErr w:type="gramStart"/>
      <w:r w:rsidR="00993412">
        <w:rPr>
          <w:rFonts w:eastAsiaTheme="minorEastAsia"/>
          <w:sz w:val="28"/>
          <w:szCs w:val="28"/>
        </w:rPr>
        <w:t>Росій</w:t>
      </w:r>
      <w:r w:rsidRPr="00C30DE9">
        <w:rPr>
          <w:rFonts w:eastAsiaTheme="minorEastAsia"/>
          <w:sz w:val="28"/>
          <w:szCs w:val="28"/>
        </w:rPr>
        <w:t>ська та Австрійська імперії становили собою колосальні конгломерати, населення яких складалося з етнічно і культурно різноманітних народів.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Національна політика в обох імперія</w:t>
      </w:r>
      <w:r w:rsidR="00993412">
        <w:rPr>
          <w:rFonts w:eastAsiaTheme="minorEastAsia"/>
          <w:sz w:val="28"/>
          <w:szCs w:val="28"/>
        </w:rPr>
        <w:t>х, незважаючи на окремі особли</w:t>
      </w:r>
      <w:r w:rsidRPr="00C30DE9">
        <w:rPr>
          <w:rFonts w:eastAsiaTheme="minorEastAsia"/>
          <w:sz w:val="28"/>
          <w:szCs w:val="28"/>
        </w:rPr>
        <w:t xml:space="preserve">вості, загалом мала великодержавний, </w:t>
      </w:r>
      <w:r w:rsidR="00993412">
        <w:rPr>
          <w:rFonts w:eastAsiaTheme="minorEastAsia"/>
          <w:sz w:val="28"/>
          <w:szCs w:val="28"/>
        </w:rPr>
        <w:t>поневолюючий характер.</w:t>
      </w:r>
      <w:proofErr w:type="gramEnd"/>
      <w:r w:rsidR="00993412">
        <w:rPr>
          <w:rFonts w:eastAsiaTheme="minorEastAsia"/>
          <w:sz w:val="28"/>
          <w:szCs w:val="28"/>
        </w:rPr>
        <w:t xml:space="preserve"> </w:t>
      </w:r>
      <w:proofErr w:type="gramStart"/>
      <w:r w:rsidR="00993412">
        <w:rPr>
          <w:rFonts w:eastAsiaTheme="minorEastAsia"/>
          <w:sz w:val="28"/>
          <w:szCs w:val="28"/>
        </w:rPr>
        <w:t>Правля</w:t>
      </w:r>
      <w:r w:rsidRPr="00C30DE9">
        <w:rPr>
          <w:rFonts w:eastAsiaTheme="minorEastAsia"/>
          <w:sz w:val="28"/>
          <w:szCs w:val="28"/>
        </w:rPr>
        <w:t>чі кола як Росії, так і Австрії були ворогами збереження будь-яких елементів державності чи автономії підпорядкованих їм народів.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231C8C65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Після включення більшості українських земель до складу Російської імперії за цариці Катерини ІІ (1762–1796), царя Павла І (1796–1801) офіційними колами здійснювалася політика, спрямована на ліквідацію будь-яких залишків автономії Гетьманщини.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1942B95D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 xml:space="preserve">З 1796 р. проведені зміни в адміністративному устрої України: її було поділено на генерал-губернаторства та губернії. </w:t>
      </w:r>
      <w:proofErr w:type="gramStart"/>
      <w:r w:rsidRPr="00C30DE9">
        <w:rPr>
          <w:rFonts w:eastAsiaTheme="minorEastAsia"/>
          <w:sz w:val="28"/>
          <w:szCs w:val="28"/>
        </w:rPr>
        <w:t>Лівобережжя отримало назву Малоросійської губернії.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2FCDE0E1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Уряд імператора Олександра І</w:t>
      </w:r>
      <w:r w:rsidR="00993412">
        <w:rPr>
          <w:rFonts w:eastAsiaTheme="minorEastAsia"/>
          <w:sz w:val="28"/>
          <w:szCs w:val="28"/>
        </w:rPr>
        <w:t xml:space="preserve"> (1801–1825) вніс зміни в зако</w:t>
      </w:r>
      <w:r w:rsidRPr="00C30DE9">
        <w:rPr>
          <w:rFonts w:eastAsiaTheme="minorEastAsia"/>
          <w:sz w:val="28"/>
          <w:szCs w:val="28"/>
        </w:rPr>
        <w:t>ни, які стосувалися Лівобережної України, щоб зблизити її установи з загальноімперськими і посилити контроль центральної влади.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0838E525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 xml:space="preserve">На Правобережній Україні </w:t>
      </w:r>
      <w:r w:rsidR="00993412">
        <w:rPr>
          <w:rFonts w:eastAsiaTheme="minorEastAsia"/>
          <w:sz w:val="28"/>
          <w:szCs w:val="28"/>
        </w:rPr>
        <w:t>царському уряду доводилося зва</w:t>
      </w:r>
      <w:r w:rsidRPr="00C30DE9">
        <w:rPr>
          <w:rFonts w:eastAsiaTheme="minorEastAsia"/>
          <w:sz w:val="28"/>
          <w:szCs w:val="28"/>
        </w:rPr>
        <w:t>жати на численну польську шляхту (100 тисяч), яка була тісно пов’язана зі шляхтою польських земель і не залишала думки про відновлення Польської держави.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Лівобережне українське дворянство та польське правобережне дворянство отримали рівні права з російським дворянством.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Царизм бажав, щоб українські і польські поміщики вбачали в ньому опору проти кріпаків-селян.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Царська політика стосовно польської шлях</w:t>
      </w:r>
      <w:r w:rsidR="00993412">
        <w:rPr>
          <w:rFonts w:eastAsiaTheme="minorEastAsia"/>
          <w:sz w:val="28"/>
          <w:szCs w:val="28"/>
        </w:rPr>
        <w:t>ти змінилася лише після польсь</w:t>
      </w:r>
      <w:r w:rsidRPr="00C30DE9">
        <w:rPr>
          <w:rFonts w:eastAsiaTheme="minorEastAsia"/>
          <w:sz w:val="28"/>
          <w:szCs w:val="28"/>
        </w:rPr>
        <w:t>кого повстання 1830 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09BB61E9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>На півдні в 1802 році було утворено три губернії: Херсонську, Таврійську, що включала і територію Криму (після перемоги в російсько-турецькій війні, Крим у 1783 р. був приєднаний до Російської держави), та Катериносл</w:t>
      </w:r>
      <w:r w:rsidR="00993412">
        <w:rPr>
          <w:rFonts w:eastAsiaTheme="minorEastAsia"/>
          <w:sz w:val="28"/>
          <w:szCs w:val="28"/>
        </w:rPr>
        <w:t xml:space="preserve">авську. </w:t>
      </w:r>
      <w:proofErr w:type="gramStart"/>
      <w:r w:rsidR="00993412">
        <w:rPr>
          <w:rFonts w:eastAsiaTheme="minorEastAsia"/>
          <w:sz w:val="28"/>
          <w:szCs w:val="28"/>
        </w:rPr>
        <w:t>У 1812 р. Росія встано</w:t>
      </w:r>
      <w:r w:rsidRPr="00C30DE9">
        <w:rPr>
          <w:rFonts w:eastAsiaTheme="minorEastAsia"/>
          <w:sz w:val="28"/>
          <w:szCs w:val="28"/>
        </w:rPr>
        <w:t>вила контроль над Бессарабією, а у 1815 р. – над більшою частиною корінних польських земель.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74A7D439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 xml:space="preserve">ХІХ ст. </w:t>
      </w:r>
      <w:proofErr w:type="gramStart"/>
      <w:r w:rsidRPr="00C30DE9">
        <w:rPr>
          <w:rFonts w:eastAsiaTheme="minorEastAsia"/>
          <w:sz w:val="28"/>
          <w:szCs w:val="28"/>
        </w:rPr>
        <w:t>займає в історії України особливе місце і у зв’язку з двома кардинальними соціально-економічними причинами.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658591D4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По-перше, відбувся перехід ві</w:t>
      </w:r>
      <w:r w:rsidR="0039680B">
        <w:rPr>
          <w:rFonts w:eastAsiaTheme="minorEastAsia"/>
          <w:sz w:val="28"/>
          <w:szCs w:val="28"/>
        </w:rPr>
        <w:t>д феодально-кріпосницької сис</w:t>
      </w:r>
      <w:r w:rsidRPr="00C30DE9">
        <w:rPr>
          <w:rFonts w:eastAsiaTheme="minorEastAsia"/>
          <w:sz w:val="28"/>
          <w:szCs w:val="28"/>
        </w:rPr>
        <w:t xml:space="preserve">теми (поміщицьке землеволодіння, особиста залежність селян від поміщика) до </w:t>
      </w:r>
      <w:r w:rsidRPr="00C30DE9">
        <w:rPr>
          <w:rFonts w:eastAsiaTheme="minorEastAsia"/>
          <w:sz w:val="28"/>
          <w:szCs w:val="28"/>
        </w:rPr>
        <w:lastRenderedPageBreak/>
        <w:t>буржуазної капіталіст</w:t>
      </w:r>
      <w:r w:rsidR="0039680B">
        <w:rPr>
          <w:rFonts w:eastAsiaTheme="minorEastAsia"/>
          <w:sz w:val="28"/>
          <w:szCs w:val="28"/>
        </w:rPr>
        <w:t>ичної соціальної системи.</w:t>
      </w:r>
      <w:proofErr w:type="gramEnd"/>
      <w:r w:rsidR="0039680B">
        <w:rPr>
          <w:rFonts w:eastAsiaTheme="minorEastAsia"/>
          <w:sz w:val="28"/>
          <w:szCs w:val="28"/>
        </w:rPr>
        <w:t xml:space="preserve"> </w:t>
      </w:r>
      <w:proofErr w:type="gramStart"/>
      <w:r w:rsidR="0039680B">
        <w:rPr>
          <w:rFonts w:eastAsiaTheme="minorEastAsia"/>
          <w:sz w:val="28"/>
          <w:szCs w:val="28"/>
        </w:rPr>
        <w:t>По-</w:t>
      </w:r>
      <w:r w:rsidRPr="00C30DE9">
        <w:rPr>
          <w:rFonts w:eastAsiaTheme="minorEastAsia"/>
          <w:sz w:val="28"/>
          <w:szCs w:val="28"/>
        </w:rPr>
        <w:t>друге, відбувся технічний переворот у промисловості, мануфактурне виробництво переросло у фабрично-заводське виробництво.</w:t>
      </w:r>
      <w:proofErr w:type="gramEnd"/>
      <w:r w:rsidRPr="00C30DE9">
        <w:rPr>
          <w:rFonts w:eastAsiaTheme="minorEastAsia"/>
          <w:sz w:val="28"/>
          <w:szCs w:val="28"/>
        </w:rPr>
        <w:t xml:space="preserve"> Цей промислово-технічний переворот завершився у 90-х роках, але розпочався ще у 30-х роках ХІХ ст</w:t>
      </w:r>
      <w:proofErr w:type="gramStart"/>
      <w:r w:rsidRPr="00C30DE9">
        <w:rPr>
          <w:rFonts w:eastAsiaTheme="minorEastAsia"/>
          <w:sz w:val="28"/>
          <w:szCs w:val="28"/>
        </w:rPr>
        <w:t>.,</w:t>
      </w:r>
      <w:proofErr w:type="gramEnd"/>
      <w:r w:rsidRPr="00C30DE9">
        <w:rPr>
          <w:rFonts w:eastAsiaTheme="minorEastAsia"/>
          <w:sz w:val="28"/>
          <w:szCs w:val="28"/>
        </w:rPr>
        <w:t xml:space="preserve"> загострюючи суперечності між відсталою кріпосницькою системою і прогресивнішим буржуазним способом виробництва. </w:t>
      </w:r>
    </w:p>
    <w:p w14:paraId="50386D6C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В Україні зростав суспільний поділ праці, розвивались товарно-грошові відносини, що бу</w:t>
      </w:r>
      <w:r w:rsidR="0039680B">
        <w:rPr>
          <w:rFonts w:eastAsiaTheme="minorEastAsia"/>
          <w:sz w:val="28"/>
          <w:szCs w:val="28"/>
        </w:rPr>
        <w:t>ло основою прогресивного еконо</w:t>
      </w:r>
      <w:r w:rsidRPr="00C30DE9">
        <w:rPr>
          <w:rFonts w:eastAsiaTheme="minorEastAsia"/>
          <w:sz w:val="28"/>
          <w:szCs w:val="28"/>
        </w:rPr>
        <w:t>мічного розвитку.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Це вело до збільшення питомої ваги міського населення і зростання промислового населення.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 початку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 Україні було 7,5 млн.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населення, міське населення становило 7 %, а на початку 60-х років ХХ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в Україні вже проживало 13 млн</w:t>
      </w:r>
      <w:proofErr w:type="gramStart"/>
      <w:r w:rsidRPr="00C30DE9">
        <w:rPr>
          <w:rFonts w:eastAsiaTheme="minorEastAsia"/>
          <w:sz w:val="28"/>
          <w:szCs w:val="28"/>
        </w:rPr>
        <w:t>.,</w:t>
      </w:r>
      <w:proofErr w:type="gramEnd"/>
      <w:r w:rsidRPr="00C30DE9">
        <w:rPr>
          <w:rFonts w:eastAsiaTheme="minorEastAsia"/>
          <w:sz w:val="28"/>
          <w:szCs w:val="28"/>
        </w:rPr>
        <w:t xml:space="preserve"> з них 11 % міського населення. </w:t>
      </w:r>
      <w:proofErr w:type="gramStart"/>
      <w:r w:rsidRPr="00C30DE9">
        <w:rPr>
          <w:rFonts w:eastAsiaTheme="minorEastAsia"/>
          <w:sz w:val="28"/>
          <w:szCs w:val="28"/>
        </w:rPr>
        <w:t>Як свідчать наведені цифри, протягом першої половини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населення України за рахунок збільшення народжуваності, тривалості життя і завдяки заселенню Півдня українцями і переселенцями з Росії майже подвоїлось.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1FCAA84B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На внутрішній і зовнішній ринки почав надходити товарний хліб, основна маса якого знаходилась в руках поміщиків, які були панівною верствою в Російській імперії.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 початок 60-х років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 Україні поміщики володіли 5,4 млн.</w:t>
      </w:r>
      <w:proofErr w:type="gramEnd"/>
      <w:r w:rsidRPr="00C30DE9">
        <w:rPr>
          <w:rFonts w:eastAsiaTheme="minorEastAsia"/>
          <w:sz w:val="28"/>
          <w:szCs w:val="28"/>
        </w:rPr>
        <w:t xml:space="preserve"> селян-кріпаків. </w:t>
      </w:r>
      <w:proofErr w:type="gramStart"/>
      <w:r w:rsidRPr="00C30DE9">
        <w:rPr>
          <w:rFonts w:eastAsiaTheme="minorEastAsia"/>
          <w:sz w:val="28"/>
          <w:szCs w:val="28"/>
        </w:rPr>
        <w:t>На Правобережжі, де здавна існувало кріпосне право і панувала польська шляхта кріпосне селянство становило 58 % від загальної кількості населення.</w:t>
      </w:r>
      <w:proofErr w:type="gramEnd"/>
      <w:r w:rsidRPr="00C30DE9">
        <w:rPr>
          <w:rFonts w:eastAsiaTheme="minorEastAsia"/>
          <w:sz w:val="28"/>
          <w:szCs w:val="28"/>
        </w:rPr>
        <w:t xml:space="preserve"> На Лівобережжі, де кріпосне право було оформлено наприкінці ХVІІІ ст</w:t>
      </w:r>
      <w:proofErr w:type="gramStart"/>
      <w:r w:rsidRPr="00C30DE9">
        <w:rPr>
          <w:rFonts w:eastAsiaTheme="minorEastAsia"/>
          <w:sz w:val="28"/>
          <w:szCs w:val="28"/>
        </w:rPr>
        <w:t>.,</w:t>
      </w:r>
      <w:proofErr w:type="gramEnd"/>
      <w:r w:rsidRPr="00C30DE9">
        <w:rPr>
          <w:rFonts w:eastAsiaTheme="minorEastAsia"/>
          <w:sz w:val="28"/>
          <w:szCs w:val="28"/>
        </w:rPr>
        <w:t xml:space="preserve"> кількість селян-кріпаків становила 35 %. </w:t>
      </w:r>
      <w:proofErr w:type="gramStart"/>
      <w:r w:rsidRPr="00C30DE9">
        <w:rPr>
          <w:rFonts w:eastAsiaTheme="minorEastAsia"/>
          <w:sz w:val="28"/>
          <w:szCs w:val="28"/>
        </w:rPr>
        <w:t>На Півдні, де у 1783 р. було ліквідовано Кримське ханство – вогнище постійних агресивних нападів татар на Україну – створились умови для швидкого економічного освоєння краю та його заселення вільними людьми.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Тут кількість селян-кріпаків становила лише 25 % від населення Півдня.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Це були кріпаки, що їх російські і українські поміщики вивозили у свої маєтки з інших частин України та центральних районів Росії.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Царський уряд з кінця ХVІІІ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роздавав поміщикам землю в степах.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Російські і українські поміщики одержали тут сотні тисяч</w:t>
      </w:r>
      <w:r w:rsidR="0039680B">
        <w:rPr>
          <w:rFonts w:eastAsiaTheme="minorEastAsia"/>
          <w:sz w:val="28"/>
          <w:szCs w:val="28"/>
        </w:rPr>
        <w:t xml:space="preserve"> десятин.</w:t>
      </w:r>
      <w:proofErr w:type="gramEnd"/>
      <w:r w:rsidR="0039680B">
        <w:rPr>
          <w:rFonts w:eastAsiaTheme="minorEastAsia"/>
          <w:sz w:val="28"/>
          <w:szCs w:val="28"/>
        </w:rPr>
        <w:t xml:space="preserve"> </w:t>
      </w:r>
      <w:proofErr w:type="gramStart"/>
      <w:r w:rsidR="0039680B">
        <w:rPr>
          <w:rFonts w:eastAsiaTheme="minorEastAsia"/>
          <w:sz w:val="28"/>
          <w:szCs w:val="28"/>
        </w:rPr>
        <w:t>У 1805 р. в Катерино</w:t>
      </w:r>
      <w:r w:rsidRPr="00C30DE9">
        <w:rPr>
          <w:rFonts w:eastAsiaTheme="minorEastAsia"/>
          <w:sz w:val="28"/>
          <w:szCs w:val="28"/>
        </w:rPr>
        <w:t>славській губернії генерал-майор Балабін мав 13 тис.</w:t>
      </w:r>
      <w:proofErr w:type="gramEnd"/>
      <w:r w:rsidRPr="00C30DE9">
        <w:rPr>
          <w:rFonts w:eastAsiaTheme="minorEastAsia"/>
          <w:sz w:val="28"/>
          <w:szCs w:val="28"/>
        </w:rPr>
        <w:t xml:space="preserve"> десятин землі, графиня Скавронська – 55 тис</w:t>
      </w:r>
      <w:proofErr w:type="gramStart"/>
      <w:r w:rsidRPr="00C30DE9">
        <w:rPr>
          <w:rFonts w:eastAsiaTheme="minorEastAsia"/>
          <w:sz w:val="28"/>
          <w:szCs w:val="28"/>
        </w:rPr>
        <w:t>.,</w:t>
      </w:r>
      <w:proofErr w:type="gramEnd"/>
      <w:r w:rsidRPr="00C30DE9">
        <w:rPr>
          <w:rFonts w:eastAsiaTheme="minorEastAsia"/>
          <w:sz w:val="28"/>
          <w:szCs w:val="28"/>
        </w:rPr>
        <w:t xml:space="preserve"> полковий осавул Гнида – 13 тис., надворний радник Капніст – 18 тис. десятин. </w:t>
      </w:r>
    </w:p>
    <w:p w14:paraId="3CA719D7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В Україні існувала і численна категорія державних селян, переважно з колишніх козаків.</w:t>
      </w:r>
      <w:proofErr w:type="gramEnd"/>
      <w:r w:rsidRPr="00C30DE9">
        <w:rPr>
          <w:rFonts w:eastAsiaTheme="minorEastAsia"/>
          <w:sz w:val="28"/>
          <w:szCs w:val="28"/>
        </w:rPr>
        <w:t xml:space="preserve"> У 1833 р. чисельність державних селян досягала 3,3 млн</w:t>
      </w:r>
      <w:proofErr w:type="gramStart"/>
      <w:r w:rsidRPr="00C30DE9">
        <w:rPr>
          <w:rFonts w:eastAsiaTheme="minorEastAsia"/>
          <w:sz w:val="28"/>
          <w:szCs w:val="28"/>
        </w:rPr>
        <w:t>.,</w:t>
      </w:r>
      <w:proofErr w:type="gramEnd"/>
      <w:r w:rsidRPr="00C30DE9">
        <w:rPr>
          <w:rFonts w:eastAsiaTheme="minorEastAsia"/>
          <w:sz w:val="28"/>
          <w:szCs w:val="28"/>
        </w:rPr>
        <w:t xml:space="preserve"> в 1858 р. в</w:t>
      </w:r>
      <w:r w:rsidR="0039680B">
        <w:rPr>
          <w:rFonts w:eastAsiaTheme="minorEastAsia"/>
          <w:sz w:val="28"/>
          <w:szCs w:val="28"/>
        </w:rPr>
        <w:t>они становили 53 % від селянсь</w:t>
      </w:r>
      <w:r w:rsidRPr="00C30DE9">
        <w:rPr>
          <w:rFonts w:eastAsiaTheme="minorEastAsia"/>
          <w:sz w:val="28"/>
          <w:szCs w:val="28"/>
        </w:rPr>
        <w:t xml:space="preserve">кого населення Лівобережжя. </w:t>
      </w:r>
      <w:proofErr w:type="gramStart"/>
      <w:r w:rsidRPr="00C30DE9">
        <w:rPr>
          <w:rFonts w:eastAsiaTheme="minorEastAsia"/>
          <w:sz w:val="28"/>
          <w:szCs w:val="28"/>
        </w:rPr>
        <w:t>Дер</w:t>
      </w:r>
      <w:r w:rsidR="0039680B">
        <w:rPr>
          <w:rFonts w:eastAsiaTheme="minorEastAsia"/>
          <w:sz w:val="28"/>
          <w:szCs w:val="28"/>
        </w:rPr>
        <w:t>жавні селяни одержували земель</w:t>
      </w:r>
      <w:r w:rsidRPr="00C30DE9">
        <w:rPr>
          <w:rFonts w:eastAsiaTheme="minorEastAsia"/>
          <w:sz w:val="28"/>
          <w:szCs w:val="28"/>
        </w:rPr>
        <w:t>ний наділ, але не мали права залишити землю без дозволу властей.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719729B7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Та все ж становище державних селян, незважаючи на тягар державних податків, було кращим, ніж поміщицьких, яких жорстоко карали за найменшу провину.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відповідь на кріпосницький гніт в Україні зростав селянський рух.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Чим далі, тим більше розхитував він основи кріпосницького ладу.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Достатньо було найменшого натяку на можливість отримати свободу – і українські </w:t>
      </w:r>
      <w:r w:rsidRPr="00C30DE9">
        <w:rPr>
          <w:rFonts w:eastAsiaTheme="minorEastAsia"/>
          <w:sz w:val="28"/>
          <w:szCs w:val="28"/>
        </w:rPr>
        <w:lastRenderedPageBreak/>
        <w:t>селяни виступали на боротьбу за своє визволення.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4F283ECD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 xml:space="preserve">Особливо широкого характеру набрав </w:t>
      </w:r>
      <w:r w:rsidRPr="0039680B">
        <w:rPr>
          <w:rFonts w:eastAsiaTheme="minorEastAsia"/>
          <w:b/>
          <w:sz w:val="28"/>
          <w:szCs w:val="28"/>
        </w:rPr>
        <w:t>селянський рух у 20–30-х роках</w:t>
      </w:r>
      <w:r w:rsidRPr="00C30DE9">
        <w:rPr>
          <w:rFonts w:eastAsiaTheme="minorEastAsia"/>
          <w:sz w:val="28"/>
          <w:szCs w:val="28"/>
        </w:rPr>
        <w:t xml:space="preserve">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на Поділлі. </w:t>
      </w:r>
      <w:proofErr w:type="gramStart"/>
      <w:r w:rsidRPr="00C30DE9">
        <w:rPr>
          <w:rFonts w:eastAsiaTheme="minorEastAsia"/>
          <w:sz w:val="28"/>
          <w:szCs w:val="28"/>
        </w:rPr>
        <w:t>Тут він вилився у форму збройної боротьби і потім перекинувся в деякі повіти Волині і Київщини.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 чолі цієї боротьби став селянин-</w:t>
      </w:r>
      <w:r>
        <w:rPr>
          <w:rFonts w:eastAsiaTheme="minorEastAsia"/>
          <w:sz w:val="28"/>
          <w:szCs w:val="28"/>
        </w:rPr>
        <w:t>кріпак Устим Кармалюк.</w:t>
      </w:r>
      <w:proofErr w:type="gramEnd"/>
      <w:r>
        <w:rPr>
          <w:rFonts w:eastAsiaTheme="minorEastAsia"/>
          <w:sz w:val="28"/>
          <w:szCs w:val="28"/>
        </w:rPr>
        <w:t xml:space="preserve"> </w:t>
      </w:r>
      <w:proofErr w:type="gramStart"/>
      <w:r>
        <w:rPr>
          <w:rFonts w:eastAsiaTheme="minorEastAsia"/>
          <w:sz w:val="28"/>
          <w:szCs w:val="28"/>
        </w:rPr>
        <w:t>Пригноб</w:t>
      </w:r>
      <w:r w:rsidRPr="00C30DE9">
        <w:rPr>
          <w:rFonts w:eastAsiaTheme="minorEastAsia"/>
          <w:sz w:val="28"/>
          <w:szCs w:val="28"/>
        </w:rPr>
        <w:t>лена селянська маса вбачала в Кармалюку керівника в боротьбі проти поміщиків.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Ім’я і боротьба Кармалюка ще за його життя стали легендарними і викликали жах у панів і надію у кріпаків.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Із своїми прибічниками (селянами, солдатами-втікачами) Кармалюк нападав на поміщицькі маєтки, роздавав біднякам захоплене майно і худобу.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Кілька разів ватажка арештовували і засилали в Сибір, але він утікав звідти і, повернувшись, продовжував боротися проти поміщиків.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Самовіддана боротьба Кармалюка тривала майже чверть століття.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1835 р. він був застрелений із засідки одним шляхтичем.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Судова комісія зареєструвала понад тисячу нападів на поміщиків і притягла до суду більше 2,7 тис.</w:t>
      </w:r>
      <w:proofErr w:type="gramEnd"/>
      <w:r w:rsidRPr="00C30DE9">
        <w:rPr>
          <w:rFonts w:eastAsiaTheme="minorEastAsia"/>
          <w:sz w:val="28"/>
          <w:szCs w:val="28"/>
        </w:rPr>
        <w:t xml:space="preserve"> учасників </w:t>
      </w:r>
      <w:r w:rsidR="0039680B">
        <w:rPr>
          <w:rFonts w:eastAsiaTheme="minorEastAsia"/>
          <w:sz w:val="28"/>
          <w:szCs w:val="28"/>
        </w:rPr>
        <w:t xml:space="preserve">руху. </w:t>
      </w:r>
      <w:proofErr w:type="gramStart"/>
      <w:r w:rsidR="0039680B">
        <w:rPr>
          <w:rFonts w:eastAsiaTheme="minorEastAsia"/>
          <w:sz w:val="28"/>
          <w:szCs w:val="28"/>
        </w:rPr>
        <w:t>Ім’я У. Кармалюка зберег</w:t>
      </w:r>
      <w:r w:rsidRPr="00C30DE9">
        <w:rPr>
          <w:rFonts w:eastAsiaTheme="minorEastAsia"/>
          <w:sz w:val="28"/>
          <w:szCs w:val="28"/>
        </w:rPr>
        <w:t>лося в пам’яті українського народу.</w:t>
      </w:r>
      <w:proofErr w:type="gramEnd"/>
      <w:r w:rsidRPr="00C30DE9">
        <w:rPr>
          <w:rFonts w:eastAsiaTheme="minorEastAsia"/>
          <w:sz w:val="28"/>
          <w:szCs w:val="28"/>
        </w:rPr>
        <w:t xml:space="preserve"> Т. Шевченко назвав народного ватажка “славним лицарем”. </w:t>
      </w:r>
    </w:p>
    <w:p w14:paraId="55FE18E9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Наприкінці 20–30-х років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селянський рух виявлявся і у формі втеч селян на Південь.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30–40-х роках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селянський рух проявлявся переважно у тих формах, що й раніше: у втечах (тільки в Київській губернії налі</w:t>
      </w:r>
      <w:r w:rsidR="0039680B">
        <w:rPr>
          <w:rFonts w:eastAsiaTheme="minorEastAsia"/>
          <w:sz w:val="28"/>
          <w:szCs w:val="28"/>
        </w:rPr>
        <w:t>чувалось понад 32 тисячі селян-</w:t>
      </w:r>
      <w:r w:rsidRPr="00C30DE9">
        <w:rPr>
          <w:rFonts w:eastAsiaTheme="minorEastAsia"/>
          <w:sz w:val="28"/>
          <w:szCs w:val="28"/>
        </w:rPr>
        <w:t xml:space="preserve">втікачів) “за волею”, у вбивствах поміщиків, стихійних виступах. </w:t>
      </w:r>
    </w:p>
    <w:p w14:paraId="100E85B4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39680B">
        <w:rPr>
          <w:rFonts w:eastAsiaTheme="minorEastAsia"/>
          <w:b/>
          <w:sz w:val="28"/>
          <w:szCs w:val="28"/>
        </w:rPr>
        <w:t>Селянський рух в Україні мав визвольний характер і велике національне значення</w:t>
      </w:r>
      <w:r w:rsidRPr="00C30DE9">
        <w:rPr>
          <w:rFonts w:eastAsiaTheme="minorEastAsia"/>
          <w:sz w:val="28"/>
          <w:szCs w:val="28"/>
        </w:rPr>
        <w:t>; він підготув</w:t>
      </w:r>
      <w:r w:rsidR="0039680B">
        <w:rPr>
          <w:rFonts w:eastAsiaTheme="minorEastAsia"/>
          <w:sz w:val="28"/>
          <w:szCs w:val="28"/>
        </w:rPr>
        <w:t>ав ґрунт для усвідомлення необ</w:t>
      </w:r>
      <w:r w:rsidRPr="00C30DE9">
        <w:rPr>
          <w:rFonts w:eastAsiaTheme="minorEastAsia"/>
          <w:sz w:val="28"/>
          <w:szCs w:val="28"/>
        </w:rPr>
        <w:t>хідності ліквідації кріпосного ладу,</w:t>
      </w:r>
      <w:r w:rsidR="0039680B">
        <w:rPr>
          <w:rFonts w:eastAsiaTheme="minorEastAsia"/>
          <w:sz w:val="28"/>
          <w:szCs w:val="28"/>
        </w:rPr>
        <w:t xml:space="preserve"> сприйняття ідей західноєвро</w:t>
      </w:r>
      <w:r w:rsidRPr="00C30DE9">
        <w:rPr>
          <w:rFonts w:eastAsiaTheme="minorEastAsia"/>
          <w:sz w:val="28"/>
          <w:szCs w:val="28"/>
        </w:rPr>
        <w:t>пейського просвітництва, формування опозиційної суспільної, а згодом і політичної думки.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182C02D0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39680B">
        <w:rPr>
          <w:rFonts w:eastAsiaTheme="minorEastAsia"/>
          <w:b/>
          <w:sz w:val="28"/>
          <w:szCs w:val="28"/>
        </w:rPr>
        <w:t>Кардинально вплинули на</w:t>
      </w:r>
      <w:r w:rsidRPr="00C30DE9">
        <w:rPr>
          <w:rFonts w:eastAsiaTheme="minorEastAsia"/>
          <w:sz w:val="28"/>
          <w:szCs w:val="28"/>
        </w:rPr>
        <w:t xml:space="preserve"> політичне становище в Російській імперії умови </w:t>
      </w:r>
      <w:r w:rsidRPr="0039680B">
        <w:rPr>
          <w:rFonts w:eastAsiaTheme="minorEastAsia"/>
          <w:b/>
          <w:sz w:val="28"/>
          <w:szCs w:val="28"/>
        </w:rPr>
        <w:t>формування українського суспільно-політичного руху, а також польське повстання 1830 р.</w:t>
      </w:r>
      <w:r w:rsidRPr="00C30DE9">
        <w:rPr>
          <w:rFonts w:eastAsiaTheme="minorEastAsia"/>
          <w:sz w:val="28"/>
          <w:szCs w:val="28"/>
        </w:rPr>
        <w:t xml:space="preserve"> проти Росії – “консервативна революція”.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Польське повстання не розв’язувало соціальних питань.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Українське селянство бачило, що польський виступ не несе йому визволення від кріпацтва і вороже поставилось до загарбницьких прагнень польської шляхти, яка бажала включити Правобережну Україну до складу відновленої “від </w:t>
      </w:r>
      <w:r w:rsidR="0039680B">
        <w:rPr>
          <w:rFonts w:eastAsiaTheme="minorEastAsia"/>
          <w:sz w:val="28"/>
          <w:szCs w:val="28"/>
        </w:rPr>
        <w:t>моря до моря” Польської держа</w:t>
      </w:r>
      <w:r w:rsidRPr="00C30DE9">
        <w:rPr>
          <w:rFonts w:eastAsiaTheme="minorEastAsia"/>
          <w:sz w:val="28"/>
          <w:szCs w:val="28"/>
        </w:rPr>
        <w:t>ви.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Тому українське правобережне селянство не підтримувало польські озброєні загони, які діяли і на Правобережній Україні.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6B74B6C8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 xml:space="preserve">Як наслідок, царський уряд </w:t>
      </w:r>
      <w:r w:rsidR="0039680B">
        <w:rPr>
          <w:rFonts w:eastAsiaTheme="minorEastAsia"/>
          <w:sz w:val="28"/>
          <w:szCs w:val="28"/>
        </w:rPr>
        <w:t>змінив своє ставлення до Право</w:t>
      </w:r>
      <w:r w:rsidRPr="00C30DE9">
        <w:rPr>
          <w:rFonts w:eastAsiaTheme="minorEastAsia"/>
          <w:sz w:val="28"/>
          <w:szCs w:val="28"/>
        </w:rPr>
        <w:t>бережної України, на яку він досі дивився як на по</w:t>
      </w:r>
      <w:r w:rsidR="0039680B">
        <w:rPr>
          <w:rFonts w:eastAsiaTheme="minorEastAsia"/>
          <w:sz w:val="28"/>
          <w:szCs w:val="28"/>
        </w:rPr>
        <w:t>льську.</w:t>
      </w:r>
      <w:proofErr w:type="gramEnd"/>
      <w:r w:rsidR="0039680B">
        <w:rPr>
          <w:rFonts w:eastAsiaTheme="minorEastAsia"/>
          <w:sz w:val="28"/>
          <w:szCs w:val="28"/>
        </w:rPr>
        <w:t xml:space="preserve"> </w:t>
      </w:r>
      <w:proofErr w:type="gramStart"/>
      <w:r w:rsidR="0039680B">
        <w:rPr>
          <w:rFonts w:eastAsiaTheme="minorEastAsia"/>
          <w:sz w:val="28"/>
          <w:szCs w:val="28"/>
        </w:rPr>
        <w:t>Само</w:t>
      </w:r>
      <w:r w:rsidRPr="00C30DE9">
        <w:rPr>
          <w:rFonts w:eastAsiaTheme="minorEastAsia"/>
          <w:sz w:val="28"/>
          <w:szCs w:val="28"/>
        </w:rPr>
        <w:t>державство почало наголошувати, що Правобережна Україна – це споконвічний “руський” край, а аж ні</w:t>
      </w:r>
      <w:r w:rsidR="0039680B">
        <w:rPr>
          <w:rFonts w:eastAsiaTheme="minorEastAsia"/>
          <w:sz w:val="28"/>
          <w:szCs w:val="28"/>
        </w:rPr>
        <w:t>як не польський, а лише споль</w:t>
      </w:r>
      <w:r w:rsidRPr="00C30DE9">
        <w:rPr>
          <w:rFonts w:eastAsiaTheme="minorEastAsia"/>
          <w:sz w:val="28"/>
          <w:szCs w:val="28"/>
        </w:rPr>
        <w:t>щений внаслідок тривалого панування поляків.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Імперський уряд вдався до рішучих дій, щоб послабити вплив польських елементів.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779512F6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Наприкінці 1831 р. на Правобережній Україні були закриті польські школи і замість них створені російські.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З 1832 р. російська мова стала мовою </w:t>
      </w:r>
      <w:r w:rsidRPr="00C30DE9">
        <w:rPr>
          <w:rFonts w:eastAsiaTheme="minorEastAsia"/>
          <w:sz w:val="28"/>
          <w:szCs w:val="28"/>
        </w:rPr>
        <w:lastRenderedPageBreak/>
        <w:t>діловодства в усіх судах правобережних губерній.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1834 р. в Києві відкрито університет.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Проте всупереч намаганням урядових кіл перетворити його на оплот монархічних ідей Київський університет став одним з провідних освітніх і культурних центрів України.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2D054E65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Борючись проти польського</w:t>
      </w:r>
      <w:r w:rsidR="0039680B">
        <w:rPr>
          <w:rFonts w:eastAsiaTheme="minorEastAsia"/>
          <w:sz w:val="28"/>
          <w:szCs w:val="28"/>
        </w:rPr>
        <w:t xml:space="preserve"> національного руху на Правобе</w:t>
      </w:r>
      <w:r w:rsidRPr="00C30DE9">
        <w:rPr>
          <w:rFonts w:eastAsiaTheme="minorEastAsia"/>
          <w:sz w:val="28"/>
          <w:szCs w:val="28"/>
        </w:rPr>
        <w:t>режжі, царський уряд одночасно проводив свою імперську політику щодо України.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Будь-який прояв української свідомості трактувався Петербургом як “зрада” інтересів імперії, прагнення навіть до автономії України характеризувалося</w:t>
      </w:r>
      <w:r w:rsidR="0039680B">
        <w:rPr>
          <w:rFonts w:eastAsiaTheme="minorEastAsia"/>
          <w:sz w:val="28"/>
          <w:szCs w:val="28"/>
        </w:rPr>
        <w:t xml:space="preserve"> як вияв українського “сепара</w:t>
      </w:r>
      <w:r w:rsidRPr="00C30DE9">
        <w:rPr>
          <w:rFonts w:eastAsiaTheme="minorEastAsia"/>
          <w:sz w:val="28"/>
          <w:szCs w:val="28"/>
        </w:rPr>
        <w:t>тизму”.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За правління Миколи І пос</w:t>
      </w:r>
      <w:r w:rsidR="0039680B">
        <w:rPr>
          <w:rFonts w:eastAsiaTheme="minorEastAsia"/>
          <w:sz w:val="28"/>
          <w:szCs w:val="28"/>
        </w:rPr>
        <w:t>илилась русифікаторська політи</w:t>
      </w:r>
      <w:r w:rsidRPr="00C30DE9">
        <w:rPr>
          <w:rFonts w:eastAsiaTheme="minorEastAsia"/>
          <w:sz w:val="28"/>
          <w:szCs w:val="28"/>
        </w:rPr>
        <w:t>ка.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Збільшувалася кількість військ,</w:t>
      </w:r>
      <w:r w:rsidR="0039680B">
        <w:rPr>
          <w:rFonts w:eastAsiaTheme="minorEastAsia"/>
          <w:sz w:val="28"/>
          <w:szCs w:val="28"/>
        </w:rPr>
        <w:t xml:space="preserve"> розташованих в Україні, особ</w:t>
      </w:r>
      <w:r w:rsidRPr="00C30DE9">
        <w:rPr>
          <w:rFonts w:eastAsiaTheme="minorEastAsia"/>
          <w:sz w:val="28"/>
          <w:szCs w:val="28"/>
        </w:rPr>
        <w:t>ливо на Правобережжі.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 початку 30-х років до 1852 р. в Києві була збудована фортеця.</w:t>
      </w:r>
      <w:proofErr w:type="gramEnd"/>
      <w:r w:rsidRPr="00C30DE9">
        <w:rPr>
          <w:rFonts w:eastAsiaTheme="minorEastAsia"/>
          <w:sz w:val="28"/>
          <w:szCs w:val="28"/>
        </w:rPr>
        <w:t xml:space="preserve"> У 1831 р. було скасовано Магдебурзьке право, у 1839 р. – унію, в 1840 р. – Литовський статут, що припинило неросійське судочинство. </w:t>
      </w:r>
    </w:p>
    <w:p w14:paraId="3F9D493D" w14:textId="77777777" w:rsidR="00C30DE9" w:rsidRPr="0039680B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  <w:proofErr w:type="gramStart"/>
      <w:r w:rsidRPr="0039680B">
        <w:rPr>
          <w:rFonts w:eastAsiaTheme="minorEastAsia"/>
          <w:b/>
          <w:sz w:val="28"/>
          <w:szCs w:val="28"/>
        </w:rPr>
        <w:t>Отже, друга чверть ХІХ ст.</w:t>
      </w:r>
      <w:r w:rsidR="0039680B" w:rsidRPr="0039680B">
        <w:rPr>
          <w:rFonts w:eastAsiaTheme="minorEastAsia"/>
          <w:b/>
          <w:sz w:val="28"/>
          <w:szCs w:val="28"/>
        </w:rPr>
        <w:t xml:space="preserve"> – це час зростання антикріпос</w:t>
      </w:r>
      <w:r w:rsidRPr="0039680B">
        <w:rPr>
          <w:rFonts w:eastAsiaTheme="minorEastAsia"/>
          <w:b/>
          <w:sz w:val="28"/>
          <w:szCs w:val="28"/>
        </w:rPr>
        <w:t>ницьких селянських виступів, зародження демократичної думки, зростання національно-визвольних рухів пригноблених народів і революційних виступів в Західній Європі.</w:t>
      </w:r>
      <w:proofErr w:type="gramEnd"/>
      <w:r w:rsidRPr="0039680B">
        <w:rPr>
          <w:rFonts w:eastAsiaTheme="minorEastAsia"/>
          <w:b/>
          <w:sz w:val="28"/>
          <w:szCs w:val="28"/>
        </w:rPr>
        <w:t xml:space="preserve"> </w:t>
      </w:r>
    </w:p>
    <w:p w14:paraId="100F8D1E" w14:textId="77777777" w:rsidR="008D5187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bCs/>
          <w:i/>
          <w:iCs/>
          <w:sz w:val="28"/>
          <w:szCs w:val="28"/>
        </w:rPr>
      </w:pPr>
      <w:r w:rsidRPr="008D5187">
        <w:rPr>
          <w:rFonts w:eastAsiaTheme="minorEastAsia"/>
          <w:b/>
          <w:sz w:val="28"/>
          <w:szCs w:val="28"/>
        </w:rPr>
        <w:t>Лисяк-Рудницький виділяє три стадії українського національного руху</w:t>
      </w:r>
      <w:r w:rsidRPr="00C30DE9">
        <w:rPr>
          <w:rFonts w:eastAsiaTheme="minorEastAsia"/>
          <w:sz w:val="28"/>
          <w:szCs w:val="28"/>
        </w:rPr>
        <w:t xml:space="preserve">, національного відродження: “Усі області України пройшли через ті самі стадії зростання, що їх можна назвати 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>“</w:t>
      </w:r>
      <w:r w:rsidRPr="00C30DE9">
        <w:rPr>
          <w:rFonts w:eastAsiaTheme="minorEastAsia"/>
          <w:sz w:val="28"/>
          <w:szCs w:val="28"/>
        </w:rPr>
        <w:t>шляхетською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>”, “</w:t>
      </w:r>
      <w:r w:rsidRPr="00C30DE9">
        <w:rPr>
          <w:rFonts w:eastAsiaTheme="minorEastAsia"/>
          <w:sz w:val="28"/>
          <w:szCs w:val="28"/>
        </w:rPr>
        <w:t>народницькою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 xml:space="preserve">” </w:t>
      </w:r>
      <w:r w:rsidRPr="00C30DE9">
        <w:rPr>
          <w:rFonts w:eastAsiaTheme="minorEastAsia"/>
          <w:sz w:val="28"/>
          <w:szCs w:val="28"/>
        </w:rPr>
        <w:t xml:space="preserve">та 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>“</w:t>
      </w:r>
      <w:r w:rsidRPr="00C30DE9">
        <w:rPr>
          <w:rFonts w:eastAsiaTheme="minorEastAsia"/>
          <w:sz w:val="28"/>
          <w:szCs w:val="28"/>
        </w:rPr>
        <w:t>модерністичною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 xml:space="preserve">” </w:t>
      </w:r>
      <w:r w:rsidRPr="00C30DE9">
        <w:rPr>
          <w:rFonts w:eastAsiaTheme="minorEastAsia"/>
          <w:sz w:val="28"/>
          <w:szCs w:val="28"/>
        </w:rPr>
        <w:t>добами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 xml:space="preserve">.” </w:t>
      </w:r>
    </w:p>
    <w:p w14:paraId="3FA57737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 xml:space="preserve">За </w:t>
      </w:r>
      <w:r w:rsidRPr="0039680B">
        <w:rPr>
          <w:rFonts w:eastAsiaTheme="minorEastAsia"/>
          <w:b/>
          <w:sz w:val="28"/>
          <w:szCs w:val="28"/>
        </w:rPr>
        <w:t>першого періоду, що тривав до середини ХІХ</w:t>
      </w:r>
      <w:r w:rsidRPr="00C30DE9">
        <w:rPr>
          <w:rFonts w:eastAsiaTheme="minorEastAsia"/>
          <w:sz w:val="28"/>
          <w:szCs w:val="28"/>
        </w:rPr>
        <w:t xml:space="preserve"> ст</w:t>
      </w:r>
      <w:proofErr w:type="gramStart"/>
      <w:r w:rsidRPr="00C30DE9">
        <w:rPr>
          <w:rFonts w:eastAsiaTheme="minorEastAsia"/>
          <w:sz w:val="28"/>
          <w:szCs w:val="28"/>
        </w:rPr>
        <w:t>.,</w:t>
      </w:r>
      <w:proofErr w:type="gramEnd"/>
      <w:r w:rsidRPr="00C30DE9">
        <w:rPr>
          <w:rFonts w:eastAsiaTheme="minorEastAsia"/>
          <w:sz w:val="28"/>
          <w:szCs w:val="28"/>
        </w:rPr>
        <w:t xml:space="preserve"> суспільний</w:t>
      </w:r>
      <w:r>
        <w:rPr>
          <w:rFonts w:eastAsiaTheme="minorEastAsia"/>
          <w:sz w:val="28"/>
          <w:szCs w:val="28"/>
        </w:rPr>
        <w:t xml:space="preserve"> </w:t>
      </w:r>
      <w:r w:rsidRPr="00C30DE9">
        <w:rPr>
          <w:rFonts w:eastAsiaTheme="minorEastAsia"/>
          <w:sz w:val="28"/>
          <w:szCs w:val="28"/>
        </w:rPr>
        <w:t xml:space="preserve">провід належав дворянству козацького походження на Лівобережжі та Слобожанщині та греко-католицькому духовенству у Галичині. </w:t>
      </w:r>
      <w:proofErr w:type="gramStart"/>
      <w:r w:rsidRPr="00C30DE9">
        <w:rPr>
          <w:rFonts w:eastAsiaTheme="minorEastAsia"/>
          <w:sz w:val="28"/>
          <w:szCs w:val="28"/>
        </w:rPr>
        <w:t>Народництво найсильніше проявилося на українських землях на схід від Дніпра (громади).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Галичи</w:t>
      </w:r>
      <w:r w:rsidR="0039680B">
        <w:rPr>
          <w:rFonts w:eastAsiaTheme="minorEastAsia"/>
          <w:sz w:val="28"/>
          <w:szCs w:val="28"/>
        </w:rPr>
        <w:t>ні носіями першої хвилі народ</w:t>
      </w:r>
      <w:r w:rsidRPr="00C30DE9">
        <w:rPr>
          <w:rFonts w:eastAsiaTheme="minorEastAsia"/>
          <w:sz w:val="28"/>
          <w:szCs w:val="28"/>
        </w:rPr>
        <w:t>ницьких cпрямувань були народовці 1860–1870-х, а другої</w:t>
      </w:r>
      <w:r w:rsidR="0039680B">
        <w:rPr>
          <w:rFonts w:eastAsiaTheme="minorEastAsia"/>
          <w:sz w:val="28"/>
          <w:szCs w:val="28"/>
        </w:rPr>
        <w:t xml:space="preserve"> – ради</w:t>
      </w:r>
      <w:r w:rsidRPr="00C30DE9">
        <w:rPr>
          <w:rFonts w:eastAsiaTheme="minorEastAsia"/>
          <w:sz w:val="28"/>
          <w:szCs w:val="28"/>
        </w:rPr>
        <w:t>кали 1880–1890-х рр.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Модерністський період національного руху охоплює 1890–1914 рр.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49DB3F1D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Український національний рух мав необхідні передумови для свого формування і зростання.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По-перше, незважаючи на ліквідацію Запорізької Січі, царський уряд у своїх діях змушений був зважати на вплив і вагу козацької старшини.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Існування козацтва, військовий досвід козацької старшини наклали вагомий відбиток на політичну ситуацію, національний рух, розвиток державницької думки в Україні.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Так діяльність козацтва не минула безслідно в історії України.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7B1115F8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По-друге, хоча розчинення значної частини української старшини, дворянства в російському с</w:t>
      </w:r>
      <w:r w:rsidR="008D5187">
        <w:rPr>
          <w:rFonts w:eastAsiaTheme="minorEastAsia"/>
          <w:sz w:val="28"/>
          <w:szCs w:val="28"/>
        </w:rPr>
        <w:t>успільстві позбавило українсь</w:t>
      </w:r>
      <w:r w:rsidRPr="00C30DE9">
        <w:rPr>
          <w:rFonts w:eastAsiaTheme="minorEastAsia"/>
          <w:sz w:val="28"/>
          <w:szCs w:val="28"/>
        </w:rPr>
        <w:t>кий народ керівництва у вигляді традиційної військово-політичної еліти, спадщина цієї старшини, дворянства здійснила істотний вплив на розвиток української національної свідомості.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5984D483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По-третє, дедалі більше зростала в складі українського народу питома вага інтелігенції, консолідую</w:t>
      </w:r>
      <w:r w:rsidR="008D5187">
        <w:rPr>
          <w:rFonts w:eastAsiaTheme="minorEastAsia"/>
          <w:sz w:val="28"/>
          <w:szCs w:val="28"/>
        </w:rPr>
        <w:t>че значення якої також невпин</w:t>
      </w:r>
      <w:r w:rsidRPr="00C30DE9">
        <w:rPr>
          <w:rFonts w:eastAsiaTheme="minorEastAsia"/>
          <w:sz w:val="28"/>
          <w:szCs w:val="28"/>
        </w:rPr>
        <w:t>но збільшувалося.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57D98486" w14:textId="77777777" w:rsidR="008D5187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8D5187">
        <w:rPr>
          <w:rFonts w:eastAsiaTheme="minorEastAsia"/>
          <w:b/>
          <w:sz w:val="28"/>
          <w:szCs w:val="28"/>
        </w:rPr>
        <w:lastRenderedPageBreak/>
        <w:t xml:space="preserve">У перший період національне відродження мало переважно літературно-просвітницький характер, </w:t>
      </w:r>
      <w:r w:rsidR="008D5187">
        <w:rPr>
          <w:rFonts w:eastAsiaTheme="minorEastAsia"/>
          <w:b/>
          <w:sz w:val="28"/>
          <w:szCs w:val="28"/>
        </w:rPr>
        <w:t>стосувалося насамперед історич</w:t>
      </w:r>
      <w:r w:rsidRPr="008D5187">
        <w:rPr>
          <w:rFonts w:eastAsiaTheme="minorEastAsia"/>
          <w:b/>
          <w:sz w:val="28"/>
          <w:szCs w:val="28"/>
        </w:rPr>
        <w:t>них, фольклорних, філологічних пошуків, але воно підготувало ґрунт для створення національних організацій</w:t>
      </w:r>
      <w:r w:rsidRPr="00C30DE9">
        <w:rPr>
          <w:rFonts w:eastAsiaTheme="minorEastAsia"/>
          <w:sz w:val="28"/>
          <w:szCs w:val="28"/>
        </w:rPr>
        <w:t xml:space="preserve">, що перемістили центр уваги з публіцистичних на політичні питання. </w:t>
      </w:r>
    </w:p>
    <w:p w14:paraId="4EBDE7D7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Українсь</w:t>
      </w:r>
      <w:r w:rsidR="008D5187">
        <w:rPr>
          <w:rFonts w:eastAsiaTheme="minorEastAsia"/>
          <w:sz w:val="28"/>
          <w:szCs w:val="28"/>
        </w:rPr>
        <w:t>ке культурне відро</w:t>
      </w:r>
      <w:r w:rsidRPr="00C30DE9">
        <w:rPr>
          <w:rFonts w:eastAsiaTheme="minorEastAsia"/>
          <w:sz w:val="28"/>
          <w:szCs w:val="28"/>
        </w:rPr>
        <w:t>дження знайшло свій перший важливий центр на Слобожанщині.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Харкову судилося стати у 1805 р. м</w:t>
      </w:r>
      <w:r w:rsidR="008D5187">
        <w:rPr>
          <w:rFonts w:eastAsiaTheme="minorEastAsia"/>
          <w:sz w:val="28"/>
          <w:szCs w:val="28"/>
        </w:rPr>
        <w:t>ісцем заснування першого модер</w:t>
      </w:r>
      <w:r w:rsidRPr="00C30DE9">
        <w:rPr>
          <w:rFonts w:eastAsiaTheme="minorEastAsia"/>
          <w:sz w:val="28"/>
          <w:szCs w:val="28"/>
        </w:rPr>
        <w:t>ного університету на Наддніпрянщині.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Саме тут утворився перший український літературний гурток, перша “школа романтиків”.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До неї входили П. Гулак-Артемовський, </w:t>
      </w:r>
      <w:r w:rsidR="008D5187">
        <w:rPr>
          <w:rFonts w:eastAsiaTheme="minorEastAsia"/>
          <w:sz w:val="28"/>
          <w:szCs w:val="28"/>
        </w:rPr>
        <w:t>Г. Квітка-Основ’яненко, А. Мет</w:t>
      </w:r>
      <w:r w:rsidRPr="00C30DE9">
        <w:rPr>
          <w:rFonts w:eastAsiaTheme="minorEastAsia"/>
          <w:sz w:val="28"/>
          <w:szCs w:val="28"/>
        </w:rPr>
        <w:t>линський, М. Костомаров, М. Цертелєв, І. Срезневський та ін.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6673F0CE" w14:textId="77777777" w:rsidR="00C30DE9" w:rsidRPr="00C30DE9" w:rsidRDefault="00C30DE9" w:rsidP="007104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В Україні наприкінці ХVІІІ – в перших десятиліттях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з’явилися “Енеїда” І. Котляревського, зб</w:t>
      </w:r>
      <w:r w:rsidR="008D5187">
        <w:rPr>
          <w:rFonts w:eastAsiaTheme="minorEastAsia"/>
          <w:sz w:val="28"/>
          <w:szCs w:val="28"/>
        </w:rPr>
        <w:t>ірник старовинних “малоро</w:t>
      </w:r>
      <w:r w:rsidRPr="00C30DE9">
        <w:rPr>
          <w:rFonts w:eastAsiaTheme="minorEastAsia"/>
          <w:sz w:val="28"/>
          <w:szCs w:val="28"/>
        </w:rPr>
        <w:t>сійських пісень” М. Цертелєва, праці з української етнографії Михайла Максимовича (1827, 1834, 1849).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Ці твори засвідчили початок українського літературного руху.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 кіл українського дворянства вийшла анонімна “Історія русів”, відома з 20-х років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(надрукована в Москві у 18</w:t>
      </w:r>
      <w:r w:rsidR="007104C0">
        <w:rPr>
          <w:rFonts w:eastAsiaTheme="minorEastAsia"/>
          <w:sz w:val="28"/>
          <w:szCs w:val="28"/>
        </w:rPr>
        <w:t>46 р.).</w:t>
      </w:r>
      <w:proofErr w:type="gramEnd"/>
      <w:r w:rsidR="007104C0">
        <w:rPr>
          <w:rFonts w:eastAsiaTheme="minorEastAsia"/>
          <w:sz w:val="28"/>
          <w:szCs w:val="28"/>
        </w:rPr>
        <w:t xml:space="preserve"> </w:t>
      </w:r>
      <w:proofErr w:type="gramStart"/>
      <w:r w:rsidR="007104C0">
        <w:rPr>
          <w:rFonts w:eastAsiaTheme="minorEastAsia"/>
          <w:sz w:val="28"/>
          <w:szCs w:val="28"/>
        </w:rPr>
        <w:t>У цьому творі стверджу</w:t>
      </w:r>
      <w:r w:rsidRPr="00C30DE9">
        <w:rPr>
          <w:rFonts w:eastAsiaTheme="minorEastAsia"/>
          <w:sz w:val="28"/>
          <w:szCs w:val="28"/>
        </w:rPr>
        <w:t>валась ідея, що Київська Русь – це Україна, яка пізніше була розвинута у фундаментальній праці М. Грушевського.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“Історія русів” являла собою політичну декл</w:t>
      </w:r>
      <w:r w:rsidR="007104C0">
        <w:rPr>
          <w:rFonts w:eastAsiaTheme="minorEastAsia"/>
          <w:sz w:val="28"/>
          <w:szCs w:val="28"/>
        </w:rPr>
        <w:t>арацію тієї частини українсь</w:t>
      </w:r>
      <w:r w:rsidRPr="00C30DE9">
        <w:rPr>
          <w:rFonts w:eastAsiaTheme="minorEastAsia"/>
          <w:sz w:val="28"/>
          <w:szCs w:val="28"/>
        </w:rPr>
        <w:t>кого дворянства, яка прагнула відновити Гетьманщину.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08E9F68A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Вища суспільна верства України у науковий спосіб шукала свої козацькі традиції і у своїх козацьких предків дошукувалася аристократичної крові.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1822 р. була опублікована “Історія Малої Росії” Д. Бантиш-Каменського, в другому виданні якої помітно вплив “Історії русів”.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Її ідеї відбилися також у п’ятитомній “Історії Малоросії” М. Маркевича, що вийшла у світ у 1842–1843 рр.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Як бачимо, на початку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формується українська історіографія.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Відзначається вплив цих книг на тогочасну українську молодь, насамперед на Т. Шевченка і М. Костомарова.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12A3CE99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Істотною ознакою становлення слов’янських європейських літератур, зокрема української, став романтизм.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Євген Гребінка (1812–1848) розвинув народні сатиричні традиції і, за словами І.Франка, в той історичний період “посів перше місце в нашім письменстві”.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Він організував гурток українофілів в Петербурзі, брав участь у викупі Т. Шевченка з кріпацтва і допоміг йому видати у 1840 р. “Кобзар”.</w:t>
      </w:r>
      <w:proofErr w:type="gramEnd"/>
      <w:r w:rsidRPr="00C30DE9">
        <w:rPr>
          <w:rFonts w:eastAsiaTheme="minorEastAsia"/>
          <w:sz w:val="28"/>
          <w:szCs w:val="28"/>
        </w:rPr>
        <w:t xml:space="preserve"> Г. Квітка-Основ’яненко став основоположником художньої прози в новій українській літературі, започаткованій у 1798 р. І. Котляревським. </w:t>
      </w:r>
      <w:proofErr w:type="gramStart"/>
      <w:r w:rsidRPr="00C30DE9">
        <w:rPr>
          <w:rFonts w:eastAsiaTheme="minorEastAsia"/>
          <w:sz w:val="28"/>
          <w:szCs w:val="28"/>
        </w:rPr>
        <w:t>З романтизмом 20–40-х років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пов’язана поетична творчість А. Метлинського, Л. Боровиковського та В. Забіли, на слова якого великий композитор М. Глінка написав пісні.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Літератори демонстрували своє українофільство з приводу утворення козацьких українських полків проти французів у 1812 р. і проти поляків у 1831 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31397B7B" w14:textId="77777777" w:rsidR="00C30DE9" w:rsidRPr="00C30DE9" w:rsidRDefault="00C30DE9" w:rsidP="007104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>На політичне становище в Україні, процес національного відродження істотно вплинули політичні події в Європі – Велика французька революція 1789–1794 рр</w:t>
      </w:r>
      <w:proofErr w:type="gramStart"/>
      <w:r w:rsidRPr="00C30DE9">
        <w:rPr>
          <w:rFonts w:eastAsiaTheme="minorEastAsia"/>
          <w:sz w:val="28"/>
          <w:szCs w:val="28"/>
        </w:rPr>
        <w:t>.,</w:t>
      </w:r>
      <w:proofErr w:type="gramEnd"/>
      <w:r w:rsidRPr="00C30DE9">
        <w:rPr>
          <w:rFonts w:eastAsiaTheme="minorEastAsia"/>
          <w:sz w:val="28"/>
          <w:szCs w:val="28"/>
        </w:rPr>
        <w:t xml:space="preserve"> війна з Наполеоном 1812 р. Демократичні гасла Французької </w:t>
      </w:r>
      <w:r w:rsidRPr="00C30DE9">
        <w:rPr>
          <w:rFonts w:eastAsiaTheme="minorEastAsia"/>
          <w:sz w:val="28"/>
          <w:szCs w:val="28"/>
        </w:rPr>
        <w:lastRenderedPageBreak/>
        <w:t xml:space="preserve">революції поширювались по всій Європі. </w:t>
      </w:r>
      <w:proofErr w:type="gramStart"/>
      <w:r w:rsidRPr="00C30DE9">
        <w:rPr>
          <w:rFonts w:eastAsiaTheme="minorEastAsia"/>
          <w:sz w:val="28"/>
          <w:szCs w:val="28"/>
        </w:rPr>
        <w:t>У 1812 р. французький імператор Наполеон І розпочав війну проти Росії.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Російський уряд зму</w:t>
      </w:r>
      <w:r w:rsidR="008D5187">
        <w:rPr>
          <w:rFonts w:eastAsiaTheme="minorEastAsia"/>
          <w:sz w:val="28"/>
          <w:szCs w:val="28"/>
        </w:rPr>
        <w:t>шений був погодитись на форму</w:t>
      </w:r>
      <w:r w:rsidRPr="00C30DE9">
        <w:rPr>
          <w:rFonts w:eastAsiaTheme="minorEastAsia"/>
          <w:sz w:val="28"/>
          <w:szCs w:val="28"/>
        </w:rPr>
        <w:t>вання на території України козацьк</w:t>
      </w:r>
      <w:r w:rsidR="007104C0">
        <w:rPr>
          <w:rFonts w:eastAsiaTheme="minorEastAsia"/>
          <w:sz w:val="28"/>
          <w:szCs w:val="28"/>
        </w:rPr>
        <w:t>их полків.</w:t>
      </w:r>
      <w:proofErr w:type="gramEnd"/>
      <w:r w:rsidR="007104C0">
        <w:rPr>
          <w:rFonts w:eastAsiaTheme="minorEastAsia"/>
          <w:sz w:val="28"/>
          <w:szCs w:val="28"/>
        </w:rPr>
        <w:t xml:space="preserve"> </w:t>
      </w:r>
      <w:proofErr w:type="gramStart"/>
      <w:r w:rsidR="007104C0">
        <w:rPr>
          <w:rFonts w:eastAsiaTheme="minorEastAsia"/>
          <w:sz w:val="28"/>
          <w:szCs w:val="28"/>
        </w:rPr>
        <w:t>Сподіваючись “відро</w:t>
      </w:r>
      <w:r w:rsidRPr="00C30DE9">
        <w:rPr>
          <w:rFonts w:eastAsiaTheme="minorEastAsia"/>
          <w:sz w:val="28"/>
          <w:szCs w:val="28"/>
        </w:rPr>
        <w:t>дити козаччину”, українці охоче пішли у військо.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Влітку 1812 р. з колишніх лівобережних козаків було сформовано 15 полків.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Тоді ж на Правобережжі було зібрано чотири козацькі полки.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формуванні одного з козацьких полків брав акти</w:t>
      </w:r>
      <w:r w:rsidR="008D5187">
        <w:rPr>
          <w:rFonts w:eastAsiaTheme="minorEastAsia"/>
          <w:sz w:val="28"/>
          <w:szCs w:val="28"/>
        </w:rPr>
        <w:t>вну участь видатний українсь</w:t>
      </w:r>
      <w:r w:rsidRPr="00C30DE9">
        <w:rPr>
          <w:rFonts w:eastAsiaTheme="minorEastAsia"/>
          <w:sz w:val="28"/>
          <w:szCs w:val="28"/>
        </w:rPr>
        <w:t>кий письменник І. Котляревський.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 російську армію увійшли і 1500 бузьких козаків.</w:t>
      </w:r>
      <w:proofErr w:type="gramEnd"/>
      <w:r w:rsidRPr="00C30DE9">
        <w:rPr>
          <w:rFonts w:eastAsiaTheme="minorEastAsia"/>
          <w:sz w:val="28"/>
          <w:szCs w:val="28"/>
        </w:rPr>
        <w:t xml:space="preserve"> Чисельність усіх військових українських формувань досягла значної на той час цифри – </w:t>
      </w:r>
      <w:proofErr w:type="gramStart"/>
      <w:r w:rsidRPr="00C30DE9">
        <w:rPr>
          <w:rFonts w:eastAsiaTheme="minorEastAsia"/>
          <w:sz w:val="28"/>
          <w:szCs w:val="28"/>
        </w:rPr>
        <w:t>60 тисяч</w:t>
      </w:r>
      <w:proofErr w:type="gramEnd"/>
      <w:r w:rsidRPr="00C30DE9">
        <w:rPr>
          <w:rFonts w:eastAsiaTheme="minorEastAsia"/>
          <w:sz w:val="28"/>
          <w:szCs w:val="28"/>
        </w:rPr>
        <w:t xml:space="preserve"> осіб. </w:t>
      </w:r>
      <w:proofErr w:type="gramStart"/>
      <w:r w:rsidRPr="00C30DE9">
        <w:rPr>
          <w:rFonts w:eastAsiaTheme="minorEastAsia"/>
          <w:sz w:val="28"/>
          <w:szCs w:val="28"/>
        </w:rPr>
        <w:t>Бузькі козаки і гусари Охтирського полку діяли у</w:t>
      </w:r>
      <w:r w:rsidR="008D5187">
        <w:rPr>
          <w:rFonts w:eastAsiaTheme="minorEastAsia"/>
          <w:sz w:val="28"/>
          <w:szCs w:val="28"/>
        </w:rPr>
        <w:t xml:space="preserve"> складі знаменитого партизансь</w:t>
      </w:r>
      <w:r w:rsidRPr="00C30DE9">
        <w:rPr>
          <w:rFonts w:eastAsiaTheme="minorEastAsia"/>
          <w:sz w:val="28"/>
          <w:szCs w:val="28"/>
        </w:rPr>
        <w:t>кого з’єднання на чолі із славнозвісним поетом Денісом Давидовим.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Проте уславлені українські полки після війни були або влиті в російську армію, або розформовані.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той самий час багато молодих офіцерів під час воєн з Наполеоном брали участь у закордонних походах, бачили країни, де вже не було кріпосного права.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Усе це сприяло формуванню ідеології декабристів.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0542E47F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З-за кордону прийшло в Україну масонство.</w:t>
      </w:r>
      <w:proofErr w:type="gramEnd"/>
      <w:r w:rsidRPr="00C30DE9">
        <w:rPr>
          <w:rFonts w:eastAsiaTheme="minorEastAsia"/>
          <w:sz w:val="28"/>
          <w:szCs w:val="28"/>
        </w:rPr>
        <w:t xml:space="preserve"> “Масонські ложі, – пише М. Фреїшин-Чировський, – зорганізовувалися в Києві, Полтаві, Житомирі, Крем’янці та ін. </w:t>
      </w:r>
      <w:proofErr w:type="gramStart"/>
      <w:r w:rsidRPr="00C30DE9">
        <w:rPr>
          <w:rFonts w:eastAsiaTheme="minorEastAsia"/>
          <w:sz w:val="28"/>
          <w:szCs w:val="28"/>
        </w:rPr>
        <w:t>Це були секретні товариства, або ложі, і їхні справжні цілі не були виявлені нижчим ступеням членів.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Хоч членами масонських лож були здебільшого поляки і москалі, та все ж таки в деяких випадках вони ставали українськими, додаючись до української національної свідомості”.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1820-х роках з’являються нові таємні політичні товариства в Україні – “Малоросійське товариство” і “Товариство визволення України”, які прагнули до відновлення політичної автономії України.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До них належали В. Лукашевич, Рєпнін, С. Кочубей, В. Тарновський, П. Капніст, І. Котляревський.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Цей рух приєднався до революційних декабристів.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72448233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 xml:space="preserve">Декабристські організації почали формуватися у 1816 р. Згодом, у 1822 р. декабристський рух поділився на “Північне товариство” в Петербурзі та “Південне товариство” на території України. </w:t>
      </w:r>
      <w:proofErr w:type="gramStart"/>
      <w:r w:rsidRPr="00C30DE9">
        <w:rPr>
          <w:rFonts w:eastAsiaTheme="minorEastAsia"/>
          <w:sz w:val="28"/>
          <w:szCs w:val="28"/>
        </w:rPr>
        <w:t>Головою “Південного товариства” був обран</w:t>
      </w:r>
      <w:r w:rsidR="008D5187">
        <w:rPr>
          <w:rFonts w:eastAsiaTheme="minorEastAsia"/>
          <w:sz w:val="28"/>
          <w:szCs w:val="28"/>
        </w:rPr>
        <w:t>ий П. Пестель.</w:t>
      </w:r>
      <w:proofErr w:type="gramEnd"/>
      <w:r w:rsidR="008D5187">
        <w:rPr>
          <w:rFonts w:eastAsiaTheme="minorEastAsia"/>
          <w:sz w:val="28"/>
          <w:szCs w:val="28"/>
        </w:rPr>
        <w:t xml:space="preserve"> </w:t>
      </w:r>
      <w:proofErr w:type="gramStart"/>
      <w:r w:rsidR="008D5187">
        <w:rPr>
          <w:rFonts w:eastAsiaTheme="minorEastAsia"/>
          <w:sz w:val="28"/>
          <w:szCs w:val="28"/>
        </w:rPr>
        <w:t>“Південне това</w:t>
      </w:r>
      <w:r w:rsidRPr="00C30DE9">
        <w:rPr>
          <w:rFonts w:eastAsiaTheme="minorEastAsia"/>
          <w:sz w:val="28"/>
          <w:szCs w:val="28"/>
        </w:rPr>
        <w:t>риство” прийняло республіканську програму і схвалило тактику військового перевороту для ліквідаці</w:t>
      </w:r>
      <w:r w:rsidR="008D5187">
        <w:rPr>
          <w:rFonts w:eastAsiaTheme="minorEastAsia"/>
          <w:sz w:val="28"/>
          <w:szCs w:val="28"/>
        </w:rPr>
        <w:t>ї самодержавства.</w:t>
      </w:r>
      <w:proofErr w:type="gramEnd"/>
      <w:r w:rsidR="008D5187">
        <w:rPr>
          <w:rFonts w:eastAsiaTheme="minorEastAsia"/>
          <w:sz w:val="28"/>
          <w:szCs w:val="28"/>
        </w:rPr>
        <w:t xml:space="preserve"> </w:t>
      </w:r>
      <w:proofErr w:type="gramStart"/>
      <w:r w:rsidR="008D5187">
        <w:rPr>
          <w:rFonts w:eastAsiaTheme="minorEastAsia"/>
          <w:sz w:val="28"/>
          <w:szCs w:val="28"/>
        </w:rPr>
        <w:t>Обидва това</w:t>
      </w:r>
      <w:r w:rsidRPr="00C30DE9">
        <w:rPr>
          <w:rFonts w:eastAsiaTheme="minorEastAsia"/>
          <w:sz w:val="28"/>
          <w:szCs w:val="28"/>
        </w:rPr>
        <w:t>риства передбачали ліквідацію кріпосного права, станового ладу і зрівняння в правах усіх громадян держави.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Державу ж Пестель уявляв як централізовану російську республіку і лише для Польщі визнавав право на самостійність.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Тому документальні джерела не підтверджують твердження, що “декабристські організації, насамперед південні, ставили собі за мету політичну незалежність України”.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4943C2DB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Окремо потрібно охарактеризувати “Товариство об’єднаних слов’ян”, яке виникло в Україні на Волині у 1823 р. серед офіцерів І армії.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Його засновниками були офіцери брати А. і П. Борисови.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47972DCA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 xml:space="preserve">До товариства увійшли кілька десятків молодших офіцерів: І. Горбачевський, А. Кузьмін, </w:t>
      </w:r>
      <w:proofErr w:type="gramStart"/>
      <w:r w:rsidRPr="00C30DE9">
        <w:rPr>
          <w:rFonts w:eastAsiaTheme="minorEastAsia"/>
          <w:sz w:val="28"/>
          <w:szCs w:val="28"/>
        </w:rPr>
        <w:t>І .Сухінов</w:t>
      </w:r>
      <w:proofErr w:type="gramEnd"/>
      <w:r w:rsidRPr="00C30DE9">
        <w:rPr>
          <w:rFonts w:eastAsiaTheme="minorEastAsia"/>
          <w:sz w:val="28"/>
          <w:szCs w:val="28"/>
        </w:rPr>
        <w:t xml:space="preserve">, М. Щепілло, В. Соловйов. Організація </w:t>
      </w:r>
      <w:r w:rsidRPr="00C30DE9">
        <w:rPr>
          <w:rFonts w:eastAsiaTheme="minorEastAsia"/>
          <w:sz w:val="28"/>
          <w:szCs w:val="28"/>
        </w:rPr>
        <w:lastRenderedPageBreak/>
        <w:t>прийняла такі програмні</w:t>
      </w:r>
      <w:r w:rsidR="00786355">
        <w:rPr>
          <w:rFonts w:eastAsiaTheme="minorEastAsia"/>
          <w:sz w:val="28"/>
          <w:szCs w:val="28"/>
        </w:rPr>
        <w:t xml:space="preserve"> положення: ліквідація мо</w:t>
      </w:r>
      <w:r w:rsidRPr="00C30DE9">
        <w:rPr>
          <w:rFonts w:eastAsiaTheme="minorEastAsia"/>
          <w:sz w:val="28"/>
          <w:szCs w:val="28"/>
        </w:rPr>
        <w:t>нархічної влади у слов’янських н</w:t>
      </w:r>
      <w:r w:rsidR="00786355">
        <w:rPr>
          <w:rFonts w:eastAsiaTheme="minorEastAsia"/>
          <w:sz w:val="28"/>
          <w:szCs w:val="28"/>
        </w:rPr>
        <w:t>ародів і об’єднання їх у феде</w:t>
      </w:r>
      <w:r w:rsidRPr="00C30DE9">
        <w:rPr>
          <w:rFonts w:eastAsiaTheme="minorEastAsia"/>
          <w:sz w:val="28"/>
          <w:szCs w:val="28"/>
        </w:rPr>
        <w:t xml:space="preserve">ративний союз демократичних слов’янських республік. </w:t>
      </w:r>
      <w:proofErr w:type="gramStart"/>
      <w:r w:rsidRPr="00C30DE9">
        <w:rPr>
          <w:rFonts w:eastAsiaTheme="minorEastAsia"/>
          <w:sz w:val="28"/>
          <w:szCs w:val="28"/>
        </w:rPr>
        <w:t>Цей союз мав охопити слов’янські землі “між чотирма морями – Чорним, Балтійським, Адріатичним і Льодовитим”.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“Товариство об’єднаних слов’ян” напередодні повстання 1825 р. стало слов’янською управою “Південного товариства”.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0DC47D3F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>Спроба військового перевороту в</w:t>
      </w:r>
      <w:r w:rsidR="00786355">
        <w:rPr>
          <w:rFonts w:eastAsiaTheme="minorEastAsia"/>
          <w:sz w:val="28"/>
          <w:szCs w:val="28"/>
        </w:rPr>
        <w:t xml:space="preserve"> Петербурзі, здійснена учасни</w:t>
      </w:r>
      <w:r w:rsidRPr="00C30DE9">
        <w:rPr>
          <w:rFonts w:eastAsiaTheme="minorEastAsia"/>
          <w:sz w:val="28"/>
          <w:szCs w:val="28"/>
        </w:rPr>
        <w:t xml:space="preserve">ками “Північного товариства” 14 грудня 1825 р. в день присяги царю Миколі І, була придушена. </w:t>
      </w:r>
      <w:proofErr w:type="gramStart"/>
      <w:r w:rsidRPr="00C30DE9">
        <w:rPr>
          <w:rFonts w:eastAsiaTheme="minorEastAsia"/>
          <w:sz w:val="28"/>
          <w:szCs w:val="28"/>
        </w:rPr>
        <w:t>29 грудня 1825 р. в Україні почалося повстання Чернігівського полку, яке заз</w:t>
      </w:r>
      <w:r w:rsidR="00786355">
        <w:rPr>
          <w:rFonts w:eastAsiaTheme="minorEastAsia"/>
          <w:sz w:val="28"/>
          <w:szCs w:val="28"/>
        </w:rPr>
        <w:t>нало невдачі.</w:t>
      </w:r>
      <w:proofErr w:type="gramEnd"/>
      <w:r w:rsidR="00786355">
        <w:rPr>
          <w:rFonts w:eastAsiaTheme="minorEastAsia"/>
          <w:sz w:val="28"/>
          <w:szCs w:val="28"/>
        </w:rPr>
        <w:t xml:space="preserve"> </w:t>
      </w:r>
      <w:proofErr w:type="gramStart"/>
      <w:r w:rsidR="00786355">
        <w:rPr>
          <w:rFonts w:eastAsiaTheme="minorEastAsia"/>
          <w:sz w:val="28"/>
          <w:szCs w:val="28"/>
        </w:rPr>
        <w:t>В імперії царсь</w:t>
      </w:r>
      <w:r w:rsidRPr="00C30DE9">
        <w:rPr>
          <w:rFonts w:eastAsiaTheme="minorEastAsia"/>
          <w:sz w:val="28"/>
          <w:szCs w:val="28"/>
        </w:rPr>
        <w:t>кий уряд посилив реакційний курс.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той самий час виступ декабристів залишився в пам’яті пізніших поколінь борців проти царизму як перше збройне повстання проти деспотичного царського самодержавства.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Коли Т. Шевченко побачив на обкладинці “Полярной звезды”, яку видавав О. Герцен в Англії, портрети п’ятьох страчених керівників декабристів, то назвав їх у своєму щоденнику “Первыми русскими благовестителями свободы”.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Декабри</w:t>
      </w:r>
      <w:r w:rsidR="00786355">
        <w:rPr>
          <w:rFonts w:eastAsiaTheme="minorEastAsia"/>
          <w:sz w:val="28"/>
          <w:szCs w:val="28"/>
        </w:rPr>
        <w:t>стський рух спричинився до ви</w:t>
      </w:r>
      <w:r w:rsidRPr="00C30DE9">
        <w:rPr>
          <w:rFonts w:eastAsiaTheme="minorEastAsia"/>
          <w:sz w:val="28"/>
          <w:szCs w:val="28"/>
        </w:rPr>
        <w:t>никнення нових революційних організацій.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46058BB7" w14:textId="77777777" w:rsidR="00C30DE9" w:rsidRPr="00C30DE9" w:rsidRDefault="00C30DE9" w:rsidP="007104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Величезною постаттю в українському національному русі, був Тарас Шевченко (1814–1861) – г</w:t>
      </w:r>
      <w:r w:rsidR="00786355">
        <w:rPr>
          <w:rFonts w:eastAsiaTheme="minorEastAsia"/>
          <w:sz w:val="28"/>
          <w:szCs w:val="28"/>
        </w:rPr>
        <w:t>еніальний український народ</w:t>
      </w:r>
      <w:r w:rsidRPr="00C30DE9">
        <w:rPr>
          <w:rFonts w:eastAsiaTheme="minorEastAsia"/>
          <w:sz w:val="28"/>
          <w:szCs w:val="28"/>
        </w:rPr>
        <w:t>ний поет, борець за національне визволення українського народу.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Він вийшов з кріпосного селянства (до 24 років був кріпаком поміщика Енгельгардта), і страхіття к</w:t>
      </w:r>
      <w:r w:rsidR="00786355">
        <w:rPr>
          <w:rFonts w:eastAsiaTheme="minorEastAsia"/>
          <w:sz w:val="28"/>
          <w:szCs w:val="28"/>
        </w:rPr>
        <w:t>ріпосницької неволі запам’ята</w:t>
      </w:r>
      <w:r w:rsidRPr="00C30DE9">
        <w:rPr>
          <w:rFonts w:eastAsiaTheme="minorEastAsia"/>
          <w:sz w:val="28"/>
          <w:szCs w:val="28"/>
        </w:rPr>
        <w:t>лися йому на все життя.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Після звільнення від кріпацтва, у 1840 р. Шевченко надрукував в Петербурзі збірку поетичних творів, яку назвав “Кобзар”, підкреслюючи ци</w:t>
      </w:r>
      <w:r w:rsidR="00786355">
        <w:rPr>
          <w:rFonts w:eastAsiaTheme="minorEastAsia"/>
          <w:sz w:val="28"/>
          <w:szCs w:val="28"/>
        </w:rPr>
        <w:t>м, що народна творчість є осно</w:t>
      </w:r>
      <w:r w:rsidRPr="00C30DE9">
        <w:rPr>
          <w:rFonts w:eastAsiaTheme="minorEastAsia"/>
          <w:sz w:val="28"/>
          <w:szCs w:val="28"/>
        </w:rPr>
        <w:t>вою його творчості.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пізніші видання “Кобзаря” входили нові вірші і поеми Шевченка, відображаючи бо</w:t>
      </w:r>
      <w:r w:rsidR="00786355">
        <w:rPr>
          <w:rFonts w:eastAsiaTheme="minorEastAsia"/>
          <w:sz w:val="28"/>
          <w:szCs w:val="28"/>
        </w:rPr>
        <w:t>ротьбу пригнобленого українсь</w:t>
      </w:r>
      <w:r w:rsidRPr="00C30DE9">
        <w:rPr>
          <w:rFonts w:eastAsiaTheme="minorEastAsia"/>
          <w:sz w:val="28"/>
          <w:szCs w:val="28"/>
        </w:rPr>
        <w:t>кого народу за краще майбутнє, пройняті невгасимою вірою в перемогу.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 появою Шевченка українська література займає одне з перших місць серед літератур слов’янських народів.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Шевченко підніс українську літературу на світовий рівень.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Він “став велетнем у царстві людської куль</w:t>
      </w:r>
      <w:r w:rsidR="00786355">
        <w:rPr>
          <w:rFonts w:eastAsiaTheme="minorEastAsia"/>
          <w:sz w:val="28"/>
          <w:szCs w:val="28"/>
        </w:rPr>
        <w:t>тури” (І. Франко).</w:t>
      </w:r>
      <w:proofErr w:type="gramEnd"/>
      <w:r w:rsidR="00786355">
        <w:rPr>
          <w:rFonts w:eastAsiaTheme="minorEastAsia"/>
          <w:sz w:val="28"/>
          <w:szCs w:val="28"/>
        </w:rPr>
        <w:t xml:space="preserve"> </w:t>
      </w:r>
      <w:proofErr w:type="gramStart"/>
      <w:r w:rsidR="00786355">
        <w:rPr>
          <w:rFonts w:eastAsiaTheme="minorEastAsia"/>
          <w:sz w:val="28"/>
          <w:szCs w:val="28"/>
        </w:rPr>
        <w:t>Потреба вис</w:t>
      </w:r>
      <w:r w:rsidRPr="00C30DE9">
        <w:rPr>
          <w:rFonts w:eastAsiaTheme="minorEastAsia"/>
          <w:sz w:val="28"/>
          <w:szCs w:val="28"/>
        </w:rPr>
        <w:t>тояти перед натиском ліквідаторів української мови, культури, національної самобутності об’єднує Т. Шевченка, П. Куліша, Г. Квітку-Основ’яненка, Є. Гребінку, А. Метлинського.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5DCDBD4D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Реакційна політика царського уряду Миколи І на деякий час пригасила політичні, автономістські п</w:t>
      </w:r>
      <w:r w:rsidR="00786355">
        <w:rPr>
          <w:rFonts w:eastAsiaTheme="minorEastAsia"/>
          <w:sz w:val="28"/>
          <w:szCs w:val="28"/>
        </w:rPr>
        <w:t>рагнення української спільно</w:t>
      </w:r>
      <w:r w:rsidRPr="00C30DE9">
        <w:rPr>
          <w:rFonts w:eastAsiaTheme="minorEastAsia"/>
          <w:sz w:val="28"/>
          <w:szCs w:val="28"/>
        </w:rPr>
        <w:t>ти.</w:t>
      </w:r>
      <w:proofErr w:type="gramEnd"/>
      <w:r w:rsidRPr="00C30DE9">
        <w:rPr>
          <w:rFonts w:eastAsiaTheme="minorEastAsia"/>
          <w:sz w:val="28"/>
          <w:szCs w:val="28"/>
        </w:rPr>
        <w:t xml:space="preserve"> Однак не надовго, бо у </w:t>
      </w:r>
      <w:proofErr w:type="gramStart"/>
      <w:r w:rsidRPr="00C30DE9">
        <w:rPr>
          <w:rFonts w:eastAsiaTheme="minorEastAsia"/>
          <w:sz w:val="28"/>
          <w:szCs w:val="28"/>
        </w:rPr>
        <w:t>1840-х роках</w:t>
      </w:r>
      <w:proofErr w:type="gramEnd"/>
      <w:r w:rsidRPr="00C30DE9">
        <w:rPr>
          <w:rFonts w:eastAsiaTheme="minorEastAsia"/>
          <w:sz w:val="28"/>
          <w:szCs w:val="28"/>
        </w:rPr>
        <w:t xml:space="preserve"> нові визвольні рухи зорганізовуються в Україні. </w:t>
      </w:r>
      <w:proofErr w:type="gramStart"/>
      <w:r w:rsidRPr="00C30DE9">
        <w:rPr>
          <w:rFonts w:eastAsiaTheme="minorEastAsia"/>
          <w:sz w:val="28"/>
          <w:szCs w:val="28"/>
        </w:rPr>
        <w:t>Сильна революційна хвиля пройшла через Європу, впливаючи на національно-політичні процеси в Україні.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визвольні змагання в деяки</w:t>
      </w:r>
      <w:r w:rsidR="00786355">
        <w:rPr>
          <w:rFonts w:eastAsiaTheme="minorEastAsia"/>
          <w:sz w:val="28"/>
          <w:szCs w:val="28"/>
        </w:rPr>
        <w:t>х країнах долучився месіаніст</w:t>
      </w:r>
      <w:r w:rsidRPr="00C30DE9">
        <w:rPr>
          <w:rFonts w:eastAsiaTheme="minorEastAsia"/>
          <w:sz w:val="28"/>
          <w:szCs w:val="28"/>
        </w:rPr>
        <w:t>ський елемент.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Літературні і політичні діячі писали про месіанську місію своїх народів для виправленн</w:t>
      </w:r>
      <w:r w:rsidR="00786355">
        <w:rPr>
          <w:rFonts w:eastAsiaTheme="minorEastAsia"/>
          <w:sz w:val="28"/>
          <w:szCs w:val="28"/>
        </w:rPr>
        <w:t>я і спасіння людства.</w:t>
      </w:r>
      <w:proofErr w:type="gramEnd"/>
      <w:r w:rsidR="00786355">
        <w:rPr>
          <w:rFonts w:eastAsiaTheme="minorEastAsia"/>
          <w:sz w:val="28"/>
          <w:szCs w:val="28"/>
        </w:rPr>
        <w:t xml:space="preserve"> М. Косто</w:t>
      </w:r>
      <w:r w:rsidRPr="00C30DE9">
        <w:rPr>
          <w:rFonts w:eastAsiaTheme="minorEastAsia"/>
          <w:sz w:val="28"/>
          <w:szCs w:val="28"/>
        </w:rPr>
        <w:t>маров теж</w:t>
      </w:r>
      <w:r w:rsidR="00786355">
        <w:rPr>
          <w:rFonts w:eastAsiaTheme="minorEastAsia"/>
          <w:sz w:val="28"/>
          <w:szCs w:val="28"/>
        </w:rPr>
        <w:t xml:space="preserve"> написав працю про месіанське по</w:t>
      </w:r>
      <w:r w:rsidRPr="00C30DE9">
        <w:rPr>
          <w:rFonts w:eastAsiaTheme="minorEastAsia"/>
          <w:sz w:val="28"/>
          <w:szCs w:val="28"/>
        </w:rPr>
        <w:t xml:space="preserve">сланництво вибраного українського народу – “Книгу буття українського народу”. </w:t>
      </w:r>
      <w:proofErr w:type="gramStart"/>
      <w:r w:rsidRPr="00C30DE9">
        <w:rPr>
          <w:rFonts w:eastAsiaTheme="minorEastAsia"/>
          <w:sz w:val="28"/>
          <w:szCs w:val="28"/>
        </w:rPr>
        <w:t xml:space="preserve">Згодом національний месіанізм частково з’єднався з панславізмом у тому значенні, що тісна співпраця усіх </w:t>
      </w:r>
      <w:r w:rsidRPr="00C30DE9">
        <w:rPr>
          <w:rFonts w:eastAsiaTheme="minorEastAsia"/>
          <w:sz w:val="28"/>
          <w:szCs w:val="28"/>
        </w:rPr>
        <w:lastRenderedPageBreak/>
        <w:t>слов’янських народів допоможе створити вільне життя без автократизму, поліційного тиску і економічного визиску.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Панславізм у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 певний спосіб поширився серед інтелігенції і ширших верств у Чехії, Хорватії, Сербії, Словаччині, Болгарії, Україні.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38E41A4D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В умовах піднесення визвольної хвилі в Києві у січні 1846 р. була створена таємна українська політична організація – Кирило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>-</w:t>
      </w:r>
      <w:r w:rsidRPr="00C30DE9">
        <w:rPr>
          <w:rFonts w:eastAsiaTheme="minorEastAsia"/>
          <w:sz w:val="28"/>
          <w:szCs w:val="28"/>
        </w:rPr>
        <w:t>Мефодіївське Братство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>.</w:t>
      </w:r>
      <w:proofErr w:type="gramEnd"/>
      <w:r w:rsidRPr="00C30DE9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  <w:r w:rsidRPr="00C30DE9">
        <w:rPr>
          <w:rFonts w:eastAsiaTheme="minorEastAsia"/>
          <w:sz w:val="28"/>
          <w:szCs w:val="28"/>
        </w:rPr>
        <w:t>Товари</w:t>
      </w:r>
      <w:r w:rsidR="00786355">
        <w:rPr>
          <w:rFonts w:eastAsiaTheme="minorEastAsia"/>
          <w:sz w:val="28"/>
          <w:szCs w:val="28"/>
        </w:rPr>
        <w:t>ство було створене групою моло</w:t>
      </w:r>
      <w:r w:rsidRPr="00C30DE9">
        <w:rPr>
          <w:rFonts w:eastAsiaTheme="minorEastAsia"/>
          <w:sz w:val="28"/>
          <w:szCs w:val="28"/>
        </w:rPr>
        <w:t>дих професорів Київського університету: Миколою Костомаровим – істориком, професором; Пантелеймоном Кулішем – талановитим письменником; Миколою Гула</w:t>
      </w:r>
      <w:r w:rsidR="00786355">
        <w:rPr>
          <w:rFonts w:eastAsiaTheme="minorEastAsia"/>
          <w:sz w:val="28"/>
          <w:szCs w:val="28"/>
        </w:rPr>
        <w:t>ком – професором; Василем Біло</w:t>
      </w:r>
      <w:r w:rsidRPr="00C30DE9">
        <w:rPr>
          <w:rFonts w:eastAsiaTheme="minorEastAsia"/>
          <w:sz w:val="28"/>
          <w:szCs w:val="28"/>
        </w:rPr>
        <w:t xml:space="preserve">зерським – істориком права, громадським діячем. </w:t>
      </w:r>
      <w:proofErr w:type="gramStart"/>
      <w:r w:rsidRPr="00C30DE9">
        <w:rPr>
          <w:rFonts w:eastAsiaTheme="minorEastAsia"/>
          <w:sz w:val="28"/>
          <w:szCs w:val="28"/>
        </w:rPr>
        <w:t>До гуртка увійшли також О. Навроцький, О. Маркович, І. Посяда та ін.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Духовним провідником Товариства став національний будитель українського народу Т. Шевченко, який вступив</w:t>
      </w:r>
      <w:r w:rsidR="00786355">
        <w:rPr>
          <w:rFonts w:eastAsiaTheme="minorEastAsia"/>
          <w:sz w:val="28"/>
          <w:szCs w:val="28"/>
        </w:rPr>
        <w:t xml:space="preserve"> до нього у квітні 1846 р. Вка</w:t>
      </w:r>
      <w:r w:rsidRPr="00C30DE9">
        <w:rPr>
          <w:rFonts w:eastAsiaTheme="minorEastAsia"/>
          <w:sz w:val="28"/>
          <w:szCs w:val="28"/>
        </w:rPr>
        <w:t>зують, що кількість членів Товариства становила 100 осіб.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21D1C1F5" w14:textId="77777777" w:rsidR="00C30DE9" w:rsidRPr="00C30DE9" w:rsidRDefault="00C30DE9" w:rsidP="007104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Назва Братства вказує на його панславістське підґрунтя, адже Кирило і Мефодій були Апостолами</w:t>
      </w:r>
      <w:r w:rsidR="00786355">
        <w:rPr>
          <w:rFonts w:eastAsiaTheme="minorEastAsia"/>
          <w:sz w:val="28"/>
          <w:szCs w:val="28"/>
        </w:rPr>
        <w:t xml:space="preserve"> слов’ян.</w:t>
      </w:r>
      <w:proofErr w:type="gramEnd"/>
      <w:r w:rsidR="00786355">
        <w:rPr>
          <w:rFonts w:eastAsiaTheme="minorEastAsia"/>
          <w:sz w:val="28"/>
          <w:szCs w:val="28"/>
        </w:rPr>
        <w:t xml:space="preserve"> В Кирило-Мефодіївсь</w:t>
      </w:r>
      <w:r w:rsidRPr="00C30DE9">
        <w:rPr>
          <w:rFonts w:eastAsiaTheme="minorEastAsia"/>
          <w:sz w:val="28"/>
          <w:szCs w:val="28"/>
        </w:rPr>
        <w:t>кому Братстві були створені програмні документи: “Статут і правила Товариства” і “Книга буття українського народу”, авторами яких були Костомаров і Білозерський. Програма проповідувала: суспільну рівність, перебудову суспільства н</w:t>
      </w:r>
      <w:r w:rsidR="00786355">
        <w:rPr>
          <w:rFonts w:eastAsiaTheme="minorEastAsia"/>
          <w:sz w:val="28"/>
          <w:szCs w:val="28"/>
        </w:rPr>
        <w:t>а християнських основах, скасу</w:t>
      </w:r>
      <w:r w:rsidRPr="00C30DE9">
        <w:rPr>
          <w:rFonts w:eastAsiaTheme="minorEastAsia"/>
          <w:sz w:val="28"/>
          <w:szCs w:val="28"/>
        </w:rPr>
        <w:t>вання кріпосництва, ліквідацію цар</w:t>
      </w:r>
      <w:r w:rsidR="00786355">
        <w:rPr>
          <w:rFonts w:eastAsiaTheme="minorEastAsia"/>
          <w:sz w:val="28"/>
          <w:szCs w:val="28"/>
        </w:rPr>
        <w:t>изму, всезагальну освіту, полі</w:t>
      </w:r>
      <w:r w:rsidRPr="00C30DE9">
        <w:rPr>
          <w:rFonts w:eastAsiaTheme="minorEastAsia"/>
          <w:sz w:val="28"/>
          <w:szCs w:val="28"/>
        </w:rPr>
        <w:t xml:space="preserve">тичну автономію для України і український месіанізм. </w:t>
      </w:r>
    </w:p>
    <w:p w14:paraId="070AA082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Згідно з ідеологією Братства усі слов’яни мали створити федерацію рівних і вільних слов’янських держав, в якій Україна мала б провідне становище з Києвом як столицею федерації і місцем перебування тут федерального парламенту.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3DBC6029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Кирило-Мефодіївське товариство не проіснувало довго (січень 1846 – березень 1847 р.).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За доносом царська поліція заарештувала усіх учасників Товариства.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Однак</w:t>
      </w:r>
      <w:r w:rsidR="00786355">
        <w:rPr>
          <w:rFonts w:eastAsiaTheme="minorEastAsia"/>
          <w:sz w:val="28"/>
          <w:szCs w:val="28"/>
        </w:rPr>
        <w:t xml:space="preserve"> у зв’язку з міжнародною обста</w:t>
      </w:r>
      <w:r w:rsidRPr="00C30DE9">
        <w:rPr>
          <w:rFonts w:eastAsiaTheme="minorEastAsia"/>
          <w:sz w:val="28"/>
          <w:szCs w:val="28"/>
        </w:rPr>
        <w:t>новкою справу вирішили не розголошувати.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Царському уряду було невигідно розкривати, що в самій імпе</w:t>
      </w:r>
      <w:r w:rsidR="00786355">
        <w:rPr>
          <w:rFonts w:eastAsiaTheme="minorEastAsia"/>
          <w:sz w:val="28"/>
          <w:szCs w:val="28"/>
        </w:rPr>
        <w:t>рії існує національно-визволь</w:t>
      </w:r>
      <w:r w:rsidRPr="00C30DE9">
        <w:rPr>
          <w:rFonts w:eastAsiaTheme="minorEastAsia"/>
          <w:sz w:val="28"/>
          <w:szCs w:val="28"/>
        </w:rPr>
        <w:t>ний рух.</w:t>
      </w:r>
      <w:proofErr w:type="gramEnd"/>
      <w:r w:rsidRPr="00C30DE9">
        <w:rPr>
          <w:rFonts w:eastAsiaTheme="minorEastAsia"/>
          <w:sz w:val="28"/>
          <w:szCs w:val="28"/>
        </w:rPr>
        <w:t xml:space="preserve"> До того ж офіційні кола вважали: “до українофільства потрібно ставитись лагідніше і тонше, ніж до Польщі і польського руху”. </w:t>
      </w:r>
      <w:proofErr w:type="gramStart"/>
      <w:r w:rsidRPr="00C30DE9">
        <w:rPr>
          <w:rFonts w:eastAsiaTheme="minorEastAsia"/>
          <w:sz w:val="28"/>
          <w:szCs w:val="28"/>
        </w:rPr>
        <w:t>Звідси і відносна м’якість покарань учасників Товариства.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Найсуворіше були покарані Т. Шевченко і М. Гулак.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7EC1E2ED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Вплив Кирило-Мефодіївського Братства, незважаючи на його недовге існування, на зростання української самосвідомості був величезним.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Його учасники згодом продовжили пропагувати і поширювати його ідеї, піднімаючи національну самосвідомість.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6F2B9CB9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786355">
        <w:rPr>
          <w:rFonts w:eastAsiaTheme="minorEastAsia"/>
          <w:b/>
          <w:sz w:val="28"/>
          <w:szCs w:val="28"/>
        </w:rPr>
        <w:t>Отже, в першій половині ХІХ ст.</w:t>
      </w:r>
      <w:proofErr w:type="gramEnd"/>
      <w:r w:rsidRPr="00786355">
        <w:rPr>
          <w:rFonts w:eastAsiaTheme="minorEastAsia"/>
          <w:b/>
          <w:sz w:val="28"/>
          <w:szCs w:val="28"/>
        </w:rPr>
        <w:t xml:space="preserve"> </w:t>
      </w:r>
      <w:proofErr w:type="gramStart"/>
      <w:r w:rsidRPr="00786355">
        <w:rPr>
          <w:rFonts w:eastAsiaTheme="minorEastAsia"/>
          <w:b/>
          <w:sz w:val="28"/>
          <w:szCs w:val="28"/>
        </w:rPr>
        <w:t>українство розгорнуло боротьбу за ліквідацію кріпосництва, за утвердження українського народу як самобутньої, самостійної нації зі славним історичним минулим, державницькими традиціями і високою культурою.</w:t>
      </w:r>
      <w:proofErr w:type="gramEnd"/>
      <w:r w:rsidRPr="00C30DE9">
        <w:rPr>
          <w:rFonts w:eastAsiaTheme="minorEastAsia"/>
          <w:sz w:val="28"/>
          <w:szCs w:val="28"/>
        </w:rPr>
        <w:t xml:space="preserve"> Українська інтелігенція повертає народу природне духовне життя: власну мову, літературу, історію. </w:t>
      </w:r>
    </w:p>
    <w:p w14:paraId="77286482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Питання про створення окремої с</w:t>
      </w:r>
      <w:r w:rsidR="00786355">
        <w:rPr>
          <w:rFonts w:eastAsiaTheme="minorEastAsia"/>
          <w:sz w:val="28"/>
          <w:szCs w:val="28"/>
        </w:rPr>
        <w:t>амостійної української дер</w:t>
      </w:r>
      <w:r w:rsidRPr="00C30DE9">
        <w:rPr>
          <w:rFonts w:eastAsiaTheme="minorEastAsia"/>
          <w:sz w:val="28"/>
          <w:szCs w:val="28"/>
        </w:rPr>
        <w:t xml:space="preserve">жави в </w:t>
      </w:r>
      <w:r w:rsidRPr="00C30DE9">
        <w:rPr>
          <w:rFonts w:eastAsiaTheme="minorEastAsia"/>
          <w:sz w:val="28"/>
          <w:szCs w:val="28"/>
        </w:rPr>
        <w:lastRenderedPageBreak/>
        <w:t>широких колах прогресивної інтелігенції ще не було поставлено як реальна ідея.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Історич</w:t>
      </w:r>
      <w:r w:rsidR="00786355">
        <w:rPr>
          <w:rFonts w:eastAsiaTheme="minorEastAsia"/>
          <w:sz w:val="28"/>
          <w:szCs w:val="28"/>
        </w:rPr>
        <w:t>не значення Кирило-Мефодіївсь</w:t>
      </w:r>
      <w:r w:rsidRPr="00C30DE9">
        <w:rPr>
          <w:rFonts w:eastAsiaTheme="minorEastAsia"/>
          <w:sz w:val="28"/>
          <w:szCs w:val="28"/>
        </w:rPr>
        <w:t>кого Братства полягало в тому, що його ідейна спадщина чітко визначила курс на українське національно-культурне відродження.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63A4C071" w14:textId="77777777" w:rsidR="007104C0" w:rsidRDefault="007104C0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bCs/>
          <w:sz w:val="28"/>
          <w:szCs w:val="28"/>
        </w:rPr>
      </w:pPr>
    </w:p>
    <w:p w14:paraId="42779A93" w14:textId="77777777" w:rsidR="00C30DE9" w:rsidRPr="007104C0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  <w:proofErr w:type="gramStart"/>
      <w:r w:rsidRPr="007104C0">
        <w:rPr>
          <w:rFonts w:eastAsiaTheme="minorEastAsia"/>
          <w:b/>
          <w:bCs/>
          <w:sz w:val="28"/>
          <w:szCs w:val="28"/>
        </w:rPr>
        <w:t xml:space="preserve">2. </w:t>
      </w:r>
      <w:r w:rsidRPr="007104C0">
        <w:rPr>
          <w:rFonts w:eastAsiaTheme="minorEastAsia"/>
          <w:b/>
          <w:sz w:val="28"/>
          <w:szCs w:val="28"/>
        </w:rPr>
        <w:t>Західноукраїнські землі під владою Австрійської монархії в першій половині ХІХ ст</w:t>
      </w:r>
      <w:r w:rsidRPr="007104C0">
        <w:rPr>
          <w:rFonts w:eastAsiaTheme="minorEastAsia"/>
          <w:b/>
          <w:bCs/>
          <w:sz w:val="28"/>
          <w:szCs w:val="28"/>
        </w:rPr>
        <w:t>.</w:t>
      </w:r>
      <w:proofErr w:type="gramEnd"/>
      <w:r w:rsidRPr="007104C0">
        <w:rPr>
          <w:rFonts w:eastAsiaTheme="minorEastAsia"/>
          <w:b/>
          <w:bCs/>
          <w:sz w:val="28"/>
          <w:szCs w:val="28"/>
        </w:rPr>
        <w:t xml:space="preserve"> </w:t>
      </w:r>
      <w:r w:rsidRPr="007104C0">
        <w:rPr>
          <w:rFonts w:eastAsiaTheme="minorEastAsia"/>
          <w:b/>
          <w:sz w:val="28"/>
          <w:szCs w:val="28"/>
        </w:rPr>
        <w:t xml:space="preserve">Початок національного пробудження в Галичині </w:t>
      </w:r>
    </w:p>
    <w:p w14:paraId="0171C5FC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 першій половині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західноукраїнські землі перебували під гнітом Австрійської монархії, яка в результаті першого поділу Польщі у 1772 р. загарбала Галичину, а в 1774 р. захопила і Буковину. </w:t>
      </w:r>
      <w:proofErr w:type="gramStart"/>
      <w:r w:rsidRPr="00C30DE9">
        <w:rPr>
          <w:rFonts w:eastAsiaTheme="minorEastAsia"/>
          <w:sz w:val="28"/>
          <w:szCs w:val="28"/>
        </w:rPr>
        <w:t>Ще в кінці ХVІІ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Австрія поширила свою владу на Закарпаття.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Австрійський уряд об’єднав Східну і Західну Галичину разом з Буковиною в одну провінцію.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 1890 р. в Австро-Угорщині проживало 3,5 млн.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українців, з них 2,8 млн.</w:t>
      </w:r>
      <w:proofErr w:type="gramEnd"/>
      <w:r w:rsidRPr="00C30DE9">
        <w:rPr>
          <w:rFonts w:eastAsiaTheme="minorEastAsia"/>
          <w:sz w:val="28"/>
          <w:szCs w:val="28"/>
        </w:rPr>
        <w:t xml:space="preserve"> – в Галичині. </w:t>
      </w:r>
      <w:proofErr w:type="gramStart"/>
      <w:r w:rsidRPr="00C30DE9">
        <w:rPr>
          <w:rFonts w:eastAsiaTheme="minorEastAsia"/>
          <w:sz w:val="28"/>
          <w:szCs w:val="28"/>
        </w:rPr>
        <w:t>Українські землі були переважно аграрні.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Міста були</w:t>
      </w:r>
      <w:r w:rsidR="000C06E4">
        <w:rPr>
          <w:rFonts w:eastAsiaTheme="minorEastAsia"/>
          <w:sz w:val="28"/>
          <w:szCs w:val="28"/>
        </w:rPr>
        <w:t xml:space="preserve"> островами, де переважало неук</w:t>
      </w:r>
      <w:r w:rsidRPr="00C30DE9">
        <w:rPr>
          <w:rFonts w:eastAsiaTheme="minorEastAsia"/>
          <w:sz w:val="28"/>
          <w:szCs w:val="28"/>
        </w:rPr>
        <w:t>раїнське населення – поляки, євреї тощо.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Галичині домінували польські магнати і шляхта, на Буковині – румунські поміщики, на Закарпатті – мадярські поміщики.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Усі вони хотіли асимілювати українське населення, ліквідувати українську культуру.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04C4FA17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 той самий час безмежну польсько-шляхетську сваволю було обмежено рамками австрійських законів, греко-католицька церква одержала рівні права з римо-католицькою.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Ніякого благодійництва з боку австрійських цісарів не було – був політичний розрахунок на ослаблення в Галичині польського впливу.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Загалом австрійський уряд намагався тримати кожний з підвладних народів у покорі з допомогою інших народів.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Незважаючи на суперечливість і “відкати” політики віденського уряду, вона все ж створила певні умови для національного відродження.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13BAF7E9" w14:textId="77777777" w:rsidR="00C30DE9" w:rsidRPr="00C30DE9" w:rsidRDefault="00C30DE9" w:rsidP="007104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Найбільш вражаючою ознакою в національному відродженні Галичини була унікальна роль, що її відігравала греко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>-</w:t>
      </w:r>
      <w:r w:rsidRPr="00C30DE9">
        <w:rPr>
          <w:rFonts w:eastAsiaTheme="minorEastAsia"/>
          <w:sz w:val="28"/>
          <w:szCs w:val="28"/>
        </w:rPr>
        <w:t xml:space="preserve">катольцька 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>(</w:t>
      </w:r>
      <w:r w:rsidRPr="00C30DE9">
        <w:rPr>
          <w:rFonts w:eastAsiaTheme="minorEastAsia"/>
          <w:sz w:val="28"/>
          <w:szCs w:val="28"/>
        </w:rPr>
        <w:t>уніатська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 xml:space="preserve">) </w:t>
      </w:r>
      <w:r w:rsidRPr="00C30DE9">
        <w:rPr>
          <w:rFonts w:eastAsiaTheme="minorEastAsia"/>
          <w:sz w:val="28"/>
          <w:szCs w:val="28"/>
        </w:rPr>
        <w:t>церква.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початках національного руху духовенство постачало українській спільноті го</w:t>
      </w:r>
      <w:r w:rsidR="000C06E4">
        <w:rPr>
          <w:rFonts w:eastAsiaTheme="minorEastAsia"/>
          <w:sz w:val="28"/>
          <w:szCs w:val="28"/>
        </w:rPr>
        <w:t>тову провідну верству.</w:t>
      </w:r>
      <w:proofErr w:type="gramEnd"/>
      <w:r w:rsidR="000C06E4">
        <w:rPr>
          <w:rFonts w:eastAsiaTheme="minorEastAsia"/>
          <w:sz w:val="28"/>
          <w:szCs w:val="28"/>
        </w:rPr>
        <w:t xml:space="preserve"> </w:t>
      </w:r>
      <w:proofErr w:type="gramStart"/>
      <w:r w:rsidR="000C06E4">
        <w:rPr>
          <w:rFonts w:eastAsiaTheme="minorEastAsia"/>
          <w:sz w:val="28"/>
          <w:szCs w:val="28"/>
        </w:rPr>
        <w:t>Це особ</w:t>
      </w:r>
      <w:r w:rsidRPr="00C30DE9">
        <w:rPr>
          <w:rFonts w:eastAsiaTheme="minorEastAsia"/>
          <w:sz w:val="28"/>
          <w:szCs w:val="28"/>
        </w:rPr>
        <w:t>ливо яскраво виявилося під час революції 1848 р., коли галицькі українці – “русини” за термінологією того часу, – очолені своїми греко-католицькими єпископами та священиками, учинили дебют на політичній сцені Європи.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06C5636C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З другого боку, великим обтяженням для українського руху в Галичині була економічна відсталість краю та</w:t>
      </w:r>
      <w:r w:rsidR="000C06E4">
        <w:rPr>
          <w:rFonts w:eastAsiaTheme="minorEastAsia"/>
          <w:sz w:val="28"/>
          <w:szCs w:val="28"/>
        </w:rPr>
        <w:t xml:space="preserve"> вбогість багатьох галиць</w:t>
      </w:r>
      <w:r w:rsidRPr="00C30DE9">
        <w:rPr>
          <w:rFonts w:eastAsiaTheme="minorEastAsia"/>
          <w:sz w:val="28"/>
          <w:szCs w:val="28"/>
        </w:rPr>
        <w:t>ких селян.</w:t>
      </w:r>
      <w:proofErr w:type="gramEnd"/>
      <w:r w:rsidRPr="00C30DE9">
        <w:rPr>
          <w:rFonts w:eastAsiaTheme="minorEastAsia"/>
          <w:sz w:val="28"/>
          <w:szCs w:val="28"/>
        </w:rPr>
        <w:t xml:space="preserve"> Ще більше утруднення робила та обставина, що політична влада фактично від </w:t>
      </w:r>
      <w:proofErr w:type="gramStart"/>
      <w:r w:rsidRPr="00C30DE9">
        <w:rPr>
          <w:rFonts w:eastAsiaTheme="minorEastAsia"/>
          <w:sz w:val="28"/>
          <w:szCs w:val="28"/>
        </w:rPr>
        <w:t>1860-х років</w:t>
      </w:r>
      <w:proofErr w:type="gramEnd"/>
      <w:r w:rsidRPr="00C30DE9">
        <w:rPr>
          <w:rFonts w:eastAsiaTheme="minorEastAsia"/>
          <w:sz w:val="28"/>
          <w:szCs w:val="28"/>
        </w:rPr>
        <w:t xml:space="preserve"> перебувала у польських руках. </w:t>
      </w:r>
    </w:p>
    <w:p w14:paraId="5D83DC2A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Початки українського відро</w:t>
      </w:r>
      <w:r w:rsidR="000C06E4">
        <w:rPr>
          <w:rFonts w:eastAsiaTheme="minorEastAsia"/>
          <w:sz w:val="28"/>
          <w:szCs w:val="28"/>
        </w:rPr>
        <w:t>дження сягають останніх десяти</w:t>
      </w:r>
      <w:r w:rsidRPr="00C30DE9">
        <w:rPr>
          <w:rFonts w:eastAsiaTheme="minorEastAsia"/>
          <w:sz w:val="28"/>
          <w:szCs w:val="28"/>
        </w:rPr>
        <w:t>літь ХVІІІ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Проте воно залежало від політики австрійського уряду і, коли ця політика змінилася, то українському руху на початку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довелося починати наново.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26A2108E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Друга хвиля національно-к</w:t>
      </w:r>
      <w:r w:rsidR="000C06E4">
        <w:rPr>
          <w:rFonts w:eastAsiaTheme="minorEastAsia"/>
          <w:sz w:val="28"/>
          <w:szCs w:val="28"/>
        </w:rPr>
        <w:t>ультурного руху прокотилася га</w:t>
      </w:r>
      <w:r w:rsidRPr="00C30DE9">
        <w:rPr>
          <w:rFonts w:eastAsiaTheme="minorEastAsia"/>
          <w:sz w:val="28"/>
          <w:szCs w:val="28"/>
        </w:rPr>
        <w:t>лицькою землею в другому десяти</w:t>
      </w:r>
      <w:r w:rsidR="000C06E4">
        <w:rPr>
          <w:rFonts w:eastAsiaTheme="minorEastAsia"/>
          <w:sz w:val="28"/>
          <w:szCs w:val="28"/>
        </w:rPr>
        <w:t>річчі ХІХ ст.</w:t>
      </w:r>
      <w:proofErr w:type="gramEnd"/>
      <w:r w:rsidR="000C06E4">
        <w:rPr>
          <w:rFonts w:eastAsiaTheme="minorEastAsia"/>
          <w:sz w:val="28"/>
          <w:szCs w:val="28"/>
        </w:rPr>
        <w:t xml:space="preserve"> </w:t>
      </w:r>
      <w:proofErr w:type="gramStart"/>
      <w:r w:rsidR="000C06E4">
        <w:rPr>
          <w:rFonts w:eastAsiaTheme="minorEastAsia"/>
          <w:sz w:val="28"/>
          <w:szCs w:val="28"/>
        </w:rPr>
        <w:t>У 1815 р. у Пере</w:t>
      </w:r>
      <w:r w:rsidRPr="00C30DE9">
        <w:rPr>
          <w:rFonts w:eastAsiaTheme="minorEastAsia"/>
          <w:sz w:val="28"/>
          <w:szCs w:val="28"/>
        </w:rPr>
        <w:t>мишлі виникло перше українське Пр</w:t>
      </w:r>
      <w:r w:rsidR="000C06E4">
        <w:rPr>
          <w:rFonts w:eastAsiaTheme="minorEastAsia"/>
          <w:sz w:val="28"/>
          <w:szCs w:val="28"/>
        </w:rPr>
        <w:t>освітнє товариство за ініціати</w:t>
      </w:r>
      <w:r w:rsidRPr="00C30DE9">
        <w:rPr>
          <w:rFonts w:eastAsiaTheme="minorEastAsia"/>
          <w:sz w:val="28"/>
          <w:szCs w:val="28"/>
        </w:rPr>
        <w:t xml:space="preserve">вою священика І. Могильницького, </w:t>
      </w:r>
      <w:r w:rsidRPr="00C30DE9">
        <w:rPr>
          <w:rFonts w:eastAsiaTheme="minorEastAsia"/>
          <w:sz w:val="28"/>
          <w:szCs w:val="28"/>
        </w:rPr>
        <w:lastRenderedPageBreak/>
        <w:t>яке І. Франко назвав “зірницею відродження”.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1820–1830-х рр.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група української інтелігенції, що групувалася навколо єпископа І. Снігурського в Перемишлі, як-от Й.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Левицький, О. Лозинський, О. Добрянський, розпочала культурне відродження.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Священики відіграють провідну роль у національному, культурному житті галичан, обстоюючи значення української мови, кириличної абетки, поширення освіти в народі.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3261E6B6" w14:textId="77777777" w:rsidR="00C30DE9" w:rsidRPr="00C30DE9" w:rsidRDefault="00C30DE9" w:rsidP="007104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 наступне десятиріччя Руськ</w:t>
      </w:r>
      <w:r w:rsidR="000C06E4">
        <w:rPr>
          <w:rFonts w:eastAsiaTheme="minorEastAsia"/>
          <w:sz w:val="28"/>
          <w:szCs w:val="28"/>
        </w:rPr>
        <w:t>а Трійця підняла це відроджен</w:t>
      </w:r>
      <w:r w:rsidRPr="00C30DE9">
        <w:rPr>
          <w:rFonts w:eastAsiaTheme="minorEastAsia"/>
          <w:sz w:val="28"/>
          <w:szCs w:val="28"/>
        </w:rPr>
        <w:t>ня на ще вищий рівень.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Демократичне просвітительсько-літературне угруповання “Руська Трійця” утворилося в 30-х роках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у Львові. </w:t>
      </w:r>
      <w:proofErr w:type="gramStart"/>
      <w:r w:rsidRPr="00C30DE9">
        <w:rPr>
          <w:rFonts w:eastAsiaTheme="minorEastAsia"/>
          <w:sz w:val="28"/>
          <w:szCs w:val="28"/>
        </w:rPr>
        <w:t>Сформувалося воно зі студенті</w:t>
      </w:r>
      <w:r w:rsidR="000C06E4">
        <w:rPr>
          <w:rFonts w:eastAsiaTheme="minorEastAsia"/>
          <w:sz w:val="28"/>
          <w:szCs w:val="28"/>
        </w:rPr>
        <w:t>в Львівської духовної семіна</w:t>
      </w:r>
      <w:r w:rsidRPr="00C30DE9">
        <w:rPr>
          <w:rFonts w:eastAsiaTheme="minorEastAsia"/>
          <w:sz w:val="28"/>
          <w:szCs w:val="28"/>
        </w:rPr>
        <w:t>рії та університету.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Львівський унів</w:t>
      </w:r>
      <w:r w:rsidR="000C06E4">
        <w:rPr>
          <w:rFonts w:eastAsiaTheme="minorEastAsia"/>
          <w:sz w:val="28"/>
          <w:szCs w:val="28"/>
        </w:rPr>
        <w:t>ерситет тривалий час був най</w:t>
      </w:r>
      <w:r w:rsidRPr="00C30DE9">
        <w:rPr>
          <w:rFonts w:eastAsiaTheme="minorEastAsia"/>
          <w:sz w:val="28"/>
          <w:szCs w:val="28"/>
        </w:rPr>
        <w:t>більшим вищим навчальним закладом у Галичині.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ньому були відкриті студії для українців з теології.</w:t>
      </w:r>
      <w:proofErr w:type="gramEnd"/>
      <w:r w:rsidRPr="00C30DE9">
        <w:rPr>
          <w:rFonts w:eastAsiaTheme="minorEastAsia"/>
          <w:sz w:val="28"/>
          <w:szCs w:val="28"/>
        </w:rPr>
        <w:t xml:space="preserve"> Теологічний факультет складався з двох відділень: католицького та греко-католицького (уніатського). </w:t>
      </w:r>
      <w:proofErr w:type="gramStart"/>
      <w:r w:rsidRPr="00C30DE9">
        <w:rPr>
          <w:rFonts w:eastAsiaTheme="minorEastAsia"/>
          <w:sz w:val="28"/>
          <w:szCs w:val="28"/>
        </w:rPr>
        <w:t>На ньому і вчилися 237 студентів-українців (початок 40-х років ХІХ ст.).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Викладання в університеті велося німецькою і латинською мовами, а польська мова вважалася “краєвою мовою”.</w:t>
      </w:r>
      <w:proofErr w:type="gramEnd"/>
      <w:r w:rsidRPr="00C30DE9">
        <w:rPr>
          <w:rFonts w:eastAsiaTheme="minorEastAsia"/>
          <w:sz w:val="28"/>
          <w:szCs w:val="28"/>
        </w:rPr>
        <w:t xml:space="preserve"> Характеризуючи обстановку в університеті, Яків Головацький писав: “Ректор забороняє читати Гете, Шіллера, Оссіяна – молоді люди не сміють читати навіть польські газети, які виходять у Львові”. </w:t>
      </w:r>
      <w:proofErr w:type="gramStart"/>
      <w:r w:rsidRPr="00C30DE9">
        <w:rPr>
          <w:rFonts w:eastAsiaTheme="minorEastAsia"/>
          <w:sz w:val="28"/>
          <w:szCs w:val="28"/>
        </w:rPr>
        <w:t>Проте ці заборони не перешкодили створенню “Руської Трійці”.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Назва походить від кількості керівного ядра засновників – Маркіяна Шашкевича (1811–1843), Якова Головацького (1814–1888), Івана Вагилевича (1811–1866).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“Руська” за</w:t>
      </w:r>
      <w:r w:rsidR="000C06E4">
        <w:rPr>
          <w:rFonts w:eastAsiaTheme="minorEastAsia"/>
          <w:sz w:val="28"/>
          <w:szCs w:val="28"/>
        </w:rPr>
        <w:t xml:space="preserve"> термінологією тодішньої Гали</w:t>
      </w:r>
      <w:r w:rsidRPr="00C30DE9">
        <w:rPr>
          <w:rFonts w:eastAsiaTheme="minorEastAsia"/>
          <w:sz w:val="28"/>
          <w:szCs w:val="28"/>
        </w:rPr>
        <w:t>чини означало “українська”.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70DCA6C3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Виникнення “Руської Трійці” було обумовлене прагненням галичан до свого національного визво</w:t>
      </w:r>
      <w:r w:rsidR="000C06E4">
        <w:rPr>
          <w:rFonts w:eastAsiaTheme="minorEastAsia"/>
          <w:sz w:val="28"/>
          <w:szCs w:val="28"/>
        </w:rPr>
        <w:t>лення і відображало станов</w:t>
      </w:r>
      <w:r w:rsidRPr="00C30DE9">
        <w:rPr>
          <w:rFonts w:eastAsiaTheme="minorEastAsia"/>
          <w:sz w:val="28"/>
          <w:szCs w:val="28"/>
        </w:rPr>
        <w:t>лення національної свідомості мас.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1837 р. була опублікована знаменита збірка українських народних пісень і власних поетичних творів гуртківців – “Русалка Дністровая”.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Цей альманах, що вийшов у Будапешті, став етапом у духовному розвитку галицьких українців.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Австро-польська реакція виступила про</w:t>
      </w:r>
      <w:r w:rsidR="000C06E4">
        <w:rPr>
          <w:rFonts w:eastAsiaTheme="minorEastAsia"/>
          <w:sz w:val="28"/>
          <w:szCs w:val="28"/>
        </w:rPr>
        <w:t>ти нової української літера</w:t>
      </w:r>
      <w:r w:rsidRPr="00C30DE9">
        <w:rPr>
          <w:rFonts w:eastAsiaTheme="minorEastAsia"/>
          <w:sz w:val="28"/>
          <w:szCs w:val="28"/>
        </w:rPr>
        <w:t>тури Східної Галичини.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Майже весь наклад був конфіскований, посилились цензурні переслідування української літератури.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5BF66E17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Альманахи “Русалка Дністровая”, “Вінок русинам на обжинки” (Відень, 1846 р.) були пройняті ан</w:t>
      </w:r>
      <w:r w:rsidR="000C06E4">
        <w:rPr>
          <w:rFonts w:eastAsiaTheme="minorEastAsia"/>
          <w:sz w:val="28"/>
          <w:szCs w:val="28"/>
        </w:rPr>
        <w:t>тимонархічними, антикріпосниць</w:t>
      </w:r>
      <w:r w:rsidRPr="00C30DE9">
        <w:rPr>
          <w:rFonts w:eastAsiaTheme="minorEastAsia"/>
          <w:sz w:val="28"/>
          <w:szCs w:val="28"/>
        </w:rPr>
        <w:t>кими ідеями, пропагували єдність українських земель, підкреслювали важливе громадське значення вивче</w:t>
      </w:r>
      <w:r w:rsidR="000C06E4">
        <w:rPr>
          <w:rFonts w:eastAsiaTheme="minorEastAsia"/>
          <w:sz w:val="28"/>
          <w:szCs w:val="28"/>
        </w:rPr>
        <w:t>ння історичного минулого.</w:t>
      </w:r>
      <w:proofErr w:type="gramEnd"/>
      <w:r w:rsidR="000C06E4">
        <w:rPr>
          <w:rFonts w:eastAsiaTheme="minorEastAsia"/>
          <w:sz w:val="28"/>
          <w:szCs w:val="28"/>
        </w:rPr>
        <w:t xml:space="preserve"> </w:t>
      </w:r>
      <w:proofErr w:type="gramStart"/>
      <w:r w:rsidR="000C06E4">
        <w:rPr>
          <w:rFonts w:eastAsiaTheme="minorEastAsia"/>
          <w:sz w:val="28"/>
          <w:szCs w:val="28"/>
        </w:rPr>
        <w:t>Вино</w:t>
      </w:r>
      <w:r w:rsidRPr="00C30DE9">
        <w:rPr>
          <w:rFonts w:eastAsiaTheme="minorEastAsia"/>
          <w:sz w:val="28"/>
          <w:szCs w:val="28"/>
        </w:rPr>
        <w:t>сячи в епіграф слова видатного поборника дружби слов’янських народів Я. Коллара, вміщуючи перекла</w:t>
      </w:r>
      <w:r w:rsidR="000C06E4">
        <w:rPr>
          <w:rFonts w:eastAsiaTheme="minorEastAsia"/>
          <w:sz w:val="28"/>
          <w:szCs w:val="28"/>
        </w:rPr>
        <w:t>ди сербських пісень, патріотич</w:t>
      </w:r>
      <w:r w:rsidRPr="00C30DE9">
        <w:rPr>
          <w:rFonts w:eastAsiaTheme="minorEastAsia"/>
          <w:sz w:val="28"/>
          <w:szCs w:val="28"/>
        </w:rPr>
        <w:t>ний твір чеського поета В. Ганки, звертаючись у вірші Шашкевича “Згадка” аж поза Волгу – “Руська Трійця” виступала поборницею ідеї слов’янської єдності.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Загалом українс</w:t>
      </w:r>
      <w:r w:rsidR="000C06E4">
        <w:rPr>
          <w:rFonts w:eastAsiaTheme="minorEastAsia"/>
          <w:sz w:val="28"/>
          <w:szCs w:val="28"/>
        </w:rPr>
        <w:t>ька громадська думка, представ</w:t>
      </w:r>
      <w:r w:rsidRPr="00C30DE9">
        <w:rPr>
          <w:rFonts w:eastAsiaTheme="minorEastAsia"/>
          <w:sz w:val="28"/>
          <w:szCs w:val="28"/>
        </w:rPr>
        <w:t>лена в той час переважно духовенством, була дуже консервативною.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Частина її представників, ті, хто любив свою Галицьку “Русь”, але не бачили виходу з важкого становища власними силами, все більше доходили думки, що єдиний реальний вихід – опора на могутню Росію, налагодження міцних </w:t>
      </w:r>
      <w:r w:rsidRPr="00C30DE9">
        <w:rPr>
          <w:rFonts w:eastAsiaTheme="minorEastAsia"/>
          <w:sz w:val="28"/>
          <w:szCs w:val="28"/>
        </w:rPr>
        <w:lastRenderedPageBreak/>
        <w:t>зв’язків з її прогресивними діячами, передусім вченими, письменниками, які й допоможуть вийти зі скрутного становища.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Це був початок “русофільства” в Галичині, корінь якого полягав у зневірі у власні сили й захопленні блиском великої Росії, яка, мовляв, визволить та ощасливить усі слов’янські народи.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17EA4DE3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В Австрійській монархії продовжувала панувати реакція.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У таких умовах М. Шашкевич під тягарем важких обставин </w:t>
      </w:r>
      <w:r w:rsidR="000C06E4">
        <w:rPr>
          <w:rFonts w:eastAsiaTheme="minorEastAsia"/>
          <w:sz w:val="28"/>
          <w:szCs w:val="28"/>
        </w:rPr>
        <w:t>перед</w:t>
      </w:r>
      <w:r w:rsidRPr="00C30DE9">
        <w:rPr>
          <w:rFonts w:eastAsiaTheme="minorEastAsia"/>
          <w:sz w:val="28"/>
          <w:szCs w:val="28"/>
        </w:rPr>
        <w:t>часно помер.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За ним пішов з життя І. Вагилевич, який зламався морально ще до своєї смерті, перейшов до польського табору.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Вистояв спочатку лише Я. Головацький, але і він, піддавши гострій критиці українську політику Відня, поступово перейшов на русофільські позиції.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12BAB5AA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Загалом діяльність “Руської Трійці” спричинила національний підйом.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Вогню відродження вже не можна було погасити.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Революційна хвиля 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>“</w:t>
      </w:r>
      <w:r w:rsidRPr="00C30DE9">
        <w:rPr>
          <w:rFonts w:eastAsiaTheme="minorEastAsia"/>
          <w:sz w:val="28"/>
          <w:szCs w:val="28"/>
        </w:rPr>
        <w:t>Весни народів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 xml:space="preserve">” 1848 </w:t>
      </w:r>
      <w:r w:rsidRPr="00C30DE9">
        <w:rPr>
          <w:rFonts w:eastAsiaTheme="minorEastAsia"/>
          <w:sz w:val="28"/>
          <w:szCs w:val="28"/>
        </w:rPr>
        <w:t>р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 xml:space="preserve">. </w:t>
      </w:r>
      <w:r w:rsidRPr="00C30DE9">
        <w:rPr>
          <w:rFonts w:eastAsiaTheme="minorEastAsia"/>
          <w:sz w:val="28"/>
          <w:szCs w:val="28"/>
        </w:rPr>
        <w:t>потрясла основи Австрійської монархії і ще більше піднесла українську національну свідомість в Західній Україні.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1FD7F714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 лютому 1848 р. у Франц</w:t>
      </w:r>
      <w:r w:rsidR="000C06E4">
        <w:rPr>
          <w:rFonts w:eastAsiaTheme="minorEastAsia"/>
          <w:sz w:val="28"/>
          <w:szCs w:val="28"/>
        </w:rPr>
        <w:t>ії почалась буржуазно-демокра</w:t>
      </w:r>
      <w:r w:rsidRPr="00C30DE9">
        <w:rPr>
          <w:rFonts w:eastAsiaTheme="minorEastAsia"/>
          <w:sz w:val="28"/>
          <w:szCs w:val="28"/>
        </w:rPr>
        <w:t>тична революція.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Революція охопи</w:t>
      </w:r>
      <w:r w:rsidR="000C06E4">
        <w:rPr>
          <w:rFonts w:eastAsiaTheme="minorEastAsia"/>
          <w:sz w:val="28"/>
          <w:szCs w:val="28"/>
        </w:rPr>
        <w:t>ла Німеччину, Габсбурзьку імпе</w:t>
      </w:r>
      <w:r w:rsidRPr="00C30DE9">
        <w:rPr>
          <w:rFonts w:eastAsiaTheme="minorEastAsia"/>
          <w:sz w:val="28"/>
          <w:szCs w:val="28"/>
        </w:rPr>
        <w:t>рію.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 березні 1848 р. повстав Відень.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Революційною боротьбою незабаром були охоплені і західноукраїнські землі.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0C06E4">
        <w:rPr>
          <w:rFonts w:eastAsiaTheme="minorEastAsia"/>
          <w:b/>
          <w:sz w:val="28"/>
          <w:szCs w:val="28"/>
        </w:rPr>
        <w:t>Почався організаційний етап українського національного Відродження.</w:t>
      </w:r>
      <w:proofErr w:type="gramEnd"/>
      <w:r w:rsidRPr="00C30DE9">
        <w:rPr>
          <w:rFonts w:eastAsiaTheme="minorEastAsia"/>
          <w:sz w:val="28"/>
          <w:szCs w:val="28"/>
        </w:rPr>
        <w:t xml:space="preserve"> Під впливом революційних подій австрійський імператор Фердинанд І </w:t>
      </w:r>
      <w:proofErr w:type="gramStart"/>
      <w:r w:rsidRPr="00C30DE9">
        <w:rPr>
          <w:rFonts w:eastAsiaTheme="minorEastAsia"/>
          <w:sz w:val="28"/>
          <w:szCs w:val="28"/>
        </w:rPr>
        <w:t>17 квітня</w:t>
      </w:r>
      <w:proofErr w:type="gramEnd"/>
      <w:r w:rsidRPr="00C30DE9">
        <w:rPr>
          <w:rFonts w:eastAsiaTheme="minorEastAsia"/>
          <w:sz w:val="28"/>
          <w:szCs w:val="28"/>
        </w:rPr>
        <w:t xml:space="preserve"> 1848 р. підписав указ про ліквідацію в Галичині панщини, обіцяв скликати в державі парламент (рейхстаг). </w:t>
      </w:r>
      <w:proofErr w:type="gramStart"/>
      <w:r w:rsidRPr="00C30DE9">
        <w:rPr>
          <w:rFonts w:eastAsiaTheme="minorEastAsia"/>
          <w:sz w:val="28"/>
          <w:szCs w:val="28"/>
        </w:rPr>
        <w:t>У Львові було дано згоду на формування національної гвардії.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3B2E7635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Революція в Австрії дала поштовх польському і українському національним рухам.</w:t>
      </w:r>
      <w:proofErr w:type="gramEnd"/>
      <w:r w:rsidRPr="00C30DE9">
        <w:rPr>
          <w:rFonts w:eastAsiaTheme="minorEastAsia"/>
          <w:sz w:val="28"/>
          <w:szCs w:val="28"/>
        </w:rPr>
        <w:t xml:space="preserve"> Польські кола негативно ставились до українського визвольного руху, не визнавали за населенням українських земель, зокрема Східн</w:t>
      </w:r>
      <w:r w:rsidR="000C06E4">
        <w:rPr>
          <w:rFonts w:eastAsiaTheme="minorEastAsia"/>
          <w:sz w:val="28"/>
          <w:szCs w:val="28"/>
        </w:rPr>
        <w:t>ої Галичини, права на самовиз</w:t>
      </w:r>
      <w:r w:rsidRPr="00C30DE9">
        <w:rPr>
          <w:rFonts w:eastAsiaTheme="minorEastAsia"/>
          <w:sz w:val="28"/>
          <w:szCs w:val="28"/>
        </w:rPr>
        <w:t xml:space="preserve">начення, а аристократичне крило польського руху, до якого входили полонізовані потомки українських магнатів, вважали, що в Галичині немає українців, а є тільки польський народ. </w:t>
      </w:r>
    </w:p>
    <w:p w14:paraId="0079B516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>На противагу польським “Центр</w:t>
      </w:r>
      <w:r w:rsidR="000C06E4">
        <w:rPr>
          <w:rFonts w:eastAsiaTheme="minorEastAsia"/>
          <w:sz w:val="28"/>
          <w:szCs w:val="28"/>
        </w:rPr>
        <w:t>альній раді народовій”, арис</w:t>
      </w:r>
      <w:r w:rsidRPr="00C30DE9">
        <w:rPr>
          <w:rFonts w:eastAsiaTheme="minorEastAsia"/>
          <w:sz w:val="28"/>
          <w:szCs w:val="28"/>
        </w:rPr>
        <w:t xml:space="preserve">тократичному “Центральному комітету” українські сили </w:t>
      </w:r>
      <w:proofErr w:type="gramStart"/>
      <w:r w:rsidRPr="00C30DE9">
        <w:rPr>
          <w:rFonts w:eastAsiaTheme="minorEastAsia"/>
          <w:sz w:val="28"/>
          <w:szCs w:val="28"/>
        </w:rPr>
        <w:t>2 травня</w:t>
      </w:r>
      <w:proofErr w:type="gramEnd"/>
      <w:r w:rsidRPr="00C30DE9">
        <w:rPr>
          <w:rFonts w:eastAsiaTheme="minorEastAsia"/>
          <w:sz w:val="28"/>
          <w:szCs w:val="28"/>
        </w:rPr>
        <w:t xml:space="preserve"> 1848 р. утворили Головну Руську Раду (1848–1851 рр.), що стало виявом боротьби українських мас. </w:t>
      </w:r>
      <w:proofErr w:type="gramStart"/>
      <w:r w:rsidRPr="00C30DE9">
        <w:rPr>
          <w:rFonts w:eastAsiaTheme="minorEastAsia"/>
          <w:sz w:val="28"/>
          <w:szCs w:val="28"/>
        </w:rPr>
        <w:t>До неї увійшли представники галицької інтелігенції, греко-католицького духовенства, а очолив її єпископ Григорій Яхимович.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Головна Руська Рада (ГРР) мала предсталяти українців-галичан перед ценральним урядом.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5824BAB3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Друкованим органом ГРР стала газета “Зоря Галицька”, що почала виходити у Львові українською мовою з 15 травня 1848 р. значним накладом у 4 тис.</w:t>
      </w:r>
      <w:proofErr w:type="gramEnd"/>
      <w:r w:rsidRPr="00C30DE9">
        <w:rPr>
          <w:rFonts w:eastAsiaTheme="minorEastAsia"/>
          <w:sz w:val="28"/>
          <w:szCs w:val="28"/>
        </w:rPr>
        <w:t xml:space="preserve"> примірників. У відозві Головна Руська Рада заявила: “Ми, русини галицькі, належимо до великого руського (тобто українського) народу”. </w:t>
      </w:r>
    </w:p>
    <w:p w14:paraId="141B373A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То була перша в Галичині офіційна заява про те, що наддніпрянські і галицькі українці – одна нація.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 умовах, коли польські кола заперечували саме існування українців у Галичині, така заява мала важливе значення.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732274F9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Головна Руська Рада дома</w:t>
      </w:r>
      <w:r w:rsidR="000C06E4">
        <w:rPr>
          <w:rFonts w:eastAsiaTheme="minorEastAsia"/>
          <w:sz w:val="28"/>
          <w:szCs w:val="28"/>
        </w:rPr>
        <w:t>галася об’єднання усіх західно</w:t>
      </w:r>
      <w:r w:rsidRPr="00C30DE9">
        <w:rPr>
          <w:rFonts w:eastAsiaTheme="minorEastAsia"/>
          <w:sz w:val="28"/>
          <w:szCs w:val="28"/>
        </w:rPr>
        <w:t xml:space="preserve">українських </w:t>
      </w:r>
      <w:r w:rsidRPr="00C30DE9">
        <w:rPr>
          <w:rFonts w:eastAsiaTheme="minorEastAsia"/>
          <w:sz w:val="28"/>
          <w:szCs w:val="28"/>
        </w:rPr>
        <w:lastRenderedPageBreak/>
        <w:t>земель – Східної Галичини, Закарпаття і Північної Буковини під правлінням Габсбургів</w:t>
      </w:r>
      <w:r w:rsidR="000C06E4">
        <w:rPr>
          <w:rFonts w:eastAsiaTheme="minorEastAsia"/>
          <w:sz w:val="28"/>
          <w:szCs w:val="28"/>
        </w:rPr>
        <w:t xml:space="preserve"> і, в такий спосіб, їх відок</w:t>
      </w:r>
      <w:r w:rsidRPr="00C30DE9">
        <w:rPr>
          <w:rFonts w:eastAsiaTheme="minorEastAsia"/>
          <w:sz w:val="28"/>
          <w:szCs w:val="28"/>
        </w:rPr>
        <w:t>ремлення від польс</w:t>
      </w:r>
      <w:r w:rsidR="000C06E4">
        <w:rPr>
          <w:rFonts w:eastAsiaTheme="minorEastAsia"/>
          <w:sz w:val="28"/>
          <w:szCs w:val="28"/>
        </w:rPr>
        <w:t>ьких, мадярських і румунських вп</w:t>
      </w:r>
      <w:r w:rsidRPr="00C30DE9">
        <w:rPr>
          <w:rFonts w:eastAsiaTheme="minorEastAsia"/>
          <w:sz w:val="28"/>
          <w:szCs w:val="28"/>
        </w:rPr>
        <w:t>ливів.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Поляки доклали всіх зусиль, щоб цьому перешкодити і зберегти контроль над українською Галичиною.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0BEE6A8C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 xml:space="preserve">На Східній Галичині під впливом Головної Руської Ради виникло </w:t>
      </w:r>
      <w:proofErr w:type="gramStart"/>
      <w:r w:rsidRPr="00C30DE9">
        <w:rPr>
          <w:rFonts w:eastAsiaTheme="minorEastAsia"/>
          <w:sz w:val="28"/>
          <w:szCs w:val="28"/>
        </w:rPr>
        <w:t>50 місцевих</w:t>
      </w:r>
      <w:proofErr w:type="gramEnd"/>
      <w:r w:rsidRPr="00C30DE9">
        <w:rPr>
          <w:rFonts w:eastAsiaTheme="minorEastAsia"/>
          <w:sz w:val="28"/>
          <w:szCs w:val="28"/>
        </w:rPr>
        <w:t xml:space="preserve"> рад, які розгорнули боротьбу за перетворення Східної Галичини в окрему провінцію, створення української національної гвардії, запровадження навчання рідною мовою. </w:t>
      </w:r>
      <w:proofErr w:type="gramStart"/>
      <w:r w:rsidR="000C06E4">
        <w:rPr>
          <w:rFonts w:eastAsiaTheme="minorEastAsia"/>
          <w:sz w:val="28"/>
          <w:szCs w:val="28"/>
        </w:rPr>
        <w:t>На противагу польсь</w:t>
      </w:r>
      <w:r w:rsidRPr="00C30DE9">
        <w:rPr>
          <w:rFonts w:eastAsiaTheme="minorEastAsia"/>
          <w:sz w:val="28"/>
          <w:szCs w:val="28"/>
        </w:rPr>
        <w:t>кій національній гвардії стали створюват</w:t>
      </w:r>
      <w:r w:rsidR="000C06E4">
        <w:rPr>
          <w:rFonts w:eastAsiaTheme="minorEastAsia"/>
          <w:sz w:val="28"/>
          <w:szCs w:val="28"/>
        </w:rPr>
        <w:t>ися загони української націо</w:t>
      </w:r>
      <w:r w:rsidRPr="00C30DE9">
        <w:rPr>
          <w:rFonts w:eastAsiaTheme="minorEastAsia"/>
          <w:sz w:val="28"/>
          <w:szCs w:val="28"/>
        </w:rPr>
        <w:t>нальної гвардії, які виступали під жовто-блакитним прапором.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547A3A86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Українські делегати в червні 18</w:t>
      </w:r>
      <w:r w:rsidR="000C06E4">
        <w:rPr>
          <w:rFonts w:eastAsiaTheme="minorEastAsia"/>
          <w:sz w:val="28"/>
          <w:szCs w:val="28"/>
        </w:rPr>
        <w:t>48 р. взяли участь у Слов’янсь</w:t>
      </w:r>
      <w:r w:rsidRPr="00C30DE9">
        <w:rPr>
          <w:rFonts w:eastAsiaTheme="minorEastAsia"/>
          <w:sz w:val="28"/>
          <w:szCs w:val="28"/>
        </w:rPr>
        <w:t>кому конгресі в Празі, де відстоювали право Східної Галичини на національну автономію і на якому слов’янський світ довідався про боротьбу українців Галичини за національне відродження.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70241353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Революційному піднесенню в Галичині сприяла активізація культурно-освітнього руху.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жовтні 1848 р. у Львові відбувся Собор руських учених – з’їзд українських працівників освіти, науки, культури.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Була розроблена програм</w:t>
      </w:r>
      <w:r w:rsidR="008626EB">
        <w:rPr>
          <w:rFonts w:eastAsiaTheme="minorEastAsia"/>
          <w:sz w:val="28"/>
          <w:szCs w:val="28"/>
        </w:rPr>
        <w:t>а розвитку українського шкіль</w:t>
      </w:r>
      <w:r w:rsidRPr="00C30DE9">
        <w:rPr>
          <w:rFonts w:eastAsiaTheme="minorEastAsia"/>
          <w:sz w:val="28"/>
          <w:szCs w:val="28"/>
        </w:rPr>
        <w:t>ництва.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Яків Головацький виступив з науковою доповіддю, яка лягла в основу його праці “Розвідка о язиці южнорускім і єго нарічіях” (1849 р.).</w:t>
      </w:r>
      <w:proofErr w:type="gramEnd"/>
      <w:r w:rsidRPr="00C30DE9">
        <w:rPr>
          <w:rFonts w:eastAsiaTheme="minorEastAsia"/>
          <w:sz w:val="28"/>
          <w:szCs w:val="28"/>
        </w:rPr>
        <w:t xml:space="preserve"> На з’їзді було прийнято </w:t>
      </w:r>
      <w:r w:rsidR="008626EB">
        <w:rPr>
          <w:rFonts w:eastAsiaTheme="minorEastAsia"/>
          <w:sz w:val="28"/>
          <w:szCs w:val="28"/>
        </w:rPr>
        <w:t>рішення про створення Галицько-</w:t>
      </w:r>
      <w:r w:rsidRPr="00C30DE9">
        <w:rPr>
          <w:rFonts w:eastAsiaTheme="minorEastAsia"/>
          <w:sz w:val="28"/>
          <w:szCs w:val="28"/>
        </w:rPr>
        <w:t xml:space="preserve">Руської матиці: культурно-освітньої організації для освіти і видання дешевих книг для народу. </w:t>
      </w:r>
      <w:proofErr w:type="gramStart"/>
      <w:r w:rsidRPr="00C30DE9">
        <w:rPr>
          <w:rFonts w:eastAsiaTheme="minorEastAsia"/>
          <w:sz w:val="28"/>
          <w:szCs w:val="28"/>
        </w:rPr>
        <w:t xml:space="preserve">З’їзд </w:t>
      </w:r>
      <w:r w:rsidR="008626EB">
        <w:rPr>
          <w:rFonts w:eastAsiaTheme="minorEastAsia"/>
          <w:sz w:val="28"/>
          <w:szCs w:val="28"/>
        </w:rPr>
        <w:t>підтримав друкування книг кири</w:t>
      </w:r>
      <w:r w:rsidRPr="00C30DE9">
        <w:rPr>
          <w:rFonts w:eastAsiaTheme="minorEastAsia"/>
          <w:sz w:val="28"/>
          <w:szCs w:val="28"/>
        </w:rPr>
        <w:t>лицею замість латинської абетки.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33063F87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Собор став важливою подією в освітньо-культурному житті галицької спільноти.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Під впливом його рішення було відкрито в Коломиї першу українську читальню, а у 1849 році засновано Народний дім у Львові – осередок культурно-наукового життя західно-українського населення.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11BFF8EF" w14:textId="77777777" w:rsidR="00C30DE9" w:rsidRPr="00C30DE9" w:rsidRDefault="00C30DE9" w:rsidP="007104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Широкого розмаху набула боротьба галичан за народну освіту.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Австрійський уряд змуше</w:t>
      </w:r>
      <w:r w:rsidR="008626EB">
        <w:rPr>
          <w:rFonts w:eastAsiaTheme="minorEastAsia"/>
          <w:sz w:val="28"/>
          <w:szCs w:val="28"/>
        </w:rPr>
        <w:t>ний був погодитися на запрова</w:t>
      </w:r>
      <w:r w:rsidRPr="00C30DE9">
        <w:rPr>
          <w:rFonts w:eastAsiaTheme="minorEastAsia"/>
          <w:sz w:val="28"/>
          <w:szCs w:val="28"/>
        </w:rPr>
        <w:t>дження викладання українською м</w:t>
      </w:r>
      <w:r w:rsidR="008626EB">
        <w:rPr>
          <w:rFonts w:eastAsiaTheme="minorEastAsia"/>
          <w:sz w:val="28"/>
          <w:szCs w:val="28"/>
        </w:rPr>
        <w:t>овою в народних школах, введен</w:t>
      </w:r>
      <w:r w:rsidRPr="00C30DE9">
        <w:rPr>
          <w:rFonts w:eastAsiaTheme="minorEastAsia"/>
          <w:sz w:val="28"/>
          <w:szCs w:val="28"/>
        </w:rPr>
        <w:t>ня в гімназіях української мови як окремого предмета.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вересні 1848</w:t>
      </w:r>
      <w:r w:rsidR="008626EB">
        <w:rPr>
          <w:rFonts w:eastAsiaTheme="minorEastAsia"/>
          <w:sz w:val="28"/>
          <w:szCs w:val="28"/>
        </w:rPr>
        <w:t xml:space="preserve"> </w:t>
      </w:r>
      <w:r w:rsidRPr="00C30DE9">
        <w:rPr>
          <w:rFonts w:eastAsiaTheme="minorEastAsia"/>
          <w:sz w:val="28"/>
          <w:szCs w:val="28"/>
        </w:rPr>
        <w:t>р. вийшов імператорський указ про створення кафедри української мови у Львівському університеті, професором якої став Я.Ф.</w:t>
      </w:r>
      <w:proofErr w:type="gramEnd"/>
      <w:r w:rsidRPr="00C30DE9">
        <w:rPr>
          <w:rFonts w:eastAsiaTheme="minorEastAsia"/>
          <w:sz w:val="28"/>
          <w:szCs w:val="28"/>
        </w:rPr>
        <w:t xml:space="preserve"> Головацький. </w:t>
      </w:r>
      <w:proofErr w:type="gramStart"/>
      <w:r w:rsidRPr="00C30DE9">
        <w:rPr>
          <w:rFonts w:eastAsiaTheme="minorEastAsia"/>
          <w:sz w:val="28"/>
          <w:szCs w:val="28"/>
        </w:rPr>
        <w:t>Пожвавилась л</w:t>
      </w:r>
      <w:r w:rsidR="008626EB">
        <w:rPr>
          <w:rFonts w:eastAsiaTheme="minorEastAsia"/>
          <w:sz w:val="28"/>
          <w:szCs w:val="28"/>
        </w:rPr>
        <w:t>ітературна діяльність послідов</w:t>
      </w:r>
      <w:r w:rsidRPr="00C30DE9">
        <w:rPr>
          <w:rFonts w:eastAsiaTheme="minorEastAsia"/>
          <w:sz w:val="28"/>
          <w:szCs w:val="28"/>
        </w:rPr>
        <w:t>ників “Руської Трійці” – М. Устияновича, А. Могильницького.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0CBDA8F7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Революційна хвиля 1848 р. посилила національний рух у Північній Буковин</w:t>
      </w:r>
      <w:r w:rsidR="008626EB">
        <w:rPr>
          <w:rFonts w:eastAsiaTheme="minorEastAsia"/>
          <w:sz w:val="28"/>
          <w:szCs w:val="28"/>
        </w:rPr>
        <w:t>і.</w:t>
      </w:r>
      <w:proofErr w:type="gramEnd"/>
      <w:r w:rsidRPr="00C30DE9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Буковина стала центром селянського руху на західноукраїнських землях.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Рух о</w:t>
      </w:r>
      <w:r w:rsidR="008626EB">
        <w:rPr>
          <w:rFonts w:eastAsiaTheme="minorEastAsia"/>
          <w:sz w:val="28"/>
          <w:szCs w:val="28"/>
        </w:rPr>
        <w:t>чолив Лук’ян Кобилиця – найви</w:t>
      </w:r>
      <w:r w:rsidRPr="00C30DE9">
        <w:rPr>
          <w:rFonts w:eastAsiaTheme="minorEastAsia"/>
          <w:sz w:val="28"/>
          <w:szCs w:val="28"/>
        </w:rPr>
        <w:t>датніший і найпопулярніший в народі народний бунтар.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Він ще у 1843–1844 рр.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очолював рух селян-горян.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Його було схоплено і посаджено у тюрму.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Проте у 1848 р. Л. Кобилиця і І. Капущак із Станіславівської округи стали депутатами загальноавстрійського рейхстагу, входячи до його лівого </w:t>
      </w:r>
      <w:r w:rsidR="008626EB">
        <w:rPr>
          <w:rFonts w:eastAsiaTheme="minorEastAsia"/>
          <w:sz w:val="28"/>
          <w:szCs w:val="28"/>
        </w:rPr>
        <w:t>крила.</w:t>
      </w:r>
      <w:proofErr w:type="gramEnd"/>
      <w:r w:rsidR="008626EB">
        <w:rPr>
          <w:rFonts w:eastAsiaTheme="minorEastAsia"/>
          <w:sz w:val="28"/>
          <w:szCs w:val="28"/>
        </w:rPr>
        <w:t xml:space="preserve"> </w:t>
      </w:r>
      <w:proofErr w:type="gramStart"/>
      <w:r w:rsidR="008626EB">
        <w:rPr>
          <w:rFonts w:eastAsiaTheme="minorEastAsia"/>
          <w:sz w:val="28"/>
          <w:szCs w:val="28"/>
        </w:rPr>
        <w:t>Після придушення револю</w:t>
      </w:r>
      <w:r w:rsidRPr="00C30DE9">
        <w:rPr>
          <w:rFonts w:eastAsiaTheme="minorEastAsia"/>
          <w:sz w:val="28"/>
          <w:szCs w:val="28"/>
        </w:rPr>
        <w:t xml:space="preserve">ції у Відні Л. Кобилиця повернувся на Буковину, виступив за її політичну автономію, зорганізував кінний загін і зробив спробу підняти народне повстання проти </w:t>
      </w:r>
      <w:r w:rsidRPr="00C30DE9">
        <w:rPr>
          <w:rFonts w:eastAsiaTheme="minorEastAsia"/>
          <w:sz w:val="28"/>
          <w:szCs w:val="28"/>
        </w:rPr>
        <w:lastRenderedPageBreak/>
        <w:t>австрійського панування на всій буковинській землі.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квітні 1850 р. Л. Кобилиця був заарештований австрійськими військами, підданий катуванням і засуджений до заслання, в якому він, скалічений катуванням, невдовзі помер.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Народний ватажок першим перейшов від гасел про автономію українських земель до спроби їх практичної реалізації.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6307D1C9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 Закарпатті угорське повс</w:t>
      </w:r>
      <w:r w:rsidR="008626EB">
        <w:rPr>
          <w:rFonts w:eastAsiaTheme="minorEastAsia"/>
          <w:sz w:val="28"/>
          <w:szCs w:val="28"/>
        </w:rPr>
        <w:t>тання 1848 р. проти австрійсь</w:t>
      </w:r>
      <w:r w:rsidRPr="00C30DE9">
        <w:rPr>
          <w:rFonts w:eastAsiaTheme="minorEastAsia"/>
          <w:sz w:val="28"/>
          <w:szCs w:val="28"/>
        </w:rPr>
        <w:t>кого уряду не мало ніякої підтримки, оскіль</w:t>
      </w:r>
      <w:r w:rsidR="008626EB">
        <w:rPr>
          <w:rFonts w:eastAsiaTheme="minorEastAsia"/>
          <w:sz w:val="28"/>
          <w:szCs w:val="28"/>
        </w:rPr>
        <w:t>ки українці визискували</w:t>
      </w:r>
      <w:r w:rsidRPr="00C30DE9">
        <w:rPr>
          <w:rFonts w:eastAsiaTheme="minorEastAsia"/>
          <w:sz w:val="28"/>
          <w:szCs w:val="28"/>
        </w:rPr>
        <w:t>ся мадярськими поміщиками і зазнавали національного гноблення.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Це дуже розізлило мадярів.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Головна Руська Рада у Львові зберігала лояльність до Габсбургів і була про</w:t>
      </w:r>
      <w:r w:rsidR="008626EB">
        <w:rPr>
          <w:rFonts w:eastAsiaTheme="minorEastAsia"/>
          <w:sz w:val="28"/>
          <w:szCs w:val="28"/>
        </w:rPr>
        <w:t>ти мадярського повстання.</w:t>
      </w:r>
      <w:proofErr w:type="gramEnd"/>
      <w:r w:rsidR="008626EB">
        <w:rPr>
          <w:rFonts w:eastAsiaTheme="minorEastAsia"/>
          <w:sz w:val="28"/>
          <w:szCs w:val="28"/>
        </w:rPr>
        <w:t xml:space="preserve"> </w:t>
      </w:r>
      <w:proofErr w:type="gramStart"/>
      <w:r w:rsidR="008626EB">
        <w:rPr>
          <w:rFonts w:eastAsiaTheme="minorEastAsia"/>
          <w:sz w:val="28"/>
          <w:szCs w:val="28"/>
        </w:rPr>
        <w:t>Рево</w:t>
      </w:r>
      <w:r w:rsidRPr="00C30DE9">
        <w:rPr>
          <w:rFonts w:eastAsiaTheme="minorEastAsia"/>
          <w:sz w:val="28"/>
          <w:szCs w:val="28"/>
        </w:rPr>
        <w:t>люційні події загалом привели до в</w:t>
      </w:r>
      <w:r w:rsidR="008626EB">
        <w:rPr>
          <w:rFonts w:eastAsiaTheme="minorEastAsia"/>
          <w:sz w:val="28"/>
          <w:szCs w:val="28"/>
        </w:rPr>
        <w:t>ідродження українського націо</w:t>
      </w:r>
      <w:r w:rsidRPr="00C30DE9">
        <w:rPr>
          <w:rFonts w:eastAsiaTheme="minorEastAsia"/>
          <w:sz w:val="28"/>
          <w:szCs w:val="28"/>
        </w:rPr>
        <w:t>нального життя, в якому провідну роль відігравав А. Добрянський.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культурно-освітньому житті Закарпаття певну роль відігравав Олександр Духнович (1803–1865) – письменник, педагог, автор підручників, який, однак, згодом почав підтримувати москвофілів.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3E0805DA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Під впливом повстань в Угорщині і столиці імперії – Відні вибухнуло повстання у Львові.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2 листопада</w:t>
      </w:r>
      <w:proofErr w:type="gramEnd"/>
      <w:r w:rsidRPr="00C30DE9">
        <w:rPr>
          <w:rFonts w:eastAsiaTheme="minorEastAsia"/>
          <w:sz w:val="28"/>
          <w:szCs w:val="28"/>
        </w:rPr>
        <w:t xml:space="preserve"> 1848 р. австрійські війська почали бомбардувати Львів. </w:t>
      </w:r>
      <w:proofErr w:type="gramStart"/>
      <w:r w:rsidRPr="00C30DE9">
        <w:rPr>
          <w:rFonts w:eastAsiaTheme="minorEastAsia"/>
          <w:sz w:val="28"/>
          <w:szCs w:val="28"/>
        </w:rPr>
        <w:t>Гарматним вогнем були частково зруйновані ратуша, університет.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Керівники польської “Народної ради”, що керували повстанням, підписали капітуляцію.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54D5635F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Головна Руська Рада ж засудила повстання і залишалася лояльною до австрійської монархії.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195211ED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 1849 р. в Австрійській монархії перемогла реакція.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1851 р. було розпущено Головну Руську Раду.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Австрійський уряд став, як і раніше, спиратися в Галичині на польську аристократію, віддавши їй управління краєм.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7C865F7A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Аристократичний Відень радше волів домовитися з польською аристократією, а не з українцями.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Східна Галичина залишалася під польською зверхністю, залишаючи галичан розчарованими.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Наступ польського шовінізму з 1849 р. був гострим і сильним.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Цей поворот 1849–1851 рр.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спаралізував значну частину галицької інтелігенції, одна частина якої усунулася від громадської праці на ниві українства, а друга частина взяла курс “на Москву”.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Так виникло в Галичині “русофільство”.</w:t>
      </w:r>
      <w:proofErr w:type="gramEnd"/>
      <w:r w:rsidRPr="00C30DE9">
        <w:rPr>
          <w:rFonts w:eastAsiaTheme="minorEastAsia"/>
          <w:sz w:val="28"/>
          <w:szCs w:val="28"/>
        </w:rPr>
        <w:t xml:space="preserve"> У </w:t>
      </w:r>
      <w:proofErr w:type="gramStart"/>
      <w:r w:rsidRPr="00C30DE9">
        <w:rPr>
          <w:rFonts w:eastAsiaTheme="minorEastAsia"/>
          <w:sz w:val="28"/>
          <w:szCs w:val="28"/>
        </w:rPr>
        <w:t>1850-</w:t>
      </w:r>
      <w:r w:rsidR="008626EB">
        <w:rPr>
          <w:rFonts w:eastAsiaTheme="minorEastAsia"/>
          <w:sz w:val="28"/>
          <w:szCs w:val="28"/>
        </w:rPr>
        <w:t>х роках</w:t>
      </w:r>
      <w:proofErr w:type="gramEnd"/>
      <w:r w:rsidR="008626EB">
        <w:rPr>
          <w:rFonts w:eastAsiaTheme="minorEastAsia"/>
          <w:sz w:val="28"/>
          <w:szCs w:val="28"/>
        </w:rPr>
        <w:t xml:space="preserve"> прихильниками слов’яно</w:t>
      </w:r>
      <w:r w:rsidRPr="00C30DE9">
        <w:rPr>
          <w:rFonts w:eastAsiaTheme="minorEastAsia"/>
          <w:sz w:val="28"/>
          <w:szCs w:val="28"/>
        </w:rPr>
        <w:t xml:space="preserve">фільських ідей стали Я. Головацький, В. Ковальський та ін. </w:t>
      </w:r>
    </w:p>
    <w:p w14:paraId="4A09B5DE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Російське втручання в австрійські справи під час революції 1848–1849 рр.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мало вплив на Галичину, на зростання русофільства і його еволюцію до москофільства в </w:t>
      </w:r>
      <w:r w:rsidR="008626EB">
        <w:rPr>
          <w:rFonts w:eastAsiaTheme="minorEastAsia"/>
          <w:sz w:val="28"/>
          <w:szCs w:val="28"/>
        </w:rPr>
        <w:t>результаті захоплення московсь</w:t>
      </w:r>
      <w:r w:rsidRPr="00C30DE9">
        <w:rPr>
          <w:rFonts w:eastAsiaTheme="minorEastAsia"/>
          <w:sz w:val="28"/>
          <w:szCs w:val="28"/>
        </w:rPr>
        <w:t>кою силою і розчарування дволичністю Відня.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Москофільський рух, виникнувши в середовищі інтелігенції, поширюється в Галичині, на Закарпатті і Буковині.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7192EAE0" w14:textId="77777777" w:rsidR="00C30DE9" w:rsidRPr="008626EB" w:rsidRDefault="008626EB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  <w:proofErr w:type="gramStart"/>
      <w:r w:rsidRPr="008626EB">
        <w:rPr>
          <w:rFonts w:eastAsiaTheme="minorEastAsia"/>
          <w:b/>
          <w:sz w:val="28"/>
          <w:szCs w:val="28"/>
        </w:rPr>
        <w:t>Отже, у</w:t>
      </w:r>
      <w:r w:rsidR="00C30DE9" w:rsidRPr="008626EB">
        <w:rPr>
          <w:rFonts w:eastAsiaTheme="minorEastAsia"/>
          <w:b/>
          <w:sz w:val="28"/>
          <w:szCs w:val="28"/>
        </w:rPr>
        <w:t xml:space="preserve"> першій полов</w:t>
      </w:r>
      <w:r w:rsidRPr="008626EB">
        <w:rPr>
          <w:rFonts w:eastAsiaTheme="minorEastAsia"/>
          <w:b/>
          <w:sz w:val="28"/>
          <w:szCs w:val="28"/>
        </w:rPr>
        <w:t>ині ХІХ ст.</w:t>
      </w:r>
      <w:proofErr w:type="gramEnd"/>
      <w:r w:rsidRPr="008626EB">
        <w:rPr>
          <w:rFonts w:eastAsiaTheme="minorEastAsia"/>
          <w:b/>
          <w:sz w:val="28"/>
          <w:szCs w:val="28"/>
        </w:rPr>
        <w:t xml:space="preserve"> </w:t>
      </w:r>
      <w:proofErr w:type="gramStart"/>
      <w:r w:rsidRPr="008626EB">
        <w:rPr>
          <w:rFonts w:eastAsiaTheme="minorEastAsia"/>
          <w:b/>
          <w:sz w:val="28"/>
          <w:szCs w:val="28"/>
        </w:rPr>
        <w:t>почалося суспільно-</w:t>
      </w:r>
      <w:r w:rsidR="00C30DE9" w:rsidRPr="008626EB">
        <w:rPr>
          <w:rFonts w:eastAsiaTheme="minorEastAsia"/>
          <w:b/>
          <w:sz w:val="28"/>
          <w:szCs w:val="28"/>
        </w:rPr>
        <w:t>культурне відродження в Галичині.</w:t>
      </w:r>
      <w:proofErr w:type="gramEnd"/>
      <w:r w:rsidR="00C30DE9" w:rsidRPr="008626EB">
        <w:rPr>
          <w:rFonts w:eastAsiaTheme="minorEastAsia"/>
          <w:b/>
          <w:sz w:val="28"/>
          <w:szCs w:val="28"/>
        </w:rPr>
        <w:t xml:space="preserve"> </w:t>
      </w:r>
      <w:proofErr w:type="gramStart"/>
      <w:r w:rsidR="00C30DE9" w:rsidRPr="008626EB">
        <w:rPr>
          <w:rFonts w:eastAsiaTheme="minorEastAsia"/>
          <w:b/>
          <w:sz w:val="28"/>
          <w:szCs w:val="28"/>
        </w:rPr>
        <w:t>Альманах “Русалка Дністровая” став етапом у духовному розвитку західноукраїнського населення.</w:t>
      </w:r>
      <w:proofErr w:type="gramEnd"/>
      <w:r w:rsidR="00C30DE9" w:rsidRPr="008626EB">
        <w:rPr>
          <w:rFonts w:eastAsiaTheme="minorEastAsia"/>
          <w:b/>
          <w:sz w:val="28"/>
          <w:szCs w:val="28"/>
        </w:rPr>
        <w:t xml:space="preserve"> </w:t>
      </w:r>
      <w:proofErr w:type="gramStart"/>
      <w:r w:rsidR="00C30DE9" w:rsidRPr="008626EB">
        <w:rPr>
          <w:rFonts w:eastAsiaTheme="minorEastAsia"/>
          <w:b/>
          <w:sz w:val="28"/>
          <w:szCs w:val="28"/>
        </w:rPr>
        <w:t>“Руська Трійця” зіграла непереверш</w:t>
      </w:r>
      <w:r w:rsidRPr="008626EB">
        <w:rPr>
          <w:rFonts w:eastAsiaTheme="minorEastAsia"/>
          <w:b/>
          <w:sz w:val="28"/>
          <w:szCs w:val="28"/>
        </w:rPr>
        <w:t>ену роль в українському націо</w:t>
      </w:r>
      <w:r w:rsidR="00C30DE9" w:rsidRPr="008626EB">
        <w:rPr>
          <w:rFonts w:eastAsiaTheme="minorEastAsia"/>
          <w:b/>
          <w:sz w:val="28"/>
          <w:szCs w:val="28"/>
        </w:rPr>
        <w:t>нальному відродженні.</w:t>
      </w:r>
      <w:proofErr w:type="gramEnd"/>
      <w:r w:rsidR="00C30DE9" w:rsidRPr="008626EB">
        <w:rPr>
          <w:rFonts w:eastAsiaTheme="minorEastAsia"/>
          <w:b/>
          <w:sz w:val="28"/>
          <w:szCs w:val="28"/>
        </w:rPr>
        <w:t xml:space="preserve"> </w:t>
      </w:r>
    </w:p>
    <w:p w14:paraId="2C497C6D" w14:textId="77777777" w:rsidR="00C30DE9" w:rsidRPr="00C30DE9" w:rsidRDefault="00C30DE9" w:rsidP="008626E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8626EB">
        <w:rPr>
          <w:rFonts w:eastAsiaTheme="minorEastAsia"/>
          <w:b/>
          <w:sz w:val="28"/>
          <w:szCs w:val="28"/>
        </w:rPr>
        <w:t xml:space="preserve">Національне відродження пройшло організаційний етап: українство </w:t>
      </w:r>
      <w:r w:rsidRPr="008626EB">
        <w:rPr>
          <w:rFonts w:eastAsiaTheme="minorEastAsia"/>
          <w:b/>
          <w:sz w:val="28"/>
          <w:szCs w:val="28"/>
        </w:rPr>
        <w:lastRenderedPageBreak/>
        <w:t>Галичини заклало свою</w:t>
      </w:r>
      <w:r w:rsidR="008626EB" w:rsidRPr="008626EB">
        <w:rPr>
          <w:rFonts w:eastAsiaTheme="minorEastAsia"/>
          <w:b/>
          <w:sz w:val="28"/>
          <w:szCs w:val="28"/>
        </w:rPr>
        <w:t xml:space="preserve"> першу газету, перші культурно-о</w:t>
      </w:r>
      <w:r w:rsidRPr="008626EB">
        <w:rPr>
          <w:rFonts w:eastAsiaTheme="minorEastAsia"/>
          <w:b/>
          <w:sz w:val="28"/>
          <w:szCs w:val="28"/>
        </w:rPr>
        <w:t xml:space="preserve">світні організації, перший вищий навчальний заклад (кафедру української мови і літератури у Львівському університеті), першу політичну організацію (Головна Руська Рада). </w:t>
      </w:r>
      <w:proofErr w:type="gramStart"/>
      <w:r w:rsidRPr="008626EB">
        <w:rPr>
          <w:rFonts w:eastAsiaTheme="minorEastAsia"/>
          <w:b/>
          <w:sz w:val="28"/>
          <w:szCs w:val="28"/>
        </w:rPr>
        <w:t>Під час “Весни народів” вперше було висунуто політичну програму української автономії Сх</w:t>
      </w:r>
      <w:r w:rsidR="008626EB" w:rsidRPr="008626EB">
        <w:rPr>
          <w:rFonts w:eastAsiaTheme="minorEastAsia"/>
          <w:b/>
          <w:sz w:val="28"/>
          <w:szCs w:val="28"/>
        </w:rPr>
        <w:t>ідної Галичини.</w:t>
      </w:r>
      <w:proofErr w:type="gramEnd"/>
      <w:r w:rsidR="008626EB">
        <w:rPr>
          <w:rFonts w:eastAsiaTheme="minorEastAsia"/>
          <w:sz w:val="28"/>
          <w:szCs w:val="28"/>
        </w:rPr>
        <w:t xml:space="preserve"> </w:t>
      </w:r>
      <w:proofErr w:type="gramStart"/>
      <w:r w:rsidR="008626EB">
        <w:rPr>
          <w:rFonts w:eastAsiaTheme="minorEastAsia"/>
          <w:sz w:val="28"/>
          <w:szCs w:val="28"/>
        </w:rPr>
        <w:t>Так був закла</w:t>
      </w:r>
      <w:r w:rsidRPr="00C30DE9">
        <w:rPr>
          <w:rFonts w:eastAsiaTheme="minorEastAsia"/>
          <w:sz w:val="28"/>
          <w:szCs w:val="28"/>
        </w:rPr>
        <w:t>дений фундамент подальших національно-визвольних змагань.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1A372E8D" w14:textId="77777777" w:rsidR="007104C0" w:rsidRDefault="007104C0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14:paraId="52019F9A" w14:textId="77777777" w:rsidR="00C30DE9" w:rsidRPr="007104C0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  <w:proofErr w:type="gramStart"/>
      <w:r w:rsidRPr="007104C0">
        <w:rPr>
          <w:rFonts w:eastAsiaTheme="minorEastAsia"/>
          <w:b/>
          <w:bCs/>
          <w:sz w:val="28"/>
          <w:szCs w:val="28"/>
        </w:rPr>
        <w:t xml:space="preserve">3. </w:t>
      </w:r>
      <w:r w:rsidRPr="007104C0">
        <w:rPr>
          <w:rFonts w:eastAsiaTheme="minorEastAsia"/>
          <w:b/>
          <w:sz w:val="28"/>
          <w:szCs w:val="28"/>
        </w:rPr>
        <w:t>Активізація національно</w:t>
      </w:r>
      <w:r w:rsidRPr="007104C0">
        <w:rPr>
          <w:rFonts w:eastAsiaTheme="minorEastAsia"/>
          <w:b/>
          <w:bCs/>
          <w:sz w:val="28"/>
          <w:szCs w:val="28"/>
        </w:rPr>
        <w:t>-</w:t>
      </w:r>
      <w:r w:rsidRPr="007104C0">
        <w:rPr>
          <w:rFonts w:eastAsiaTheme="minorEastAsia"/>
          <w:b/>
          <w:sz w:val="28"/>
          <w:szCs w:val="28"/>
        </w:rPr>
        <w:t>визвольного руху в Україні у другій половині ХІХ ст</w:t>
      </w:r>
      <w:r w:rsidRPr="007104C0">
        <w:rPr>
          <w:rFonts w:eastAsiaTheme="minorEastAsia"/>
          <w:b/>
          <w:bCs/>
          <w:sz w:val="28"/>
          <w:szCs w:val="28"/>
        </w:rPr>
        <w:t>.</w:t>
      </w:r>
      <w:proofErr w:type="gramEnd"/>
      <w:r w:rsidRPr="007104C0">
        <w:rPr>
          <w:rFonts w:eastAsiaTheme="minorEastAsia"/>
          <w:b/>
          <w:bCs/>
          <w:sz w:val="28"/>
          <w:szCs w:val="28"/>
        </w:rPr>
        <w:t xml:space="preserve"> </w:t>
      </w:r>
      <w:r w:rsidRPr="007104C0">
        <w:rPr>
          <w:rFonts w:eastAsiaTheme="minorEastAsia"/>
          <w:b/>
          <w:sz w:val="28"/>
          <w:szCs w:val="28"/>
        </w:rPr>
        <w:t xml:space="preserve">Обґрунтування ідеї самостійності України </w:t>
      </w:r>
    </w:p>
    <w:p w14:paraId="2354C29F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>Двома великими етапами у</w:t>
      </w:r>
      <w:r w:rsidR="007104C0">
        <w:rPr>
          <w:rFonts w:eastAsiaTheme="minorEastAsia"/>
          <w:sz w:val="28"/>
          <w:szCs w:val="28"/>
        </w:rPr>
        <w:t xml:space="preserve"> соціально-економічному розвит</w:t>
      </w:r>
      <w:r w:rsidRPr="00C30DE9">
        <w:rPr>
          <w:rFonts w:eastAsiaTheme="minorEastAsia"/>
          <w:sz w:val="28"/>
          <w:szCs w:val="28"/>
        </w:rPr>
        <w:t>кові України у другій половині ХІХ ст</w:t>
      </w:r>
      <w:proofErr w:type="gramStart"/>
      <w:r w:rsidRPr="00C30DE9">
        <w:rPr>
          <w:rFonts w:eastAsiaTheme="minorEastAsia"/>
          <w:sz w:val="28"/>
          <w:szCs w:val="28"/>
        </w:rPr>
        <w:t>.,</w:t>
      </w:r>
      <w:proofErr w:type="gramEnd"/>
      <w:r w:rsidRPr="00C30DE9">
        <w:rPr>
          <w:rFonts w:eastAsiaTheme="minorEastAsia"/>
          <w:sz w:val="28"/>
          <w:szCs w:val="28"/>
        </w:rPr>
        <w:t xml:space="preserve"> на тлі яких розгортався національно-визвольний рух, були:</w:t>
      </w:r>
      <w:r w:rsidR="007104C0">
        <w:rPr>
          <w:rFonts w:eastAsiaTheme="minorEastAsia"/>
          <w:sz w:val="28"/>
          <w:szCs w:val="28"/>
        </w:rPr>
        <w:t xml:space="preserve"> по-перше, скасування кріпаччи</w:t>
      </w:r>
      <w:r w:rsidRPr="00C30DE9">
        <w:rPr>
          <w:rFonts w:eastAsiaTheme="minorEastAsia"/>
          <w:sz w:val="28"/>
          <w:szCs w:val="28"/>
        </w:rPr>
        <w:t>ни у 1861 р. та, по-друге, постанн</w:t>
      </w:r>
      <w:r w:rsidR="007104C0">
        <w:rPr>
          <w:rFonts w:eastAsiaTheme="minorEastAsia"/>
          <w:sz w:val="28"/>
          <w:szCs w:val="28"/>
        </w:rPr>
        <w:t>я модерної машинної промисло</w:t>
      </w:r>
      <w:r w:rsidRPr="00C30DE9">
        <w:rPr>
          <w:rFonts w:eastAsiaTheme="minorEastAsia"/>
          <w:sz w:val="28"/>
          <w:szCs w:val="28"/>
        </w:rPr>
        <w:t xml:space="preserve">вості під кінець століття. Важливим об’єктивним чинником стало величезне зростання кількості населення на українських землях в складі Російської держави: з 13,4 млн. </w:t>
      </w:r>
      <w:proofErr w:type="gramStart"/>
      <w:r w:rsidRPr="00C30DE9">
        <w:rPr>
          <w:rFonts w:eastAsiaTheme="minorEastAsia"/>
          <w:sz w:val="28"/>
          <w:szCs w:val="28"/>
        </w:rPr>
        <w:t>до 23,4 млн.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за 1863–1897 рр.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05BB01EA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Потреби модернізації суспільства й економіки привели до буржуазних реформ у Росії, ініціатором яких був петербурзький уряд, що здійснював політику “реформування зверху”.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Прихід до влади нового царя – Александра ІІ (1855–1881 рр.) збудив надії на лібералізацію влади і в Україні.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Поштовхом до реформ стала невдача Росії у Кримській війні 1853–1856 рр.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Росія завдала поразки Туреччині, турецький флот був потоплений адміралом П.С.</w:t>
      </w:r>
      <w:proofErr w:type="gramEnd"/>
      <w:r w:rsidRPr="00C30DE9">
        <w:rPr>
          <w:rFonts w:eastAsiaTheme="minorEastAsia"/>
          <w:sz w:val="28"/>
          <w:szCs w:val="28"/>
        </w:rPr>
        <w:t xml:space="preserve"> Нахімовим. </w:t>
      </w:r>
      <w:proofErr w:type="gramStart"/>
      <w:r w:rsidRPr="00C30DE9">
        <w:rPr>
          <w:rFonts w:eastAsiaTheme="minorEastAsia"/>
          <w:sz w:val="28"/>
          <w:szCs w:val="28"/>
        </w:rPr>
        <w:t>Коаліція в складі Англії, Франції, Італії оголосила війну Росії, щоб не допустити її домінування на Близькому Сході.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Невдача у боротьбі з коаліцією засвідчила техніко-економічну відсталість Росії щодо західноєвро- пейських держав і необхідність модернізації.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Селянські бунти також змусили імператора Александра ІІ визнати, що краще звільнити “згори”, ніж чекати, поки скинуть “знизу”.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 xml:space="preserve">19 </w:t>
      </w:r>
      <w:r w:rsidRPr="00C30DE9">
        <w:rPr>
          <w:rFonts w:eastAsiaTheme="minorEastAsia"/>
          <w:sz w:val="28"/>
          <w:szCs w:val="28"/>
        </w:rPr>
        <w:t xml:space="preserve">лютого 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 xml:space="preserve">1861 </w:t>
      </w:r>
      <w:r w:rsidRPr="00C30DE9">
        <w:rPr>
          <w:rFonts w:eastAsiaTheme="minorEastAsia"/>
          <w:sz w:val="28"/>
          <w:szCs w:val="28"/>
        </w:rPr>
        <w:t>р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 xml:space="preserve">. </w:t>
      </w:r>
      <w:r w:rsidRPr="00C30DE9">
        <w:rPr>
          <w:rFonts w:eastAsiaTheme="minorEastAsia"/>
          <w:sz w:val="28"/>
          <w:szCs w:val="28"/>
        </w:rPr>
        <w:t xml:space="preserve">Александр ІІ підписав “Маніфест” та “Загальне положення про селян”, за якими селянство звільнялося від кріпацької залежності. </w:t>
      </w:r>
    </w:p>
    <w:p w14:paraId="724531AA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Інші реформи царського уряду охопили найважливіші сфери суспільного життя.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Йдучи на поступку лібералам, російський уряд провів земську реформу</w:t>
      </w:r>
      <w:r w:rsidR="008626EB">
        <w:rPr>
          <w:rFonts w:eastAsiaTheme="minorEastAsia"/>
          <w:sz w:val="28"/>
          <w:szCs w:val="28"/>
        </w:rPr>
        <w:t xml:space="preserve"> </w:t>
      </w:r>
      <w:r w:rsidRPr="00C30DE9">
        <w:rPr>
          <w:rFonts w:eastAsiaTheme="minorEastAsia"/>
          <w:sz w:val="28"/>
          <w:szCs w:val="28"/>
        </w:rPr>
        <w:t>–</w:t>
      </w:r>
      <w:r w:rsidR="008626EB">
        <w:rPr>
          <w:rFonts w:eastAsiaTheme="minorEastAsia"/>
          <w:sz w:val="28"/>
          <w:szCs w:val="28"/>
        </w:rPr>
        <w:t xml:space="preserve"> </w:t>
      </w:r>
      <w:r w:rsidRPr="00C30DE9">
        <w:rPr>
          <w:rFonts w:eastAsiaTheme="minorEastAsia"/>
          <w:sz w:val="28"/>
          <w:szCs w:val="28"/>
        </w:rPr>
        <w:t>створення органів місцевого самоврядування, які обиралися за принципом майнового цензу.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 Правобережній Україні, де панівним елементом залишалась польська шляхта і до того ж в середовищі якої знайшло відгук польське повстання 1863 р., царський уряд вирішив не запроваджувати земських установ.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638F47C8" w14:textId="77777777" w:rsidR="00C30DE9" w:rsidRPr="00C30DE9" w:rsidRDefault="00C30DE9" w:rsidP="007104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 1864 р. було проведено судову реформу, в результаті якої в Російській державі було запр</w:t>
      </w:r>
      <w:r w:rsidR="008626EB">
        <w:rPr>
          <w:rFonts w:eastAsiaTheme="minorEastAsia"/>
          <w:sz w:val="28"/>
          <w:szCs w:val="28"/>
        </w:rPr>
        <w:t>оваджено гласне буржуазне судо</w:t>
      </w:r>
      <w:r w:rsidRPr="00C30DE9">
        <w:rPr>
          <w:rFonts w:eastAsiaTheme="minorEastAsia"/>
          <w:sz w:val="28"/>
          <w:szCs w:val="28"/>
        </w:rPr>
        <w:t>чинство з участю присяжних засідателів.</w:t>
      </w:r>
      <w:proofErr w:type="gramEnd"/>
      <w:r w:rsidRPr="00C30DE9">
        <w:rPr>
          <w:rFonts w:eastAsiaTheme="minorEastAsia"/>
          <w:sz w:val="28"/>
          <w:szCs w:val="28"/>
        </w:rPr>
        <w:t xml:space="preserve"> У 1870 р. уряд провів реформу міського самоврядування: у містах створювалися міські думи, депутати до яких обирались за безстановим принципом. </w:t>
      </w:r>
      <w:proofErr w:type="gramStart"/>
      <w:r w:rsidRPr="00C30DE9">
        <w:rPr>
          <w:rFonts w:eastAsiaTheme="minorEastAsia"/>
          <w:sz w:val="28"/>
          <w:szCs w:val="28"/>
        </w:rPr>
        <w:t>У 1862–1874 рр.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здійснено військову</w:t>
      </w:r>
      <w:r w:rsidR="008626EB">
        <w:rPr>
          <w:rFonts w:eastAsiaTheme="minorEastAsia"/>
          <w:sz w:val="28"/>
          <w:szCs w:val="28"/>
        </w:rPr>
        <w:t xml:space="preserve"> реформу і, зокрема, встановлю</w:t>
      </w:r>
      <w:r w:rsidRPr="00C30DE9">
        <w:rPr>
          <w:rFonts w:eastAsiaTheme="minorEastAsia"/>
          <w:sz w:val="28"/>
          <w:szCs w:val="28"/>
        </w:rPr>
        <w:t>валась загальна військова повинність із значним скороченням строку служби для тих, хто мав освіту.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Реформа в освіті зробила </w:t>
      </w:r>
      <w:r w:rsidRPr="00C30DE9">
        <w:rPr>
          <w:rFonts w:eastAsiaTheme="minorEastAsia"/>
          <w:sz w:val="28"/>
          <w:szCs w:val="28"/>
        </w:rPr>
        <w:lastRenderedPageBreak/>
        <w:t>її доступнішою для ширших верств.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1862 р. фінансова реформа зміцнила російський рубль.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Усі ці реформи були кроком по шляху до перетворення Росії в буржуазну монархію.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0AC1BBC5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Внаслідок реформ у Російській імперії здійснювався перехід до великої машинної індустрії, яка ставала провідною силою еко</w:t>
      </w:r>
      <w:r w:rsidR="007104C0">
        <w:rPr>
          <w:rFonts w:eastAsiaTheme="minorEastAsia"/>
          <w:sz w:val="28"/>
          <w:szCs w:val="28"/>
        </w:rPr>
        <w:t>но</w:t>
      </w:r>
      <w:r w:rsidRPr="00C30DE9">
        <w:rPr>
          <w:rFonts w:eastAsiaTheme="minorEastAsia"/>
          <w:sz w:val="28"/>
          <w:szCs w:val="28"/>
        </w:rPr>
        <w:t>мічного розвитку.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 60-х років Х</w:t>
      </w:r>
      <w:r w:rsidR="007104C0">
        <w:rPr>
          <w:rFonts w:eastAsiaTheme="minorEastAsia"/>
          <w:sz w:val="28"/>
          <w:szCs w:val="28"/>
        </w:rPr>
        <w:t>ІХ ст.</w:t>
      </w:r>
      <w:proofErr w:type="gramEnd"/>
      <w:r w:rsidR="007104C0">
        <w:rPr>
          <w:rFonts w:eastAsiaTheme="minorEastAsia"/>
          <w:sz w:val="28"/>
          <w:szCs w:val="28"/>
        </w:rPr>
        <w:t xml:space="preserve"> </w:t>
      </w:r>
      <w:proofErr w:type="gramStart"/>
      <w:r w:rsidR="007104C0">
        <w:rPr>
          <w:rFonts w:eastAsiaTheme="minorEastAsia"/>
          <w:sz w:val="28"/>
          <w:szCs w:val="28"/>
        </w:rPr>
        <w:t>почалось посилене будів</w:t>
      </w:r>
      <w:r w:rsidRPr="00C30DE9">
        <w:rPr>
          <w:rFonts w:eastAsiaTheme="minorEastAsia"/>
          <w:sz w:val="28"/>
          <w:szCs w:val="28"/>
        </w:rPr>
        <w:t>ництво залізниць.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За 1865–1900 рр.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їх протяжність зросла з 227 км до 8,4 тис.</w:t>
      </w:r>
      <w:proofErr w:type="gramEnd"/>
      <w:r w:rsidRPr="00C30DE9">
        <w:rPr>
          <w:rFonts w:eastAsiaTheme="minorEastAsia"/>
          <w:sz w:val="28"/>
          <w:szCs w:val="28"/>
        </w:rPr>
        <w:t xml:space="preserve"> км. </w:t>
      </w:r>
      <w:proofErr w:type="gramStart"/>
      <w:r w:rsidRPr="00C30DE9">
        <w:rPr>
          <w:rFonts w:eastAsiaTheme="minorEastAsia"/>
          <w:sz w:val="28"/>
          <w:szCs w:val="28"/>
        </w:rPr>
        <w:t>Залізничне будівництво викликало величезний попит на продукцію гірничої і металургійної промисловості.</w:t>
      </w:r>
      <w:proofErr w:type="gramEnd"/>
      <w:r w:rsidRPr="00C30DE9">
        <w:rPr>
          <w:rFonts w:eastAsiaTheme="minorEastAsia"/>
          <w:sz w:val="28"/>
          <w:szCs w:val="28"/>
        </w:rPr>
        <w:t xml:space="preserve"> У </w:t>
      </w:r>
      <w:proofErr w:type="gramStart"/>
      <w:r w:rsidRPr="00C30DE9">
        <w:rPr>
          <w:rFonts w:eastAsiaTheme="minorEastAsia"/>
          <w:sz w:val="28"/>
          <w:szCs w:val="28"/>
        </w:rPr>
        <w:t>1870-х роках</w:t>
      </w:r>
      <w:proofErr w:type="gramEnd"/>
      <w:r w:rsidRPr="00C30DE9">
        <w:rPr>
          <w:rFonts w:eastAsiaTheme="minorEastAsia"/>
          <w:sz w:val="28"/>
          <w:szCs w:val="28"/>
        </w:rPr>
        <w:t xml:space="preserve"> Донбас вийшов за видобутком вугілля на перше місце в Російській імперії, на початку 1890-х років давав половину, а у 1900 р. – 68 % усього видобутку. </w:t>
      </w:r>
      <w:proofErr w:type="gramStart"/>
      <w:r w:rsidRPr="00C30DE9">
        <w:rPr>
          <w:rFonts w:eastAsiaTheme="minorEastAsia"/>
          <w:sz w:val="28"/>
          <w:szCs w:val="28"/>
        </w:rPr>
        <w:t>Україна почала відігравати провідну роль у паливній, металургійній промисловостях, що виводило Україну на одне з перших місць в Російській державі, перетворило її на основну вугільно-металургійну базу вже наприкінці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Становлення великої індустрії привело до швидкого зростання чисельності робітництва.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 1900 р. в Украї</w:t>
      </w:r>
      <w:r w:rsidR="003E0AEC">
        <w:rPr>
          <w:rFonts w:eastAsiaTheme="minorEastAsia"/>
          <w:sz w:val="28"/>
          <w:szCs w:val="28"/>
        </w:rPr>
        <w:t>ні було вже 2,5 млн.</w:t>
      </w:r>
      <w:proofErr w:type="gramEnd"/>
      <w:r w:rsidR="003E0AEC">
        <w:rPr>
          <w:rFonts w:eastAsiaTheme="minorEastAsia"/>
          <w:sz w:val="28"/>
          <w:szCs w:val="28"/>
        </w:rPr>
        <w:t xml:space="preserve"> фабрично-</w:t>
      </w:r>
      <w:r w:rsidRPr="00C30DE9">
        <w:rPr>
          <w:rFonts w:eastAsiaTheme="minorEastAsia"/>
          <w:sz w:val="28"/>
          <w:szCs w:val="28"/>
        </w:rPr>
        <w:t xml:space="preserve">заводських робітників. </w:t>
      </w:r>
      <w:proofErr w:type="gramStart"/>
      <w:r w:rsidRPr="00C30DE9">
        <w:rPr>
          <w:rFonts w:eastAsiaTheme="minorEastAsia"/>
          <w:sz w:val="28"/>
          <w:szCs w:val="28"/>
        </w:rPr>
        <w:t>Джерелами</w:t>
      </w:r>
      <w:r w:rsidR="003E0AEC">
        <w:rPr>
          <w:rFonts w:eastAsiaTheme="minorEastAsia"/>
          <w:sz w:val="28"/>
          <w:szCs w:val="28"/>
        </w:rPr>
        <w:t xml:space="preserve"> формування промислового робіт</w:t>
      </w:r>
      <w:r w:rsidRPr="00C30DE9">
        <w:rPr>
          <w:rFonts w:eastAsiaTheme="minorEastAsia"/>
          <w:sz w:val="28"/>
          <w:szCs w:val="28"/>
        </w:rPr>
        <w:t>ництва були сільське українське населення, міська бідно</w:t>
      </w:r>
      <w:r w:rsidR="003E0AEC">
        <w:rPr>
          <w:rFonts w:eastAsiaTheme="minorEastAsia"/>
          <w:sz w:val="28"/>
          <w:szCs w:val="28"/>
        </w:rPr>
        <w:t>та, пересе</w:t>
      </w:r>
      <w:r w:rsidRPr="00C30DE9">
        <w:rPr>
          <w:rFonts w:eastAsiaTheme="minorEastAsia"/>
          <w:sz w:val="28"/>
          <w:szCs w:val="28"/>
        </w:rPr>
        <w:t>ленці і кваліфіковані робітники з центр</w:t>
      </w:r>
      <w:r w:rsidR="007104C0">
        <w:rPr>
          <w:rFonts w:eastAsiaTheme="minorEastAsia"/>
          <w:sz w:val="28"/>
          <w:szCs w:val="28"/>
        </w:rPr>
        <w:t>альних губерній Росії.</w:t>
      </w:r>
      <w:proofErr w:type="gramEnd"/>
      <w:r w:rsidR="007104C0">
        <w:rPr>
          <w:rFonts w:eastAsiaTheme="minorEastAsia"/>
          <w:sz w:val="28"/>
          <w:szCs w:val="28"/>
        </w:rPr>
        <w:t xml:space="preserve"> </w:t>
      </w:r>
      <w:proofErr w:type="gramStart"/>
      <w:r w:rsidR="007104C0">
        <w:rPr>
          <w:rFonts w:eastAsiaTheme="minorEastAsia"/>
          <w:sz w:val="28"/>
          <w:szCs w:val="28"/>
        </w:rPr>
        <w:t>Робіт</w:t>
      </w:r>
      <w:r w:rsidRPr="00C30DE9">
        <w:rPr>
          <w:rFonts w:eastAsiaTheme="minorEastAsia"/>
          <w:sz w:val="28"/>
          <w:szCs w:val="28"/>
        </w:rPr>
        <w:t>ники-росіяни за переписом 1897 р. становили серед робітництва у Харківській губернії 33 %, Кат</w:t>
      </w:r>
      <w:r w:rsidR="003E0AEC">
        <w:rPr>
          <w:rFonts w:eastAsiaTheme="minorEastAsia"/>
          <w:sz w:val="28"/>
          <w:szCs w:val="28"/>
        </w:rPr>
        <w:t>еринославській (Дніпро</w:t>
      </w:r>
      <w:r w:rsidRPr="00C30DE9">
        <w:rPr>
          <w:rFonts w:eastAsiaTheme="minorEastAsia"/>
          <w:sz w:val="28"/>
          <w:szCs w:val="28"/>
        </w:rPr>
        <w:t>) – 50,4 %, Таврійській губернії –</w:t>
      </w:r>
      <w:r w:rsidR="007104C0">
        <w:rPr>
          <w:rFonts w:eastAsiaTheme="minorEastAsia"/>
          <w:sz w:val="28"/>
          <w:szCs w:val="28"/>
        </w:rPr>
        <w:t xml:space="preserve"> </w:t>
      </w:r>
      <w:r w:rsidRPr="00C30DE9">
        <w:rPr>
          <w:rFonts w:eastAsiaTheme="minorEastAsia"/>
          <w:sz w:val="28"/>
          <w:szCs w:val="28"/>
        </w:rPr>
        <w:t>45,5 %.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454D2E90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 той самий час зросла роль України як європейської житниці, головне місце тут посідали степові південні землі з легким доступом до портів на Чорному морі.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Пр</w:t>
      </w:r>
      <w:r w:rsidR="003E0AEC">
        <w:rPr>
          <w:rFonts w:eastAsiaTheme="minorEastAsia"/>
          <w:sz w:val="28"/>
          <w:szCs w:val="28"/>
        </w:rPr>
        <w:t>овідною товарною сільськогоспо</w:t>
      </w:r>
      <w:r w:rsidRPr="00C30DE9">
        <w:rPr>
          <w:rFonts w:eastAsiaTheme="minorEastAsia"/>
          <w:sz w:val="28"/>
          <w:szCs w:val="28"/>
        </w:rPr>
        <w:t>дарською культурою України був цукровий буряк.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Тут вироблялося 85 % цукру імперії, і цукор широко вивозився в Західну Європу.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3D00146B" w14:textId="77777777" w:rsidR="00C30DE9" w:rsidRPr="00C30DE9" w:rsidRDefault="00C30DE9" w:rsidP="007104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 роки підготовки селянської реформи в імперії зростало невдоволення пригноблених верств, піднімалася хвиля селянських виступів.</w:t>
      </w:r>
      <w:proofErr w:type="gramEnd"/>
      <w:r w:rsidRPr="00C30DE9">
        <w:rPr>
          <w:rFonts w:eastAsiaTheme="minorEastAsia"/>
          <w:sz w:val="28"/>
          <w:szCs w:val="28"/>
        </w:rPr>
        <w:t xml:space="preserve"> Свідченням безперервності українських державницьких традицій стала </w:t>
      </w:r>
      <w:r w:rsidRPr="003E0AEC">
        <w:rPr>
          <w:rFonts w:eastAsiaTheme="minorEastAsia"/>
          <w:b/>
          <w:bCs/>
          <w:i/>
          <w:iCs/>
          <w:sz w:val="28"/>
          <w:szCs w:val="28"/>
        </w:rPr>
        <w:t>“</w:t>
      </w:r>
      <w:r w:rsidRPr="003E0AEC">
        <w:rPr>
          <w:rFonts w:eastAsiaTheme="minorEastAsia"/>
          <w:b/>
          <w:sz w:val="28"/>
          <w:szCs w:val="28"/>
        </w:rPr>
        <w:t>Київська козаччина</w:t>
      </w:r>
      <w:r w:rsidRPr="003E0AEC">
        <w:rPr>
          <w:rFonts w:eastAsiaTheme="minorEastAsia"/>
          <w:b/>
          <w:bCs/>
          <w:i/>
          <w:iCs/>
          <w:sz w:val="28"/>
          <w:szCs w:val="28"/>
        </w:rPr>
        <w:t>”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  <w:r w:rsidRPr="00C30DE9">
        <w:rPr>
          <w:rFonts w:eastAsiaTheme="minorEastAsia"/>
          <w:sz w:val="28"/>
          <w:szCs w:val="28"/>
        </w:rPr>
        <w:t xml:space="preserve">під час Кримської війни, коли після маніфесту царського уряду від 25 січня 1855 р. про створення ополчення серед селян Київської губернії почався рух за запис в ополчення, в “козаки”, щоб звільнитися від кріпацтва, створити свої органи самоврядування. </w:t>
      </w:r>
      <w:proofErr w:type="gramStart"/>
      <w:r w:rsidRPr="00C30DE9">
        <w:rPr>
          <w:rFonts w:eastAsiaTheme="minorEastAsia"/>
          <w:sz w:val="28"/>
          <w:szCs w:val="28"/>
        </w:rPr>
        <w:t>Київська козаччина – один із найгостріших проявів українського національного руху.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471C1900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 часи лібералізації за Алексан</w:t>
      </w:r>
      <w:r w:rsidR="003E0AEC">
        <w:rPr>
          <w:rFonts w:eastAsiaTheme="minorEastAsia"/>
          <w:sz w:val="28"/>
          <w:szCs w:val="28"/>
        </w:rPr>
        <w:t>дра ІІ український національ</w:t>
      </w:r>
      <w:r w:rsidRPr="00C30DE9">
        <w:rPr>
          <w:rFonts w:eastAsiaTheme="minorEastAsia"/>
          <w:sz w:val="28"/>
          <w:szCs w:val="28"/>
        </w:rPr>
        <w:t>ний рух посилився і піднявся на вищий щабель.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Колишні учасники Кирило-Мефодіївського братства – М. Костомаров, В. Білозерський, П. Куліш зібралися в Петербурзі і створили Петербурзьку громаду.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1857 р. був звільнений із заслання і в 1859 р оселився в Петербурзі Т. Шевченко.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1861 р. керівники Петербурзької громади отримали дозвіл на видання журналу “Основа” – першого і на той час єдиного легального українського друкованого органу в імперії.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Журнал “Основа”, який виходив у 1861–1862 рр.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під редакцією Куліша, Білозерського, Костомарова, проводив політичну лінію </w:t>
      </w:r>
      <w:r w:rsidRPr="00C30DE9">
        <w:rPr>
          <w:rFonts w:eastAsiaTheme="minorEastAsia"/>
          <w:sz w:val="28"/>
          <w:szCs w:val="28"/>
        </w:rPr>
        <w:lastRenderedPageBreak/>
        <w:t>громад і став центральним друкованим органом українського руху.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ньому друкували поезії Шевченка, українські історико-етнографічні твори.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1BF7DD75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 xml:space="preserve">Під впливом Громади та “Основи” нова генерація українських активістів на початку 1860-х років організовує культурно-суспільні товариства-“громади” в Києві, Полтаві, Чернігові, Харкові, Одесі. </w:t>
      </w:r>
      <w:proofErr w:type="gramStart"/>
      <w:r w:rsidRPr="00C30DE9">
        <w:rPr>
          <w:rFonts w:eastAsiaTheme="minorEastAsia"/>
          <w:sz w:val="28"/>
          <w:szCs w:val="28"/>
        </w:rPr>
        <w:t>Ширився громадівський рух.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Громади відіграли позитивну роль у розвитку українського руху, сприяли розвитку української школи, мови, театру й загалом культури.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Українська інтелігенція все виразніше переходить у політичн</w:t>
      </w:r>
      <w:r w:rsidR="003E0AEC">
        <w:rPr>
          <w:rFonts w:eastAsiaTheme="minorEastAsia"/>
          <w:sz w:val="28"/>
          <w:szCs w:val="28"/>
        </w:rPr>
        <w:t>у опозицію до царизму.</w:t>
      </w:r>
      <w:proofErr w:type="gramEnd"/>
      <w:r w:rsidR="003E0AEC">
        <w:rPr>
          <w:rFonts w:eastAsiaTheme="minorEastAsia"/>
          <w:sz w:val="28"/>
          <w:szCs w:val="28"/>
        </w:rPr>
        <w:t xml:space="preserve"> </w:t>
      </w:r>
      <w:proofErr w:type="gramStart"/>
      <w:r w:rsidR="003E0AEC">
        <w:rPr>
          <w:rFonts w:eastAsiaTheme="minorEastAsia"/>
          <w:sz w:val="28"/>
          <w:szCs w:val="28"/>
        </w:rPr>
        <w:t>Найваж</w:t>
      </w:r>
      <w:r w:rsidRPr="00C30DE9">
        <w:rPr>
          <w:rFonts w:eastAsiaTheme="minorEastAsia"/>
          <w:sz w:val="28"/>
          <w:szCs w:val="28"/>
        </w:rPr>
        <w:t>ливішою ознакою нового рівня українського руху стало написання П. Чубинським вірша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>-</w:t>
      </w:r>
      <w:r w:rsidRPr="00C30DE9">
        <w:rPr>
          <w:rFonts w:eastAsiaTheme="minorEastAsia"/>
          <w:sz w:val="28"/>
          <w:szCs w:val="28"/>
        </w:rPr>
        <w:t>гімну “Ще не вмерла Україна” (1862 р.).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Музику до нього написав М. Вербицький – перший професійний композитор Галичини.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0EF79DC9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Позитивно вплинули на усі ділянки українського життя, його культуру, суспільну й економічну галузі, земства</w:t>
      </w:r>
      <w:r w:rsidR="003E0AEC">
        <w:rPr>
          <w:rFonts w:eastAsiaTheme="minorEastAsia"/>
          <w:sz w:val="28"/>
          <w:szCs w:val="28"/>
        </w:rPr>
        <w:t xml:space="preserve"> </w:t>
      </w:r>
      <w:r w:rsidRPr="00C30DE9">
        <w:rPr>
          <w:rFonts w:eastAsiaTheme="minorEastAsia"/>
          <w:sz w:val="28"/>
          <w:szCs w:val="28"/>
        </w:rPr>
        <w:t>–</w:t>
      </w:r>
      <w:r w:rsidR="003E0AEC">
        <w:rPr>
          <w:rFonts w:eastAsiaTheme="minorEastAsia"/>
          <w:sz w:val="28"/>
          <w:szCs w:val="28"/>
        </w:rPr>
        <w:t xml:space="preserve"> </w:t>
      </w:r>
      <w:r w:rsidRPr="00C30DE9">
        <w:rPr>
          <w:rFonts w:eastAsiaTheme="minorEastAsia"/>
          <w:sz w:val="28"/>
          <w:szCs w:val="28"/>
        </w:rPr>
        <w:t>територіальне самоврядування, започатковане у 1864 р. на Лівобережжі, а в 1911 р. – на Правобережжі.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Земства мали широкі повноваження у шкільництві, охороні здоров’я і господарюванні, що вплинуло на зростання української самосвідомості.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4C6CD80C" w14:textId="77777777" w:rsidR="00C30DE9" w:rsidRPr="00C30DE9" w:rsidRDefault="00C30DE9" w:rsidP="007104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Ідея українського національного самовизначення занепокоїла правлячі імперські кола “українським сепаратизмом”.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січні 1863 р. почалося повстання у Польщі.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Повстанці передбачали відновлення державної незалежності Польщі в </w:t>
      </w:r>
      <w:r w:rsidR="007104C0">
        <w:rPr>
          <w:rFonts w:eastAsiaTheme="minorEastAsia"/>
          <w:sz w:val="28"/>
          <w:szCs w:val="28"/>
        </w:rPr>
        <w:t>межах 1772 р., тобто з включен</w:t>
      </w:r>
      <w:r w:rsidRPr="00C30DE9">
        <w:rPr>
          <w:rFonts w:eastAsiaTheme="minorEastAsia"/>
          <w:sz w:val="28"/>
          <w:szCs w:val="28"/>
        </w:rPr>
        <w:t>ням до неї українських земель.</w:t>
      </w:r>
      <w:proofErr w:type="gramEnd"/>
      <w:r w:rsidRPr="00C30DE9">
        <w:rPr>
          <w:rFonts w:eastAsiaTheme="minorEastAsia"/>
          <w:sz w:val="28"/>
          <w:szCs w:val="28"/>
        </w:rPr>
        <w:t xml:space="preserve"> Польський повстанський рух, який в квітні 1863 р. почався на Правобережж</w:t>
      </w:r>
      <w:r w:rsidR="007104C0">
        <w:rPr>
          <w:rFonts w:eastAsiaTheme="minorEastAsia"/>
          <w:sz w:val="28"/>
          <w:szCs w:val="28"/>
        </w:rPr>
        <w:t>і, не був підтриманий україн</w:t>
      </w:r>
      <w:r w:rsidRPr="00C30DE9">
        <w:rPr>
          <w:rFonts w:eastAsiaTheme="minorEastAsia"/>
          <w:sz w:val="28"/>
          <w:szCs w:val="28"/>
        </w:rPr>
        <w:t xml:space="preserve">цями з тих </w:t>
      </w:r>
      <w:r w:rsidR="003E0AEC">
        <w:rPr>
          <w:rFonts w:eastAsiaTheme="minorEastAsia"/>
          <w:sz w:val="28"/>
          <w:szCs w:val="28"/>
        </w:rPr>
        <w:t xml:space="preserve">самих </w:t>
      </w:r>
      <w:r w:rsidRPr="00C30DE9">
        <w:rPr>
          <w:rFonts w:eastAsiaTheme="minorEastAsia"/>
          <w:sz w:val="28"/>
          <w:szCs w:val="28"/>
        </w:rPr>
        <w:t xml:space="preserve">причин, що і повстання </w:t>
      </w:r>
      <w:r w:rsidR="007104C0">
        <w:rPr>
          <w:rFonts w:eastAsiaTheme="minorEastAsia"/>
          <w:sz w:val="28"/>
          <w:szCs w:val="28"/>
        </w:rPr>
        <w:t>1830 р. Польська шляхта залиша</w:t>
      </w:r>
      <w:r w:rsidRPr="00C30DE9">
        <w:rPr>
          <w:rFonts w:eastAsiaTheme="minorEastAsia"/>
          <w:sz w:val="28"/>
          <w:szCs w:val="28"/>
        </w:rPr>
        <w:t xml:space="preserve">лась на Правобережжі соціально панівним елементом до 1917 р. </w:t>
      </w:r>
    </w:p>
    <w:p w14:paraId="06A92EC3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 xml:space="preserve">Після придушення цього польського повстання </w:t>
      </w:r>
      <w:r w:rsidR="007104C0">
        <w:rPr>
          <w:rFonts w:eastAsiaTheme="minorEastAsia"/>
          <w:sz w:val="28"/>
          <w:szCs w:val="28"/>
        </w:rPr>
        <w:t>царизм поси</w:t>
      </w:r>
      <w:r w:rsidRPr="00C30DE9">
        <w:rPr>
          <w:rFonts w:eastAsiaTheme="minorEastAsia"/>
          <w:sz w:val="28"/>
          <w:szCs w:val="28"/>
        </w:rPr>
        <w:t>лив політику русифікації.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У липні </w:t>
      </w:r>
      <w:r w:rsidR="003E0AEC">
        <w:rPr>
          <w:rFonts w:eastAsiaTheme="minorEastAsia"/>
          <w:sz w:val="28"/>
          <w:szCs w:val="28"/>
        </w:rPr>
        <w:t>1863 р. царський міністр внут</w:t>
      </w:r>
      <w:r w:rsidRPr="00C30DE9">
        <w:rPr>
          <w:rFonts w:eastAsiaTheme="minorEastAsia"/>
          <w:sz w:val="28"/>
          <w:szCs w:val="28"/>
        </w:rPr>
        <w:t>рішніх справ П. Валуєв розіслав таємний циркуляр, який заборонив друкувати українською мовою книжки на основі твердження про те, що української мови “ніколи не було, нема і не може бути”.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Українською мовою ще дозволял</w:t>
      </w:r>
      <w:r w:rsidR="003E0AEC">
        <w:rPr>
          <w:rFonts w:eastAsiaTheme="minorEastAsia"/>
          <w:sz w:val="28"/>
          <w:szCs w:val="28"/>
        </w:rPr>
        <w:t>ося друкувати лише твори худож</w:t>
      </w:r>
      <w:r w:rsidRPr="00C30DE9">
        <w:rPr>
          <w:rFonts w:eastAsiaTheme="minorEastAsia"/>
          <w:sz w:val="28"/>
          <w:szCs w:val="28"/>
        </w:rPr>
        <w:t>ньої літератури.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Хоч українці не підтримали польське повстання 1863 р., “український сепаратизм” тривожив офіційні кола.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Було сформовано комісію, яка розглядала діяльність українофілів.</w:t>
      </w:r>
      <w:proofErr w:type="gramEnd"/>
      <w:r w:rsidRPr="00C30DE9">
        <w:rPr>
          <w:rFonts w:eastAsiaTheme="minorEastAsia"/>
          <w:sz w:val="28"/>
          <w:szCs w:val="28"/>
        </w:rPr>
        <w:t xml:space="preserve"> За рекомендацією комісії, на основі доносу громадівця Юзефовича, цар Александр ІІ видав Емський указ 1876 р., за яким заборонялося викладання українською мовою у початкових школах, а також книгодрукування, навіть тексти до музичних творів не могли бути надруковані українською мовою, заборонявся імпорт української літератури, замість слова “Україна” цензура дозволяла вживати слово “Малоросія”. </w:t>
      </w:r>
      <w:proofErr w:type="gramStart"/>
      <w:r w:rsidRPr="00C30DE9">
        <w:rPr>
          <w:rFonts w:eastAsiaTheme="minorEastAsia"/>
          <w:sz w:val="28"/>
          <w:szCs w:val="28"/>
        </w:rPr>
        <w:t>Проте Указ не вирішив української проблеми, а викликав зростання українського націоналізму.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23739F9F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 відповідь на Указ українські діячі й вчені М. Драгоманов, М. Зібер, С. Подолинський виїхали за кордон, де стали активно пропагувати ідеї культурного і національного самовизначення.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25BF53C1" w14:textId="77777777" w:rsidR="00C30DE9" w:rsidRPr="00C30DE9" w:rsidRDefault="00C30DE9" w:rsidP="007104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 xml:space="preserve">Після занепаду у середині 1860-х років, вже на початку 1870-х </w:t>
      </w:r>
      <w:r w:rsidRPr="00C30DE9">
        <w:rPr>
          <w:rFonts w:eastAsiaTheme="minorEastAsia"/>
          <w:sz w:val="28"/>
          <w:szCs w:val="28"/>
        </w:rPr>
        <w:lastRenderedPageBreak/>
        <w:t>українофільська течія, рух громадівців відродилися.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1873 р. український рух на чолі з істориком В. Антоновичем відновив свою діяльність, але вже нелегально.</w:t>
      </w:r>
      <w:proofErr w:type="gramEnd"/>
      <w:r w:rsidRPr="00C30DE9">
        <w:rPr>
          <w:rFonts w:eastAsiaTheme="minorEastAsia"/>
          <w:sz w:val="28"/>
          <w:szCs w:val="28"/>
        </w:rPr>
        <w:t xml:space="preserve"> У Києві було зас</w:t>
      </w:r>
      <w:r w:rsidR="003E0AEC">
        <w:rPr>
          <w:rFonts w:eastAsiaTheme="minorEastAsia"/>
          <w:sz w:val="28"/>
          <w:szCs w:val="28"/>
        </w:rPr>
        <w:t>новано Стару гро</w:t>
      </w:r>
      <w:r w:rsidRPr="00C30DE9">
        <w:rPr>
          <w:rFonts w:eastAsiaTheme="minorEastAsia"/>
          <w:sz w:val="28"/>
          <w:szCs w:val="28"/>
        </w:rPr>
        <w:t>маду, на відм</w:t>
      </w:r>
      <w:r w:rsidR="003E0AEC">
        <w:rPr>
          <w:rFonts w:eastAsiaTheme="minorEastAsia"/>
          <w:sz w:val="28"/>
          <w:szCs w:val="28"/>
        </w:rPr>
        <w:t>іну від нових, переважно студен</w:t>
      </w:r>
      <w:r w:rsidRPr="00C30DE9">
        <w:rPr>
          <w:rFonts w:eastAsiaTheme="minorEastAsia"/>
          <w:sz w:val="28"/>
          <w:szCs w:val="28"/>
        </w:rPr>
        <w:t xml:space="preserve">тських, яка у 1873 р. заініціювала організацію Південно-Західного відділу Російського географічного товариства, перетворивши його на важливий український суспільно-політичний центр. </w:t>
      </w:r>
      <w:proofErr w:type="gramStart"/>
      <w:r w:rsidRPr="00C30DE9">
        <w:rPr>
          <w:rFonts w:eastAsiaTheme="minorEastAsia"/>
          <w:sz w:val="28"/>
          <w:szCs w:val="28"/>
        </w:rPr>
        <w:t>В подальшому члени Старої громади об’єдналися нав</w:t>
      </w:r>
      <w:r w:rsidR="007104C0">
        <w:rPr>
          <w:rFonts w:eastAsiaTheme="minorEastAsia"/>
          <w:sz w:val="28"/>
          <w:szCs w:val="28"/>
        </w:rPr>
        <w:t>коло журналу “Киевская старина”</w:t>
      </w:r>
      <w:r w:rsidR="007104C0" w:rsidRPr="00C30DE9">
        <w:rPr>
          <w:rFonts w:eastAsiaTheme="minorEastAsia"/>
          <w:sz w:val="28"/>
          <w:szCs w:val="28"/>
        </w:rPr>
        <w:t xml:space="preserve"> </w:t>
      </w:r>
      <w:r w:rsidRPr="00C30DE9">
        <w:rPr>
          <w:rFonts w:eastAsiaTheme="minorEastAsia"/>
          <w:sz w:val="28"/>
          <w:szCs w:val="28"/>
        </w:rPr>
        <w:t>(1882–1907).</w:t>
      </w:r>
      <w:proofErr w:type="gramEnd"/>
      <w:r w:rsidRPr="00C30DE9">
        <w:rPr>
          <w:rFonts w:eastAsiaTheme="minorEastAsia"/>
          <w:sz w:val="28"/>
          <w:szCs w:val="28"/>
        </w:rPr>
        <w:t xml:space="preserve"> Громади збереглися до </w:t>
      </w:r>
      <w:proofErr w:type="gramStart"/>
      <w:r w:rsidRPr="00C30DE9">
        <w:rPr>
          <w:rFonts w:eastAsiaTheme="minorEastAsia"/>
          <w:sz w:val="28"/>
          <w:szCs w:val="28"/>
        </w:rPr>
        <w:t>1890-х років</w:t>
      </w:r>
      <w:proofErr w:type="gramEnd"/>
      <w:r w:rsidRPr="00C30DE9">
        <w:rPr>
          <w:rFonts w:eastAsiaTheme="minorEastAsia"/>
          <w:sz w:val="28"/>
          <w:szCs w:val="28"/>
        </w:rPr>
        <w:t xml:space="preserve"> ХІХ ст. </w:t>
      </w:r>
      <w:proofErr w:type="gramStart"/>
      <w:r w:rsidRPr="00C30DE9">
        <w:rPr>
          <w:rFonts w:eastAsiaTheme="minorEastAsia"/>
          <w:sz w:val="28"/>
          <w:szCs w:val="28"/>
        </w:rPr>
        <w:t>і дали чимало видатних українських культурних і політичних діячів, які згодом стали організаторами українських політичних партій.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37FCE769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 xml:space="preserve">Нова історична обстановка </w:t>
      </w:r>
      <w:r w:rsidR="003E0AEC">
        <w:rPr>
          <w:rFonts w:eastAsiaTheme="minorEastAsia"/>
          <w:sz w:val="28"/>
          <w:szCs w:val="28"/>
        </w:rPr>
        <w:t>стимулювала розмежування в гро</w:t>
      </w:r>
      <w:r w:rsidRPr="00C30DE9">
        <w:rPr>
          <w:rFonts w:eastAsiaTheme="minorEastAsia"/>
          <w:sz w:val="28"/>
          <w:szCs w:val="28"/>
        </w:rPr>
        <w:t>мадівському русі.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Частина громадівців – М. Костомаров, П. Куліш – зайняли помірковані позиції, П. Житецький схилявся до компромісу, Б. Грінченко, О. Кониський – зайняли радикальні українофільські позиції.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У Громаді відбувся розкол і </w:t>
      </w:r>
      <w:r w:rsidR="003E0AEC">
        <w:rPr>
          <w:rFonts w:eastAsiaTheme="minorEastAsia"/>
          <w:sz w:val="28"/>
          <w:szCs w:val="28"/>
        </w:rPr>
        <w:t>між національною і соціалістич</w:t>
      </w:r>
      <w:r w:rsidRPr="00C30DE9">
        <w:rPr>
          <w:rFonts w:eastAsiaTheme="minorEastAsia"/>
          <w:sz w:val="28"/>
          <w:szCs w:val="28"/>
        </w:rPr>
        <w:t>ною течіями.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Національна течія гуртувалася навколо В. Антоновича, а громадівсько-соціалістична – навколо М. Драгоманова.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7C4667E1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 xml:space="preserve">М. Драгоманов (1841–1895) – історик, фольклорист </w:t>
      </w:r>
      <w:r w:rsidR="003E0AEC">
        <w:rPr>
          <w:rFonts w:eastAsiaTheme="minorEastAsia"/>
          <w:sz w:val="28"/>
          <w:szCs w:val="28"/>
        </w:rPr>
        <w:t>і гро</w:t>
      </w:r>
      <w:r w:rsidRPr="00C30DE9">
        <w:rPr>
          <w:rFonts w:eastAsiaTheme="minorEastAsia"/>
          <w:sz w:val="28"/>
          <w:szCs w:val="28"/>
        </w:rPr>
        <w:t xml:space="preserve">мадський діяч, здійснив потужний </w:t>
      </w:r>
      <w:r w:rsidR="003E0AEC">
        <w:rPr>
          <w:rFonts w:eastAsiaTheme="minorEastAsia"/>
          <w:sz w:val="28"/>
          <w:szCs w:val="28"/>
        </w:rPr>
        <w:t>вплив на українську суспільно-</w:t>
      </w:r>
      <w:r w:rsidRPr="00C30DE9">
        <w:rPr>
          <w:rFonts w:eastAsiaTheme="minorEastAsia"/>
          <w:sz w:val="28"/>
          <w:szCs w:val="28"/>
        </w:rPr>
        <w:t xml:space="preserve">політичну думку як на Наддніпрянщині, так і в Галичині. </w:t>
      </w:r>
      <w:proofErr w:type="gramStart"/>
      <w:r w:rsidRPr="00C30DE9">
        <w:rPr>
          <w:rFonts w:eastAsiaTheme="minorEastAsia"/>
          <w:sz w:val="28"/>
          <w:szCs w:val="28"/>
        </w:rPr>
        <w:t>Основою його поглядів було наполеглеве прямування до соціалістичних реформ, але без жорстокості, притаманної пізніше більшовицькій партії, відстоювання політичної свободи та конституціоналізму у західному стилі.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своїх працях Драгоманов пропагував перебудову Російської імперії на основі федералізму як засобу для задоволення українських національних прагнень, без повного розриву з Росією.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1876 р., після Емського указу, вчений емігрував у Швейцарію, висловлював соціалістичні ідеї в журналі “Громада” (1878–1882 рр.), який нелегально переправляли в Україну.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 Женеві Драгоманов сформував український центр з яскраво</w:t>
      </w:r>
      <w:r w:rsidR="003E0AEC">
        <w:rPr>
          <w:rFonts w:eastAsiaTheme="minorEastAsia"/>
          <w:sz w:val="28"/>
          <w:szCs w:val="28"/>
        </w:rPr>
        <w:t>ю федералістичною ідеоло</w:t>
      </w:r>
      <w:r w:rsidRPr="00C30DE9">
        <w:rPr>
          <w:rFonts w:eastAsiaTheme="minorEastAsia"/>
          <w:sz w:val="28"/>
          <w:szCs w:val="28"/>
        </w:rPr>
        <w:t>гією.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Розвиваючи ідеї Кирило-Мефодіївського братства, мислитель у 1884 р. розробив конституційний проект об’єднання слов’янських держав “Вільна Спілка”, стрижневою ідеєю якого стали автономія громадянина і федералізм осіб і ко</w:t>
      </w:r>
      <w:r w:rsidR="003E0AEC">
        <w:rPr>
          <w:rFonts w:eastAsiaTheme="minorEastAsia"/>
          <w:sz w:val="28"/>
          <w:szCs w:val="28"/>
        </w:rPr>
        <w:t>лективів, згуртованих на еконо</w:t>
      </w:r>
      <w:r w:rsidRPr="00C30DE9">
        <w:rPr>
          <w:rFonts w:eastAsiaTheme="minorEastAsia"/>
          <w:sz w:val="28"/>
          <w:szCs w:val="28"/>
        </w:rPr>
        <w:t>мічних засадах.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М.П. Драгоманов</w:t>
      </w:r>
      <w:r w:rsidR="003E0AEC">
        <w:rPr>
          <w:rFonts w:eastAsiaTheme="minorEastAsia"/>
          <w:sz w:val="28"/>
          <w:szCs w:val="28"/>
        </w:rPr>
        <w:t xml:space="preserve"> – ідеолог українського грома</w:t>
      </w:r>
      <w:r w:rsidRPr="00C30DE9">
        <w:rPr>
          <w:rFonts w:eastAsiaTheme="minorEastAsia"/>
          <w:sz w:val="28"/>
          <w:szCs w:val="28"/>
        </w:rPr>
        <w:t>дівства, федералістичного соціалізму, автономії України в складі федерації слов’янських республік.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340C208B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В Україні діяли і українські відгалуження радикальної загальноросійської організації “Земля і Воля”, заснованої у Петербурзі в 1876 р., яка виступила за майбутній соціалістичий лад, за якого зникнуть національні відмінності.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1879 р. з цієї організації виникла терористична організація “Народна воля”.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1 березня 1881 р. “народовольці” вбили </w:t>
      </w:r>
      <w:r w:rsidR="003E0AEC">
        <w:rPr>
          <w:rFonts w:eastAsiaTheme="minorEastAsia"/>
          <w:sz w:val="28"/>
          <w:szCs w:val="28"/>
        </w:rPr>
        <w:t>в Петербурзі царя Александра ІІ</w:t>
      </w:r>
      <w:r w:rsidRPr="00C30DE9">
        <w:rPr>
          <w:rFonts w:eastAsiaTheme="minorEastAsia"/>
          <w:sz w:val="28"/>
          <w:szCs w:val="28"/>
        </w:rPr>
        <w:t>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50494D6F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Більшість речників національного руху залишалися вірними традиційній федералістичній програмі.</w:t>
      </w:r>
      <w:proofErr w:type="gramEnd"/>
      <w:r w:rsidRPr="00C30DE9">
        <w:rPr>
          <w:rFonts w:eastAsiaTheme="minorEastAsia"/>
          <w:sz w:val="28"/>
          <w:szCs w:val="28"/>
        </w:rPr>
        <w:t xml:space="preserve"> У той самий час від </w:t>
      </w:r>
      <w:proofErr w:type="gramStart"/>
      <w:r w:rsidRPr="00C30DE9">
        <w:rPr>
          <w:rFonts w:eastAsiaTheme="minorEastAsia"/>
          <w:sz w:val="28"/>
          <w:szCs w:val="28"/>
        </w:rPr>
        <w:t>1890-х років</w:t>
      </w:r>
      <w:proofErr w:type="gramEnd"/>
      <w:r w:rsidRPr="00C30DE9">
        <w:rPr>
          <w:rFonts w:eastAsiaTheme="minorEastAsia"/>
          <w:sz w:val="28"/>
          <w:szCs w:val="28"/>
        </w:rPr>
        <w:t xml:space="preserve"> розвивається </w:t>
      </w:r>
      <w:r w:rsidRPr="00C30DE9">
        <w:rPr>
          <w:rFonts w:eastAsiaTheme="minorEastAsia"/>
          <w:sz w:val="28"/>
          <w:szCs w:val="28"/>
        </w:rPr>
        <w:lastRenderedPageBreak/>
        <w:t xml:space="preserve">альтернативна програма державної самостійності України. </w:t>
      </w:r>
    </w:p>
    <w:p w14:paraId="272C8C78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Напрями розвитку пізнього громадівського руху втілилися в особі видатного історика М. Грушевського (1866–1934) та молодої генерації “національно свідомих українців” – І. Липи, Б. Грінченка, М. Міхновського.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731595B5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Наприкінці століття відбувається радикалізація українського національного руху.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Виявом цього с</w:t>
      </w:r>
      <w:r w:rsidR="003E0AEC">
        <w:rPr>
          <w:rFonts w:eastAsiaTheme="minorEastAsia"/>
          <w:sz w:val="28"/>
          <w:szCs w:val="28"/>
        </w:rPr>
        <w:t>тало виникнення “Братства тара</w:t>
      </w:r>
      <w:r w:rsidRPr="00C30DE9">
        <w:rPr>
          <w:rFonts w:eastAsiaTheme="minorEastAsia"/>
          <w:sz w:val="28"/>
          <w:szCs w:val="28"/>
        </w:rPr>
        <w:t>сівців” у 1892 р., яке поставило своїм завданням боротьбу за самостійну Україну.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До цієї групи молоді увійшли українські студенти Іван Липа – майбутній громадський діяч; Микола Міхновський – ідеолог українсько</w:t>
      </w:r>
      <w:r w:rsidR="00A6582A">
        <w:rPr>
          <w:rFonts w:eastAsiaTheme="minorEastAsia"/>
          <w:sz w:val="28"/>
          <w:szCs w:val="28"/>
        </w:rPr>
        <w:t>го самостійництва; Борис Грін</w:t>
      </w:r>
      <w:r w:rsidRPr="00C30DE9">
        <w:rPr>
          <w:rFonts w:eastAsiaTheme="minorEastAsia"/>
          <w:sz w:val="28"/>
          <w:szCs w:val="28"/>
        </w:rPr>
        <w:t>ченко – письменник і громадський діяч, які і очолили Братство.</w:t>
      </w:r>
      <w:proofErr w:type="gramEnd"/>
      <w:r w:rsidRPr="00C30DE9">
        <w:rPr>
          <w:rFonts w:eastAsiaTheme="minorEastAsia"/>
          <w:sz w:val="28"/>
          <w:szCs w:val="28"/>
        </w:rPr>
        <w:t xml:space="preserve"> Вони опублікували у 1893 р. свою Декларацію, в якій для реалізації своєї “українськості” зобов’язували</w:t>
      </w:r>
      <w:r w:rsidR="00A6582A">
        <w:rPr>
          <w:rFonts w:eastAsiaTheme="minorEastAsia"/>
          <w:sz w:val="28"/>
          <w:szCs w:val="28"/>
        </w:rPr>
        <w:t>ся розмовляти тільки українсь</w:t>
      </w:r>
      <w:r w:rsidRPr="00C30DE9">
        <w:rPr>
          <w:rFonts w:eastAsiaTheme="minorEastAsia"/>
          <w:sz w:val="28"/>
          <w:szCs w:val="28"/>
        </w:rPr>
        <w:t xml:space="preserve">кою мовою, виховувати в українському дусі своїх дітей, вимагати викладення в школах української мови. </w:t>
      </w:r>
    </w:p>
    <w:p w14:paraId="1E1D30D9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 xml:space="preserve">У 1890-х роках організуються нові, частково таємні товариства і гуртки: одні з них були українсько-національні, а інші – перебували під впливом М. Драгоманова. </w:t>
      </w:r>
      <w:proofErr w:type="gramStart"/>
      <w:r w:rsidRPr="00C30DE9">
        <w:rPr>
          <w:rFonts w:eastAsiaTheme="minorEastAsia"/>
          <w:sz w:val="28"/>
          <w:szCs w:val="28"/>
        </w:rPr>
        <w:t xml:space="preserve">У 1897 р. з </w:t>
      </w:r>
      <w:r w:rsidR="00A6582A">
        <w:rPr>
          <w:rFonts w:eastAsiaTheme="minorEastAsia"/>
          <w:sz w:val="28"/>
          <w:szCs w:val="28"/>
        </w:rPr>
        <w:t>ініціативи Д. Антоновича відбу</w:t>
      </w:r>
      <w:r w:rsidRPr="00C30DE9">
        <w:rPr>
          <w:rFonts w:eastAsiaTheme="minorEastAsia"/>
          <w:sz w:val="28"/>
          <w:szCs w:val="28"/>
        </w:rPr>
        <w:t>лася в Києві широка конференція делегатів цих товариств, громад, де оформилася “Загальна українська безпартійна демократична орга</w:t>
      </w:r>
      <w:r w:rsidR="00A6582A">
        <w:rPr>
          <w:rFonts w:eastAsiaTheme="minorEastAsia"/>
          <w:sz w:val="28"/>
          <w:szCs w:val="28"/>
        </w:rPr>
        <w:t>ні</w:t>
      </w:r>
      <w:r w:rsidRPr="00C30DE9">
        <w:rPr>
          <w:rFonts w:eastAsiaTheme="minorEastAsia"/>
          <w:sz w:val="28"/>
          <w:szCs w:val="28"/>
        </w:rPr>
        <w:t>зація”, яка стала створювати свої філії, громади по всій Україні.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Так виникла широка національна мережа громад і студентських гуртків, що свідчило про розвиток українського руху вшир.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60E7C47B" w14:textId="77777777" w:rsidR="00A6582A" w:rsidRDefault="00C30DE9" w:rsidP="00A6582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Починався період борців за незалежність України.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Врешті, у 1899 р. (за іншими даними у лютому 1900 р.) створюється перша українська партія у Східній Україні.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Гурток українських студентів під керівництвом Д. Антоновича в Харкові засновує Революційну Українську Партію (РУП).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Партія складалася з молодих, дуже активних людей і одразу підняла питання політичної незалежності України.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 першому етапі програмою партії була брошура М. Міхновського “Самостійна Украї</w:t>
      </w:r>
      <w:r w:rsidR="00A6582A">
        <w:rPr>
          <w:rFonts w:eastAsiaTheme="minorEastAsia"/>
          <w:sz w:val="28"/>
          <w:szCs w:val="28"/>
        </w:rPr>
        <w:t>на”, яка у 1900 р. була опублі</w:t>
      </w:r>
      <w:r w:rsidRPr="00C30DE9">
        <w:rPr>
          <w:rFonts w:eastAsiaTheme="minorEastAsia"/>
          <w:sz w:val="28"/>
          <w:szCs w:val="28"/>
        </w:rPr>
        <w:t>кована у Львові.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 основу програми було покладено тексти промов, прочитаних на Шевченківських вечорах у лютому 1900 р. у Полтаві та Харкові.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Програма закликала до гострої боротьби за відновлення Української самостійної держави</w:t>
      </w:r>
      <w:r w:rsidR="00A6582A">
        <w:rPr>
          <w:rFonts w:eastAsiaTheme="minorEastAsia"/>
          <w:sz w:val="28"/>
          <w:szCs w:val="28"/>
        </w:rPr>
        <w:t>.</w:t>
      </w:r>
      <w:proofErr w:type="gramEnd"/>
      <w:r w:rsidR="00A6582A">
        <w:rPr>
          <w:rFonts w:eastAsiaTheme="minorEastAsia"/>
          <w:sz w:val="28"/>
          <w:szCs w:val="28"/>
        </w:rPr>
        <w:t xml:space="preserve"> </w:t>
      </w:r>
      <w:proofErr w:type="gramStart"/>
      <w:r w:rsidR="00A6582A">
        <w:rPr>
          <w:rFonts w:eastAsiaTheme="minorEastAsia"/>
          <w:sz w:val="28"/>
          <w:szCs w:val="28"/>
        </w:rPr>
        <w:t>Наприкінці програми Міхновсь</w:t>
      </w:r>
      <w:r w:rsidRPr="00C30DE9">
        <w:rPr>
          <w:rFonts w:eastAsiaTheme="minorEastAsia"/>
          <w:sz w:val="28"/>
          <w:szCs w:val="28"/>
        </w:rPr>
        <w:t>кий заявляє про готовність силою вирішувати це питання, вимоги його є максималістськими.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36697FBF" w14:textId="77777777" w:rsidR="00C30DE9" w:rsidRPr="00C30DE9" w:rsidRDefault="00C30DE9" w:rsidP="00A6582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 РУП утворилося декілька фракцій.</w:t>
      </w:r>
      <w:proofErr w:type="gramEnd"/>
      <w:r w:rsidRPr="00C30DE9">
        <w:rPr>
          <w:rFonts w:eastAsiaTheme="minorEastAsia"/>
          <w:sz w:val="28"/>
          <w:szCs w:val="28"/>
        </w:rPr>
        <w:t xml:space="preserve"> Коли під впливом революційних подій 1905 р. РУП за вимогою прихильників соціалістичних ідей перетворилася на Українську соціал-демократичну робітничу пар</w:t>
      </w:r>
      <w:r w:rsidR="00A6582A">
        <w:rPr>
          <w:rFonts w:eastAsiaTheme="minorEastAsia"/>
          <w:sz w:val="28"/>
          <w:szCs w:val="28"/>
        </w:rPr>
        <w:t>тію, звівши національну програ</w:t>
      </w:r>
      <w:r w:rsidRPr="00C30DE9">
        <w:rPr>
          <w:rFonts w:eastAsiaTheme="minorEastAsia"/>
          <w:sz w:val="28"/>
          <w:szCs w:val="28"/>
        </w:rPr>
        <w:t xml:space="preserve">му до автономії в складі Росії, то прапор самостійності України піднімає інша партія, що виділилася з РУП – Українська народна (національна) партія, яка стояла на позиціях незалежності України. </w:t>
      </w:r>
    </w:p>
    <w:p w14:paraId="08568CCB" w14:textId="77777777" w:rsidR="00C30DE9" w:rsidRDefault="00A6582A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A6582A">
        <w:rPr>
          <w:rFonts w:eastAsiaTheme="minorEastAsia"/>
          <w:b/>
          <w:sz w:val="28"/>
          <w:szCs w:val="28"/>
        </w:rPr>
        <w:t>Отже,</w:t>
      </w:r>
      <w:r w:rsidR="00C30DE9" w:rsidRPr="00A6582A">
        <w:rPr>
          <w:rFonts w:eastAsiaTheme="minorEastAsia"/>
          <w:b/>
          <w:sz w:val="28"/>
          <w:szCs w:val="28"/>
        </w:rPr>
        <w:t xml:space="preserve"> невиріш</w:t>
      </w:r>
      <w:r w:rsidRPr="00A6582A">
        <w:rPr>
          <w:rFonts w:eastAsiaTheme="minorEastAsia"/>
          <w:b/>
          <w:sz w:val="28"/>
          <w:szCs w:val="28"/>
        </w:rPr>
        <w:t>е</w:t>
      </w:r>
      <w:r w:rsidR="00C30DE9" w:rsidRPr="00A6582A">
        <w:rPr>
          <w:rFonts w:eastAsiaTheme="minorEastAsia"/>
          <w:b/>
          <w:sz w:val="28"/>
          <w:szCs w:val="28"/>
        </w:rPr>
        <w:t>ність головного питання – національної суверенності України зумовила поширення національно-в</w:t>
      </w:r>
      <w:r w:rsidRPr="00A6582A">
        <w:rPr>
          <w:rFonts w:eastAsiaTheme="minorEastAsia"/>
          <w:b/>
          <w:sz w:val="28"/>
          <w:szCs w:val="28"/>
        </w:rPr>
        <w:t>извольного руху в другій поло</w:t>
      </w:r>
      <w:r w:rsidR="00C30DE9" w:rsidRPr="00A6582A">
        <w:rPr>
          <w:rFonts w:eastAsiaTheme="minorEastAsia"/>
          <w:b/>
          <w:sz w:val="28"/>
          <w:szCs w:val="28"/>
        </w:rPr>
        <w:t>вині ХІХ ст</w:t>
      </w:r>
      <w:proofErr w:type="gramStart"/>
      <w:r w:rsidR="00C30DE9" w:rsidRPr="00A6582A">
        <w:rPr>
          <w:rFonts w:eastAsiaTheme="minorEastAsia"/>
          <w:b/>
          <w:sz w:val="28"/>
          <w:szCs w:val="28"/>
        </w:rPr>
        <w:t>.,</w:t>
      </w:r>
      <w:proofErr w:type="gramEnd"/>
      <w:r w:rsidR="00C30DE9" w:rsidRPr="00A6582A">
        <w:rPr>
          <w:rFonts w:eastAsiaTheme="minorEastAsia"/>
          <w:b/>
          <w:sz w:val="28"/>
          <w:szCs w:val="28"/>
        </w:rPr>
        <w:t xml:space="preserve"> створення політичних організацій, які вступили у </w:t>
      </w:r>
      <w:r w:rsidR="00C30DE9" w:rsidRPr="00A6582A">
        <w:rPr>
          <w:rFonts w:eastAsiaTheme="minorEastAsia"/>
          <w:b/>
          <w:sz w:val="28"/>
          <w:szCs w:val="28"/>
        </w:rPr>
        <w:lastRenderedPageBreak/>
        <w:t>боротьбу за українську незалежність.</w:t>
      </w:r>
      <w:r w:rsidR="00C30DE9"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="00C30DE9" w:rsidRPr="00C30DE9">
        <w:rPr>
          <w:rFonts w:eastAsiaTheme="minorEastAsia"/>
          <w:sz w:val="28"/>
          <w:szCs w:val="28"/>
        </w:rPr>
        <w:t>Поширеною політичною течією другої половини ХІХ ст.</w:t>
      </w:r>
      <w:proofErr w:type="gramEnd"/>
      <w:r w:rsidR="00C30DE9"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="00C30DE9" w:rsidRPr="00C30DE9">
        <w:rPr>
          <w:rFonts w:eastAsiaTheme="minorEastAsia"/>
          <w:sz w:val="28"/>
          <w:szCs w:val="28"/>
        </w:rPr>
        <w:t>стал</w:t>
      </w:r>
      <w:r>
        <w:rPr>
          <w:rFonts w:eastAsiaTheme="minorEastAsia"/>
          <w:sz w:val="28"/>
          <w:szCs w:val="28"/>
        </w:rPr>
        <w:t>о українофільство, громадівсь</w:t>
      </w:r>
      <w:r w:rsidR="00C30DE9" w:rsidRPr="00C30DE9">
        <w:rPr>
          <w:rFonts w:eastAsiaTheme="minorEastAsia"/>
          <w:sz w:val="28"/>
          <w:szCs w:val="28"/>
        </w:rPr>
        <w:t xml:space="preserve">кий рух української ліберально-демократичної </w:t>
      </w:r>
      <w:r w:rsidR="007104C0">
        <w:rPr>
          <w:rFonts w:eastAsiaTheme="minorEastAsia"/>
          <w:sz w:val="28"/>
          <w:szCs w:val="28"/>
        </w:rPr>
        <w:t>інтелігенції.</w:t>
      </w:r>
      <w:proofErr w:type="gramEnd"/>
      <w:r w:rsidR="007104C0">
        <w:rPr>
          <w:rFonts w:eastAsiaTheme="minorEastAsia"/>
          <w:sz w:val="28"/>
          <w:szCs w:val="28"/>
        </w:rPr>
        <w:t xml:space="preserve"> </w:t>
      </w:r>
      <w:proofErr w:type="gramStart"/>
      <w:r w:rsidR="007104C0">
        <w:rPr>
          <w:rFonts w:eastAsiaTheme="minorEastAsia"/>
          <w:sz w:val="28"/>
          <w:szCs w:val="28"/>
        </w:rPr>
        <w:t>Класич</w:t>
      </w:r>
      <w:r w:rsidR="00C30DE9" w:rsidRPr="00C30DE9">
        <w:rPr>
          <w:rFonts w:eastAsiaTheme="minorEastAsia"/>
          <w:sz w:val="28"/>
          <w:szCs w:val="28"/>
        </w:rPr>
        <w:t>ний виклад автономістської наці</w:t>
      </w:r>
      <w:r w:rsidR="007104C0">
        <w:rPr>
          <w:rFonts w:eastAsiaTheme="minorEastAsia"/>
          <w:sz w:val="28"/>
          <w:szCs w:val="28"/>
        </w:rPr>
        <w:t>ональної програми Кирило-Мефо</w:t>
      </w:r>
      <w:r w:rsidR="00C30DE9" w:rsidRPr="00C30DE9">
        <w:rPr>
          <w:rFonts w:eastAsiaTheme="minorEastAsia"/>
          <w:sz w:val="28"/>
          <w:szCs w:val="28"/>
        </w:rPr>
        <w:t>діївського братства знаходимо в працях М. Драгоманова – одного з найвизначніших українських мислителів ХІХ століття.</w:t>
      </w:r>
      <w:proofErr w:type="gramEnd"/>
      <w:r w:rsidR="00C30DE9"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="00C30DE9" w:rsidRPr="00A6582A">
        <w:rPr>
          <w:rFonts w:eastAsiaTheme="minorEastAsia"/>
          <w:b/>
          <w:sz w:val="28"/>
          <w:szCs w:val="28"/>
        </w:rPr>
        <w:t>Перехід українського національно-визвольн</w:t>
      </w:r>
      <w:r w:rsidR="007104C0" w:rsidRPr="00A6582A">
        <w:rPr>
          <w:rFonts w:eastAsiaTheme="minorEastAsia"/>
          <w:b/>
          <w:sz w:val="28"/>
          <w:szCs w:val="28"/>
        </w:rPr>
        <w:t>ого, революційного руху напри</w:t>
      </w:r>
      <w:r w:rsidR="00C30DE9" w:rsidRPr="00A6582A">
        <w:rPr>
          <w:rFonts w:eastAsiaTheme="minorEastAsia"/>
          <w:b/>
          <w:sz w:val="28"/>
          <w:szCs w:val="28"/>
        </w:rPr>
        <w:t>кінці ХІХ ст.</w:t>
      </w:r>
      <w:proofErr w:type="gramEnd"/>
      <w:r w:rsidR="00C30DE9" w:rsidRPr="00A6582A">
        <w:rPr>
          <w:rFonts w:eastAsiaTheme="minorEastAsia"/>
          <w:b/>
          <w:sz w:val="28"/>
          <w:szCs w:val="28"/>
        </w:rPr>
        <w:t xml:space="preserve"> </w:t>
      </w:r>
      <w:proofErr w:type="gramStart"/>
      <w:r w:rsidR="00C30DE9" w:rsidRPr="00A6582A">
        <w:rPr>
          <w:rFonts w:eastAsiaTheme="minorEastAsia"/>
          <w:b/>
          <w:sz w:val="28"/>
          <w:szCs w:val="28"/>
        </w:rPr>
        <w:t>на вищий щабель відобразився в появі нових ідей – політичної незалежності України і нов</w:t>
      </w:r>
      <w:r w:rsidR="007104C0" w:rsidRPr="00A6582A">
        <w:rPr>
          <w:rFonts w:eastAsiaTheme="minorEastAsia"/>
          <w:b/>
          <w:sz w:val="28"/>
          <w:szCs w:val="28"/>
        </w:rPr>
        <w:t>ої генерації молодих політич</w:t>
      </w:r>
      <w:r w:rsidR="00C30DE9" w:rsidRPr="00A6582A">
        <w:rPr>
          <w:rFonts w:eastAsiaTheme="minorEastAsia"/>
          <w:b/>
          <w:sz w:val="28"/>
          <w:szCs w:val="28"/>
        </w:rPr>
        <w:t>них діячів, які зайняли чіткі національні позиції</w:t>
      </w:r>
      <w:r w:rsidR="00C30DE9" w:rsidRPr="00C30DE9">
        <w:rPr>
          <w:rFonts w:eastAsiaTheme="minorEastAsia"/>
          <w:sz w:val="28"/>
          <w:szCs w:val="28"/>
        </w:rPr>
        <w:t>.</w:t>
      </w:r>
      <w:proofErr w:type="gramEnd"/>
      <w:r w:rsidR="00C30DE9" w:rsidRPr="00C30DE9">
        <w:rPr>
          <w:rFonts w:eastAsiaTheme="minorEastAsia"/>
          <w:sz w:val="28"/>
          <w:szCs w:val="28"/>
        </w:rPr>
        <w:t xml:space="preserve"> </w:t>
      </w:r>
    </w:p>
    <w:p w14:paraId="7B640961" w14:textId="77777777" w:rsidR="007104C0" w:rsidRPr="00C30DE9" w:rsidRDefault="007104C0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14:paraId="47C8D2F0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b/>
          <w:bCs/>
          <w:sz w:val="28"/>
          <w:szCs w:val="28"/>
        </w:rPr>
        <w:t xml:space="preserve">4. </w:t>
      </w:r>
      <w:r w:rsidRPr="007104C0">
        <w:rPr>
          <w:rFonts w:eastAsiaTheme="minorEastAsia"/>
          <w:b/>
          <w:sz w:val="28"/>
          <w:szCs w:val="28"/>
        </w:rPr>
        <w:t>Суспільно</w:t>
      </w:r>
      <w:r w:rsidRPr="007104C0">
        <w:rPr>
          <w:rFonts w:eastAsiaTheme="minorEastAsia"/>
          <w:b/>
          <w:bCs/>
          <w:sz w:val="28"/>
          <w:szCs w:val="28"/>
        </w:rPr>
        <w:t>-</w:t>
      </w:r>
      <w:r w:rsidRPr="007104C0">
        <w:rPr>
          <w:rFonts w:eastAsiaTheme="minorEastAsia"/>
          <w:b/>
          <w:sz w:val="28"/>
          <w:szCs w:val="28"/>
        </w:rPr>
        <w:t>політичний розвиток західноукраїнських земель у другій половині ХІХ ст</w:t>
      </w:r>
      <w:r w:rsidRPr="007104C0">
        <w:rPr>
          <w:rFonts w:eastAsiaTheme="minorEastAsia"/>
          <w:b/>
          <w:bCs/>
          <w:sz w:val="28"/>
          <w:szCs w:val="28"/>
        </w:rPr>
        <w:t>.</w:t>
      </w:r>
      <w:proofErr w:type="gramEnd"/>
      <w:r w:rsidRPr="007104C0">
        <w:rPr>
          <w:rFonts w:eastAsiaTheme="minorEastAsia"/>
          <w:b/>
          <w:bCs/>
          <w:sz w:val="28"/>
          <w:szCs w:val="28"/>
        </w:rPr>
        <w:t xml:space="preserve"> </w:t>
      </w:r>
      <w:r w:rsidRPr="007104C0">
        <w:rPr>
          <w:rFonts w:eastAsiaTheme="minorEastAsia"/>
          <w:b/>
          <w:sz w:val="28"/>
          <w:szCs w:val="28"/>
        </w:rPr>
        <w:t>і нове піднесення визвольних змагань галицьких українців</w:t>
      </w:r>
      <w:r w:rsidRPr="00C30DE9">
        <w:rPr>
          <w:rFonts w:eastAsiaTheme="minorEastAsia"/>
          <w:sz w:val="28"/>
          <w:szCs w:val="28"/>
        </w:rPr>
        <w:t xml:space="preserve"> </w:t>
      </w:r>
    </w:p>
    <w:p w14:paraId="7E510F09" w14:textId="77777777" w:rsidR="00C30DE9" w:rsidRPr="00C30DE9" w:rsidRDefault="00C30DE9" w:rsidP="00A6582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 другій половині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посилилась об’єктивна тенденція до об’єднання українських земель,</w:t>
      </w:r>
      <w:r w:rsidR="00A6582A">
        <w:rPr>
          <w:rFonts w:eastAsiaTheme="minorEastAsia"/>
          <w:sz w:val="28"/>
          <w:szCs w:val="28"/>
        </w:rPr>
        <w:t xml:space="preserve"> розмежованих державними кордо</w:t>
      </w:r>
      <w:r w:rsidRPr="00C30DE9">
        <w:rPr>
          <w:rFonts w:eastAsiaTheme="minorEastAsia"/>
          <w:sz w:val="28"/>
          <w:szCs w:val="28"/>
        </w:rPr>
        <w:t>нами монархій Романових та Габ</w:t>
      </w:r>
      <w:r w:rsidR="00A6582A">
        <w:rPr>
          <w:rFonts w:eastAsiaTheme="minorEastAsia"/>
          <w:sz w:val="28"/>
          <w:szCs w:val="28"/>
        </w:rPr>
        <w:t>сбургів, у самостійну державу.</w:t>
      </w:r>
      <w:proofErr w:type="gramEnd"/>
      <w:r w:rsidR="00A6582A">
        <w:rPr>
          <w:rFonts w:eastAsiaTheme="minorEastAsia"/>
          <w:sz w:val="28"/>
          <w:szCs w:val="28"/>
        </w:rPr>
        <w:t xml:space="preserve"> </w:t>
      </w:r>
      <w:proofErr w:type="gramStart"/>
      <w:r w:rsidR="00A6582A">
        <w:rPr>
          <w:rFonts w:eastAsiaTheme="minorEastAsia"/>
          <w:sz w:val="28"/>
          <w:szCs w:val="28"/>
        </w:rPr>
        <w:t>Роки з 1861 по 1918 характеризуються</w:t>
      </w:r>
      <w:r w:rsidRPr="00C30DE9">
        <w:rPr>
          <w:rFonts w:eastAsiaTheme="minorEastAsia"/>
          <w:sz w:val="28"/>
          <w:szCs w:val="28"/>
        </w:rPr>
        <w:t xml:space="preserve"> як вищий політичний етап українського національного відродження н</w:t>
      </w:r>
      <w:r w:rsidR="00A6582A">
        <w:rPr>
          <w:rFonts w:eastAsiaTheme="minorEastAsia"/>
          <w:sz w:val="28"/>
          <w:szCs w:val="28"/>
        </w:rPr>
        <w:t>а західноукраїнсь</w:t>
      </w:r>
      <w:r w:rsidRPr="00C30DE9">
        <w:rPr>
          <w:rFonts w:eastAsiaTheme="minorEastAsia"/>
          <w:sz w:val="28"/>
          <w:szCs w:val="28"/>
        </w:rPr>
        <w:t>ких землях.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Початок цього вищого </w:t>
      </w:r>
      <w:r w:rsidR="00A6582A">
        <w:rPr>
          <w:rFonts w:eastAsiaTheme="minorEastAsia"/>
          <w:sz w:val="28"/>
          <w:szCs w:val="28"/>
        </w:rPr>
        <w:t>етапу мав певні передумови.</w:t>
      </w:r>
      <w:proofErr w:type="gramEnd"/>
      <w:r w:rsidR="00A6582A">
        <w:rPr>
          <w:rFonts w:eastAsiaTheme="minorEastAsia"/>
          <w:sz w:val="28"/>
          <w:szCs w:val="28"/>
        </w:rPr>
        <w:t xml:space="preserve"> </w:t>
      </w:r>
      <w:proofErr w:type="gramStart"/>
      <w:r w:rsidR="00A6582A">
        <w:rPr>
          <w:rFonts w:eastAsiaTheme="minorEastAsia"/>
          <w:sz w:val="28"/>
          <w:szCs w:val="28"/>
        </w:rPr>
        <w:t>По-</w:t>
      </w:r>
      <w:r w:rsidRPr="00C30DE9">
        <w:rPr>
          <w:rFonts w:eastAsiaTheme="minorEastAsia"/>
          <w:sz w:val="28"/>
          <w:szCs w:val="28"/>
        </w:rPr>
        <w:t>перше, буржуазно-демократична революція в Австрійській імперії 1848 р., а потім військові поразки австрійців у війнах з Італією і Пруссією змусили Габсбургів приступити до реформ.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06BAC1E9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 xml:space="preserve">По-друге, українське питання так і не було вирішене: українське населення залишилося </w:t>
      </w:r>
      <w:r w:rsidR="00A6582A">
        <w:rPr>
          <w:rFonts w:eastAsiaTheme="minorEastAsia"/>
          <w:sz w:val="28"/>
          <w:szCs w:val="28"/>
        </w:rPr>
        <w:t>в числі пригноблених національ</w:t>
      </w:r>
      <w:r w:rsidRPr="00C30DE9">
        <w:rPr>
          <w:rFonts w:eastAsiaTheme="minorEastAsia"/>
          <w:sz w:val="28"/>
          <w:szCs w:val="28"/>
        </w:rPr>
        <w:t xml:space="preserve">ностей і після того, коли в 1867 р. в Австрії була прийнята конституція, яка закріпила в імперії панування німецьких і мадярських правлячих кіл і на основі якої польські магнати і шляхта здобули політичне панування в Галичині. </w:t>
      </w:r>
    </w:p>
    <w:p w14:paraId="45ADC203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 1861 р. в Авс</w:t>
      </w:r>
      <w:r w:rsidR="00A6582A">
        <w:rPr>
          <w:rFonts w:eastAsiaTheme="minorEastAsia"/>
          <w:sz w:val="28"/>
          <w:szCs w:val="28"/>
        </w:rPr>
        <w:t>т</w:t>
      </w:r>
      <w:r w:rsidRPr="00C30DE9">
        <w:rPr>
          <w:rFonts w:eastAsiaTheme="minorEastAsia"/>
          <w:sz w:val="28"/>
          <w:szCs w:val="28"/>
        </w:rPr>
        <w:t>рійській монархії було заведено провінційні сейми.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1867 р. був досягнутий австро-угорський компроміс, за яким Австрійська монархія пере</w:t>
      </w:r>
      <w:r w:rsidR="00A6582A">
        <w:rPr>
          <w:rFonts w:eastAsiaTheme="minorEastAsia"/>
          <w:sz w:val="28"/>
          <w:szCs w:val="28"/>
        </w:rPr>
        <w:t>творювалася на двоїсту Австро-</w:t>
      </w:r>
      <w:r w:rsidRPr="00C30DE9">
        <w:rPr>
          <w:rFonts w:eastAsiaTheme="minorEastAsia"/>
          <w:sz w:val="28"/>
          <w:szCs w:val="28"/>
        </w:rPr>
        <w:t>Угорську імперію.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35F8DA09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>Двоєдина Австро-Угорська м</w:t>
      </w:r>
      <w:r w:rsidR="00A6582A">
        <w:rPr>
          <w:rFonts w:eastAsiaTheme="minorEastAsia"/>
          <w:sz w:val="28"/>
          <w:szCs w:val="28"/>
        </w:rPr>
        <w:t>онархія знову поділила західно</w:t>
      </w:r>
      <w:r w:rsidRPr="00C30DE9">
        <w:rPr>
          <w:rFonts w:eastAsiaTheme="minorEastAsia"/>
          <w:sz w:val="28"/>
          <w:szCs w:val="28"/>
        </w:rPr>
        <w:t xml:space="preserve">українські землі на дві частини: Галичина і Буковина увійшли до складу Австрії, а Закарпаття – до складу Угорщини. </w:t>
      </w:r>
    </w:p>
    <w:p w14:paraId="26D16928" w14:textId="77777777" w:rsidR="00C30DE9" w:rsidRPr="00C30DE9" w:rsidRDefault="00C30DE9" w:rsidP="00A6582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Прийняття нової конституції 1867 р. не допомогло українській справі.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Східна Галичина разом із Західною з центром у Кракові користувалась автономією у питаннях внутрішнього становища краю.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Місцевий крайовий сейм, що перебував у Львові, обирався за куріальною системою.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Багато місць у с</w:t>
      </w:r>
      <w:r w:rsidR="00A6582A">
        <w:rPr>
          <w:rFonts w:eastAsiaTheme="minorEastAsia"/>
          <w:sz w:val="28"/>
          <w:szCs w:val="28"/>
        </w:rPr>
        <w:t>еймі було віддано курії вели</w:t>
      </w:r>
      <w:r w:rsidRPr="00C30DE9">
        <w:rPr>
          <w:rFonts w:eastAsiaTheme="minorEastAsia"/>
          <w:sz w:val="28"/>
          <w:szCs w:val="28"/>
        </w:rPr>
        <w:t>ких землевласників, переважно поляків, які обирали одного депутата на 52 виборці.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сільській курії, де переважали українці, один депутат припадав на 8,7 тис.</w:t>
      </w:r>
      <w:proofErr w:type="gramEnd"/>
      <w:r w:rsidRPr="00C30DE9">
        <w:rPr>
          <w:rFonts w:eastAsiaTheme="minorEastAsia"/>
          <w:sz w:val="28"/>
          <w:szCs w:val="28"/>
        </w:rPr>
        <w:t xml:space="preserve"> виборців. </w:t>
      </w:r>
      <w:proofErr w:type="gramStart"/>
      <w:r w:rsidRPr="00C30DE9">
        <w:rPr>
          <w:rFonts w:eastAsiaTheme="minorEastAsia"/>
          <w:sz w:val="28"/>
          <w:szCs w:val="28"/>
        </w:rPr>
        <w:t>Отже, виборча система була такою, що польське панство стало в сеймі більшістю, а українці – незначною меншістю.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Реальна вла</w:t>
      </w:r>
      <w:r w:rsidR="00A6582A">
        <w:rPr>
          <w:rFonts w:eastAsiaTheme="minorEastAsia"/>
          <w:sz w:val="28"/>
          <w:szCs w:val="28"/>
        </w:rPr>
        <w:t>да в Галичині належала намісни</w:t>
      </w:r>
      <w:r w:rsidRPr="00C30DE9">
        <w:rPr>
          <w:rFonts w:eastAsiaTheme="minorEastAsia"/>
          <w:sz w:val="28"/>
          <w:szCs w:val="28"/>
        </w:rPr>
        <w:t>кові, якого часто призначали з польських магнатів.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Формально була проголошена рівноправність народів, що населяли імперію, а фактично управління в </w:t>
      </w:r>
      <w:r w:rsidRPr="00C30DE9">
        <w:rPr>
          <w:rFonts w:eastAsiaTheme="minorEastAsia"/>
          <w:sz w:val="28"/>
          <w:szCs w:val="28"/>
        </w:rPr>
        <w:lastRenderedPageBreak/>
        <w:t>Галичині належало польській шляхті.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4ABBEDDC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 xml:space="preserve">Польські магнати, шляхта і буржуазія, ставши </w:t>
      </w:r>
      <w:r w:rsidR="00A6582A">
        <w:rPr>
          <w:rFonts w:eastAsiaTheme="minorEastAsia"/>
          <w:sz w:val="28"/>
          <w:szCs w:val="28"/>
        </w:rPr>
        <w:t>господарями</w:t>
      </w:r>
      <w:r w:rsidRPr="00C30DE9">
        <w:rPr>
          <w:rFonts w:eastAsiaTheme="minorEastAsia"/>
          <w:sz w:val="28"/>
          <w:szCs w:val="28"/>
        </w:rPr>
        <w:t xml:space="preserve"> Галицького сейму, полонізували адміністрацію, освіту і опанували економіку, ставши хазяїнами і краю.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Внаслідок цього галицькі українці, 90 % з яких були селянами, жорстоко гнобилися.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Двома найбільшими лихами галичан були безземелля, так натуралістично описане В. Стефаником і О. Кобилянською, та лихварство.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Десятки тисяч селянських господарств було продано з молотка.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 початок ХХ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селянських господарств, що мали від 1 до 5 га, було 80 %, а половина селянських господарств мали землі менше 2 га.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той самий час польські магнати були власниками майже половини земель Галичини.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Два графи Потоцькі мали 60 тис.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га, граф Дзідушицький – 20 тис.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га, князь Сапіга – 15 тис.</w:t>
      </w:r>
      <w:proofErr w:type="gramEnd"/>
      <w:r w:rsidRPr="00C30DE9">
        <w:rPr>
          <w:rFonts w:eastAsiaTheme="minorEastAsia"/>
          <w:sz w:val="28"/>
          <w:szCs w:val="28"/>
        </w:rPr>
        <w:t xml:space="preserve"> га. </w:t>
      </w:r>
      <w:proofErr w:type="gramStart"/>
      <w:r w:rsidRPr="00C30DE9">
        <w:rPr>
          <w:rFonts w:eastAsiaTheme="minorEastAsia"/>
          <w:sz w:val="28"/>
          <w:szCs w:val="28"/>
        </w:rPr>
        <w:t>Злидні і голод гнали багатьох селян на заробітки, частина з них виїжджала за кордон.</w:t>
      </w:r>
      <w:proofErr w:type="gramEnd"/>
      <w:r w:rsidRPr="00C30DE9">
        <w:rPr>
          <w:rFonts w:eastAsiaTheme="minorEastAsia"/>
          <w:sz w:val="28"/>
          <w:szCs w:val="28"/>
        </w:rPr>
        <w:t xml:space="preserve"> З початку </w:t>
      </w:r>
      <w:proofErr w:type="gramStart"/>
      <w:r w:rsidRPr="00C30DE9">
        <w:rPr>
          <w:rFonts w:eastAsiaTheme="minorEastAsia"/>
          <w:sz w:val="28"/>
          <w:szCs w:val="28"/>
        </w:rPr>
        <w:t>1890-х років</w:t>
      </w:r>
      <w:proofErr w:type="gramEnd"/>
      <w:r w:rsidRPr="00C30DE9">
        <w:rPr>
          <w:rFonts w:eastAsiaTheme="minorEastAsia"/>
          <w:sz w:val="28"/>
          <w:szCs w:val="28"/>
        </w:rPr>
        <w:t xml:space="preserve"> почалась еміграція в Америку. </w:t>
      </w:r>
      <w:proofErr w:type="gramStart"/>
      <w:r w:rsidRPr="00C30DE9">
        <w:rPr>
          <w:rFonts w:eastAsiaTheme="minorEastAsia"/>
          <w:sz w:val="28"/>
          <w:szCs w:val="28"/>
        </w:rPr>
        <w:t>За 1890–1914 рр.</w:t>
      </w:r>
      <w:proofErr w:type="gramEnd"/>
      <w:r w:rsidRPr="00C30DE9">
        <w:rPr>
          <w:rFonts w:eastAsiaTheme="minorEastAsia"/>
          <w:sz w:val="28"/>
          <w:szCs w:val="28"/>
        </w:rPr>
        <w:t xml:space="preserve"> 500 тис. </w:t>
      </w:r>
      <w:proofErr w:type="gramStart"/>
      <w:r w:rsidRPr="00C30DE9">
        <w:rPr>
          <w:rFonts w:eastAsiaTheme="minorEastAsia"/>
          <w:sz w:val="28"/>
          <w:szCs w:val="28"/>
        </w:rPr>
        <w:t>західних українців виїхали в Канаду, США, країни Південної Америки.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26A0F1F5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 xml:space="preserve">Друге лихо – лихварство полягало в тому, що галицькі селяни брали в борг до </w:t>
      </w:r>
      <w:proofErr w:type="gramStart"/>
      <w:r w:rsidRPr="00C30DE9">
        <w:rPr>
          <w:rFonts w:eastAsiaTheme="minorEastAsia"/>
          <w:sz w:val="28"/>
          <w:szCs w:val="28"/>
        </w:rPr>
        <w:t>1870-х років</w:t>
      </w:r>
      <w:proofErr w:type="gramEnd"/>
      <w:r w:rsidRPr="00C30DE9">
        <w:rPr>
          <w:rFonts w:eastAsiaTheme="minorEastAsia"/>
          <w:sz w:val="28"/>
          <w:szCs w:val="28"/>
        </w:rPr>
        <w:t xml:space="preserve"> переважно у євреїв-шинкарів по селах і крамарів – у містах, оскільки банки тоді в Галичині ще не були поширені. Річні проценти становили від 40 до </w:t>
      </w:r>
      <w:proofErr w:type="gramStart"/>
      <w:r w:rsidRPr="00C30DE9">
        <w:rPr>
          <w:rFonts w:eastAsiaTheme="minorEastAsia"/>
          <w:sz w:val="28"/>
          <w:szCs w:val="28"/>
        </w:rPr>
        <w:t>100, а</w:t>
      </w:r>
      <w:proofErr w:type="gramEnd"/>
      <w:r w:rsidRPr="00C30DE9">
        <w:rPr>
          <w:rFonts w:eastAsiaTheme="minorEastAsia"/>
          <w:sz w:val="28"/>
          <w:szCs w:val="28"/>
        </w:rPr>
        <w:t xml:space="preserve"> інколи доходили до 150 і навіть 500 %. </w:t>
      </w:r>
      <w:proofErr w:type="gramStart"/>
      <w:r w:rsidRPr="00C30DE9">
        <w:rPr>
          <w:rFonts w:eastAsiaTheme="minorEastAsia"/>
          <w:sz w:val="28"/>
          <w:szCs w:val="28"/>
        </w:rPr>
        <w:t>Щоб ще більше пов’язати селянина, заохотити до позик, наймитам-галичанам заробіток виплачували в талонах, які можна було отоварити лише в шинках.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Як результат, на 1900 р. у Східній Галичині один шинок припадав на кожних 230 жителів, а початкова школа – на кожних 1500 осіб.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Рятувати становище намагався український кооперативний рух, але він розпочав свою дільність після 1883 р.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076F001A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Наростало розчарування політикою Габсбургів, посиленням польських позицій, ширилося москвофільство.</w:t>
      </w:r>
      <w:proofErr w:type="gramEnd"/>
      <w:r w:rsidRPr="00C30DE9">
        <w:rPr>
          <w:rFonts w:eastAsiaTheme="minorEastAsia"/>
          <w:sz w:val="28"/>
          <w:szCs w:val="28"/>
        </w:rPr>
        <w:t xml:space="preserve"> Зневірена у власних силах значна частина української інтелігенції, духовенства та інших верств населення, які контролювали </w:t>
      </w:r>
      <w:r w:rsidR="00A6582A">
        <w:rPr>
          <w:rFonts w:eastAsiaTheme="minorEastAsia"/>
          <w:sz w:val="28"/>
          <w:szCs w:val="28"/>
        </w:rPr>
        <w:t>більшість українських інститу</w:t>
      </w:r>
      <w:r w:rsidRPr="00C30DE9">
        <w:rPr>
          <w:rFonts w:eastAsiaTheme="minorEastAsia"/>
          <w:sz w:val="28"/>
          <w:szCs w:val="28"/>
        </w:rPr>
        <w:t xml:space="preserve">цій, з </w:t>
      </w:r>
      <w:proofErr w:type="gramStart"/>
      <w:r w:rsidRPr="00C30DE9">
        <w:rPr>
          <w:rFonts w:eastAsiaTheme="minorEastAsia"/>
          <w:sz w:val="28"/>
          <w:szCs w:val="28"/>
        </w:rPr>
        <w:t>1860-х років</w:t>
      </w:r>
      <w:proofErr w:type="gramEnd"/>
      <w:r w:rsidRPr="00C30DE9">
        <w:rPr>
          <w:rFonts w:eastAsiaTheme="minorEastAsia"/>
          <w:sz w:val="28"/>
          <w:szCs w:val="28"/>
        </w:rPr>
        <w:t xml:space="preserve"> бере політичний курс на Росію, сподіваючись на її підтримку. </w:t>
      </w:r>
      <w:proofErr w:type="gramStart"/>
      <w:r w:rsidRPr="00C30DE9">
        <w:rPr>
          <w:rFonts w:eastAsiaTheme="minorEastAsia"/>
          <w:sz w:val="28"/>
          <w:szCs w:val="28"/>
        </w:rPr>
        <w:t>Москвофільський рух насторожив Відень.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48638C7C" w14:textId="77777777" w:rsidR="00C30DE9" w:rsidRPr="00C30DE9" w:rsidRDefault="00C30DE9" w:rsidP="007104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Ставши в обороні “церкви і руської національності” перед польським наступом, москвофільство ідентифікувало українців з росіянами.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Спроби зв’язати галичан з російським царем, російською політикою викликали сильний протест з</w:t>
      </w:r>
      <w:r w:rsidR="007104C0">
        <w:rPr>
          <w:rFonts w:eastAsiaTheme="minorEastAsia"/>
          <w:sz w:val="28"/>
          <w:szCs w:val="28"/>
        </w:rPr>
        <w:t xml:space="preserve"> боку нової генерації, насам</w:t>
      </w:r>
      <w:r w:rsidRPr="00C30DE9">
        <w:rPr>
          <w:rFonts w:eastAsiaTheme="minorEastAsia"/>
          <w:sz w:val="28"/>
          <w:szCs w:val="28"/>
        </w:rPr>
        <w:t>перед студентства і молодого духовенства.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Молодше покоління інтелігенції, маючи за ідеал Т. Шевченка, було послідовниками Шашкевича, репрезентувало свідоме українство.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Організовувалися студентські товариства, які збирали книжки до бібліотек, давали концерти і вистави для збільшення національної свідомості.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Їх називали народовцями.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Так, сере</w:t>
      </w:r>
      <w:r w:rsidR="00F56DE8">
        <w:rPr>
          <w:rFonts w:eastAsiaTheme="minorEastAsia"/>
          <w:sz w:val="28"/>
          <w:szCs w:val="28"/>
        </w:rPr>
        <w:t>д галицько-українського грома</w:t>
      </w:r>
      <w:r w:rsidRPr="00C30DE9">
        <w:rPr>
          <w:rFonts w:eastAsiaTheme="minorEastAsia"/>
          <w:sz w:val="28"/>
          <w:szCs w:val="28"/>
        </w:rPr>
        <w:t>дянства сформувалося два табори, які систематично і вперто ворогували між собою.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2E113CE0" w14:textId="77777777" w:rsidR="00C30DE9" w:rsidRPr="00F56DE8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 xml:space="preserve">Як бачимо, в суспільно-політичному русі Східної Галичини виникли два напрями: “народовців” і “москвофілів”. </w:t>
      </w:r>
      <w:proofErr w:type="gramStart"/>
      <w:r w:rsidRPr="00C30DE9">
        <w:rPr>
          <w:rFonts w:eastAsiaTheme="minorEastAsia"/>
          <w:sz w:val="28"/>
          <w:szCs w:val="28"/>
        </w:rPr>
        <w:t xml:space="preserve">Народовці виступали за українську </w:t>
      </w:r>
      <w:r w:rsidRPr="00C30DE9">
        <w:rPr>
          <w:rFonts w:eastAsiaTheme="minorEastAsia"/>
          <w:sz w:val="28"/>
          <w:szCs w:val="28"/>
        </w:rPr>
        <w:lastRenderedPageBreak/>
        <w:t>мову та</w:t>
      </w:r>
      <w:r w:rsidR="00F56DE8">
        <w:rPr>
          <w:rFonts w:eastAsiaTheme="minorEastAsia"/>
          <w:sz w:val="28"/>
          <w:szCs w:val="28"/>
        </w:rPr>
        <w:t xml:space="preserve"> культуру, відстоювали окреміш</w:t>
      </w:r>
      <w:r w:rsidRPr="00C30DE9">
        <w:rPr>
          <w:rFonts w:eastAsiaTheme="minorEastAsia"/>
          <w:sz w:val="28"/>
          <w:szCs w:val="28"/>
        </w:rPr>
        <w:t>ність українського народу, вели широку культурницьку роботу.</w:t>
      </w:r>
      <w:proofErr w:type="gramEnd"/>
      <w:r w:rsidRPr="00C30DE9">
        <w:rPr>
          <w:rFonts w:eastAsiaTheme="minorEastAsia"/>
          <w:sz w:val="28"/>
          <w:szCs w:val="28"/>
        </w:rPr>
        <w:t xml:space="preserve"> Вони заснували низку культурно-освітніх організацій: “Руська бесіда” (1861 р.), “Просвіта” (1868 р.), Літературне товариство ім. Т. Шевченка (1873 р.). </w:t>
      </w:r>
      <w:proofErr w:type="gramStart"/>
      <w:r w:rsidRPr="00C30DE9">
        <w:rPr>
          <w:rFonts w:eastAsiaTheme="minorEastAsia"/>
          <w:sz w:val="28"/>
          <w:szCs w:val="28"/>
        </w:rPr>
        <w:t>“Руська бесіда”, що виникла завдяки заходам Ю. Лаврівського, підхопила проблему українського відродження в складній ситуації.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Львові заходами А. Вахнянина і Ю. Романчука постає товариство “Просвіта”.</w:t>
      </w:r>
      <w:proofErr w:type="gramEnd"/>
      <w:r w:rsidRPr="00C30DE9">
        <w:rPr>
          <w:rFonts w:eastAsiaTheme="minorEastAsia"/>
          <w:sz w:val="28"/>
          <w:szCs w:val="28"/>
        </w:rPr>
        <w:t xml:space="preserve"> “Просвіта” розвинулася під кінець ХІХ ст</w:t>
      </w:r>
      <w:proofErr w:type="gramStart"/>
      <w:r w:rsidRPr="00C30DE9">
        <w:rPr>
          <w:rFonts w:eastAsiaTheme="minorEastAsia"/>
          <w:sz w:val="28"/>
          <w:szCs w:val="28"/>
        </w:rPr>
        <w:t>.,</w:t>
      </w:r>
      <w:proofErr w:type="gramEnd"/>
      <w:r w:rsidRPr="00C30DE9">
        <w:rPr>
          <w:rFonts w:eastAsiaTheme="minorEastAsia"/>
          <w:sz w:val="28"/>
          <w:szCs w:val="28"/>
        </w:rPr>
        <w:t xml:space="preserve"> організуючи свої філії по всіх містах і більших селах Західної України, ширячи освіту і писемність, друкуючи популярні книжки, організуючи бібліотеки, ставлячи вистави і організуючи концерти, утримуючи читальні. </w:t>
      </w:r>
      <w:proofErr w:type="gramStart"/>
      <w:r w:rsidRPr="00C30DE9">
        <w:rPr>
          <w:rFonts w:eastAsiaTheme="minorEastAsia"/>
          <w:sz w:val="28"/>
          <w:szCs w:val="28"/>
        </w:rPr>
        <w:t>У 1868 р. у Відні виникає товариство українських студентів “Січ”, засновниками якого стали А. Вахнянин, О. Терлецький.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F56DE8">
        <w:rPr>
          <w:rFonts w:eastAsiaTheme="minorEastAsia"/>
          <w:b/>
          <w:sz w:val="28"/>
          <w:szCs w:val="28"/>
        </w:rPr>
        <w:t>Отже, з кінця 60-х років ХІХ ст.</w:t>
      </w:r>
      <w:proofErr w:type="gramEnd"/>
      <w:r w:rsidRPr="00F56DE8">
        <w:rPr>
          <w:rFonts w:eastAsiaTheme="minorEastAsia"/>
          <w:b/>
          <w:sz w:val="28"/>
          <w:szCs w:val="28"/>
        </w:rPr>
        <w:t xml:space="preserve"> </w:t>
      </w:r>
      <w:proofErr w:type="gramStart"/>
      <w:r w:rsidRPr="00F56DE8">
        <w:rPr>
          <w:rFonts w:eastAsiaTheme="minorEastAsia"/>
          <w:b/>
          <w:sz w:val="28"/>
          <w:szCs w:val="28"/>
        </w:rPr>
        <w:t>у Галичині розпочинається новий період, час невпинного поступу національного відродження.</w:t>
      </w:r>
      <w:proofErr w:type="gramEnd"/>
      <w:r w:rsidRPr="00F56DE8">
        <w:rPr>
          <w:rFonts w:eastAsiaTheme="minorEastAsia"/>
          <w:b/>
          <w:sz w:val="28"/>
          <w:szCs w:val="28"/>
        </w:rPr>
        <w:t xml:space="preserve"> </w:t>
      </w:r>
    </w:p>
    <w:p w14:paraId="66593052" w14:textId="77777777" w:rsidR="00C30DE9" w:rsidRPr="00C30DE9" w:rsidRDefault="00C30DE9" w:rsidP="007104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 xml:space="preserve">У Галичині громадянство поляризувалося частково за віковою ознакою: з одного боку – молоді народовці, з іншого, –“старорусини”. </w:t>
      </w:r>
      <w:proofErr w:type="gramStart"/>
      <w:r w:rsidRPr="00C30DE9">
        <w:rPr>
          <w:rFonts w:eastAsiaTheme="minorEastAsia"/>
          <w:sz w:val="28"/>
          <w:szCs w:val="28"/>
        </w:rPr>
        <w:t>Навколо іншого суспільно-політичного напряму “москвофілів” (або “старорусинів”) об’єдналася частина інтелігенції, духовенства (пра</w:t>
      </w:r>
      <w:r w:rsidR="00F56DE8">
        <w:rPr>
          <w:rFonts w:eastAsiaTheme="minorEastAsia"/>
          <w:sz w:val="28"/>
          <w:szCs w:val="28"/>
        </w:rPr>
        <w:t>вос</w:t>
      </w:r>
      <w:r w:rsidRPr="00C30DE9">
        <w:rPr>
          <w:rFonts w:eastAsiaTheme="minorEastAsia"/>
          <w:sz w:val="28"/>
          <w:szCs w:val="28"/>
        </w:rPr>
        <w:t>лавного), селян.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Москвофіли проводили думку, що український, білоруський і російський народи – це єдиний “панруський народ”, який населяє територію від Карпат до Далекого Сходу.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Вони писали на “язичії” – своєрідній, як їм здавалось, загальноросійській мові.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ній були змішані мови російська, українська і церковнослов’янська; отже, це була штучна мова.</w:t>
      </w:r>
      <w:proofErr w:type="gramEnd"/>
      <w:r w:rsidRPr="00C30DE9">
        <w:rPr>
          <w:rFonts w:eastAsiaTheme="minorEastAsia"/>
          <w:sz w:val="28"/>
          <w:szCs w:val="28"/>
        </w:rPr>
        <w:t xml:space="preserve"> Була і ще одна характерна ознака москвофільства, про яку писав відомий історик І. Лисяк-Рудницький: “Москвофільський напрям виник у 1860-х роках на основі настроїв деяких галицьких кіл, що вбачали особливу цінність у тих ознаках культурної традиції, що спільні для усіх східних слов’ян: церковнослов’янська літургічна мова та церковний обряд, кирилиця, юліанський календар, нарешті старо- винне ім’я “Русь”, що його легко можна було ототожнювати з Росією”. </w:t>
      </w:r>
    </w:p>
    <w:p w14:paraId="069F968E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Москвофіли керували діяль</w:t>
      </w:r>
      <w:r w:rsidR="00CB4347">
        <w:rPr>
          <w:rFonts w:eastAsiaTheme="minorEastAsia"/>
          <w:sz w:val="28"/>
          <w:szCs w:val="28"/>
        </w:rPr>
        <w:t>ністю важливих культурних уста</w:t>
      </w:r>
      <w:r w:rsidRPr="00C30DE9">
        <w:rPr>
          <w:rFonts w:eastAsiaTheme="minorEastAsia"/>
          <w:sz w:val="28"/>
          <w:szCs w:val="28"/>
        </w:rPr>
        <w:t>нов – Ставропігійським інститутом, Галицько-Руською матицею, товариством ім.</w:t>
      </w:r>
      <w:proofErr w:type="gramEnd"/>
      <w:r w:rsidRPr="00C30DE9">
        <w:rPr>
          <w:rFonts w:eastAsiaTheme="minorEastAsia"/>
          <w:sz w:val="28"/>
          <w:szCs w:val="28"/>
        </w:rPr>
        <w:t xml:space="preserve"> М. Качковського і Народним домом, який мав бібліотеку з великими книжковими фондами (наприкінці ХІХ ст. – 100 тис. томів). У Львові москвофіли заснували “Руську Раду” (1870–1885 рр.), яка претендувала на роль послідовника традицій 1848 р. Вони видавали багато періодичних видань: ”Слово”, журнали “Галичанин”, “Дом и школа”, “Семейная библиотека”. </w:t>
      </w:r>
      <w:proofErr w:type="gramStart"/>
      <w:r w:rsidRPr="00C30DE9">
        <w:rPr>
          <w:rFonts w:eastAsiaTheme="minorEastAsia"/>
          <w:sz w:val="28"/>
          <w:szCs w:val="28"/>
        </w:rPr>
        <w:t>Австрійські власті організували у</w:t>
      </w:r>
      <w:r w:rsidR="00F56DE8">
        <w:rPr>
          <w:rFonts w:eastAsiaTheme="minorEastAsia"/>
          <w:sz w:val="28"/>
          <w:szCs w:val="28"/>
        </w:rPr>
        <w:t xml:space="preserve"> 1881 р. у Львові проти москво</w:t>
      </w:r>
      <w:r w:rsidRPr="00C30DE9">
        <w:rPr>
          <w:rFonts w:eastAsiaTheme="minorEastAsia"/>
          <w:sz w:val="28"/>
          <w:szCs w:val="28"/>
        </w:rPr>
        <w:t>філів політичний процес, притягнувши до відповідальності А. Добрянського, І. Наумовича, Ольгу Добрянську.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Цей політичний процес підірвав суспільно-політичні позиції москвофілів.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335F741E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Діячі і преса – виразники народовського руху в Галичині – вели українофільську політику, змагання за українську мову.</w:t>
      </w:r>
      <w:proofErr w:type="gramEnd"/>
      <w:r w:rsidRPr="00C30DE9">
        <w:rPr>
          <w:rFonts w:eastAsiaTheme="minorEastAsia"/>
          <w:sz w:val="28"/>
          <w:szCs w:val="28"/>
        </w:rPr>
        <w:t xml:space="preserve"> Таку лінію проводили органи народовців: журнал “Вечорниці”, що виходив у 1862–1863 рр. </w:t>
      </w:r>
      <w:proofErr w:type="gramStart"/>
      <w:r w:rsidRPr="00C30DE9">
        <w:rPr>
          <w:rFonts w:eastAsiaTheme="minorEastAsia"/>
          <w:sz w:val="28"/>
          <w:szCs w:val="28"/>
        </w:rPr>
        <w:t xml:space="preserve">і </w:t>
      </w:r>
      <w:r w:rsidRPr="00C30DE9">
        <w:rPr>
          <w:rFonts w:eastAsiaTheme="minorEastAsia"/>
          <w:sz w:val="28"/>
          <w:szCs w:val="28"/>
        </w:rPr>
        <w:lastRenderedPageBreak/>
        <w:t>перебував під впливом журналу “Основа”, “Мета” (1863–1865 рр.), “Нива” (1865 р.), “Русалка” (1865 р.) та ін.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6FF67504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Український рух Галичини невпинно розвивався.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діячів українського руху виникла ідея перевести центр літературної роботи зі Східної України в Галичину, де в умовах конституційного ладу можна було розвиватися вільніше.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 кошти наддніпрянських українців у Львові створюється Літературне товариство ім</w:t>
      </w:r>
      <w:r w:rsidRPr="00C30DE9">
        <w:rPr>
          <w:rFonts w:eastAsiaTheme="minorEastAsia"/>
          <w:b/>
          <w:bCs/>
          <w:i/>
          <w:iCs/>
          <w:sz w:val="28"/>
          <w:szCs w:val="28"/>
        </w:rPr>
        <w:t>.</w:t>
      </w:r>
      <w:proofErr w:type="gramEnd"/>
      <w:r w:rsidRPr="00C30DE9">
        <w:rPr>
          <w:rFonts w:eastAsiaTheme="minorEastAsia"/>
          <w:b/>
          <w:bCs/>
          <w:i/>
          <w:iCs/>
          <w:sz w:val="28"/>
          <w:szCs w:val="28"/>
        </w:rPr>
        <w:t xml:space="preserve"> </w:t>
      </w:r>
      <w:r w:rsidRPr="00C30DE9">
        <w:rPr>
          <w:rFonts w:eastAsiaTheme="minorEastAsia"/>
          <w:sz w:val="28"/>
          <w:szCs w:val="28"/>
        </w:rPr>
        <w:t xml:space="preserve">Шевченка. </w:t>
      </w:r>
      <w:proofErr w:type="gramStart"/>
      <w:r w:rsidRPr="00C30DE9">
        <w:rPr>
          <w:rFonts w:eastAsiaTheme="minorEastAsia"/>
          <w:sz w:val="28"/>
          <w:szCs w:val="28"/>
        </w:rPr>
        <w:t>Його засновниками були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Качало, М. Коссак, Ом.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Огоновський, К.Сушкевич, Ю.Романчук.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1892 р. воно було реорганізовано в Наукове Товариство ім.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Шевченка (НТШ) для поширення україно- знавчих студій, мови, літератури, історії, археології, етнографії, демографії.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Фінансувалося воно добровільними пожертвами багатих людей з цілої України.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Видавалися “Записки НТШ”, “Руська історична бібліотека”, журнали “Зоря” і “Літературно-науковий вісник”.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Вели- чезну роль у формуванні НТШ відіграв М. Грушевський, який тривалий час (1897–1913 рр.) був його головою.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5CF41DA7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Незважаючи на піднесення культурної роботи, народовство загалом мало слабкі зв’язки з народом і політичні позиції.</w:t>
      </w:r>
      <w:proofErr w:type="gramEnd"/>
      <w:r w:rsidRPr="00C30DE9">
        <w:rPr>
          <w:rFonts w:eastAsiaTheme="minorEastAsia"/>
          <w:sz w:val="28"/>
          <w:szCs w:val="28"/>
        </w:rPr>
        <w:t xml:space="preserve"> Відчувавши це, народовці у 1880 р. заснували політичний часопис, демонстративно назвавши його “Діло” на противагу москвофільському “Слову”, та у 1885 р. організували свій представницький орган – Народну Раду. </w:t>
      </w:r>
      <w:proofErr w:type="gramStart"/>
      <w:r w:rsidRPr="00C30DE9">
        <w:rPr>
          <w:rFonts w:eastAsiaTheme="minorEastAsia"/>
          <w:sz w:val="28"/>
          <w:szCs w:val="28"/>
        </w:rPr>
        <w:t>Проте політика угодовства, підтримки австрійського уряду, яку вони продовжували, згодом (1890) привела народовський рух до кризи.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1C226B9C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Політичний розвиток і культу</w:t>
      </w:r>
      <w:r w:rsidR="00F56DE8">
        <w:rPr>
          <w:rFonts w:eastAsiaTheme="minorEastAsia"/>
          <w:sz w:val="28"/>
          <w:szCs w:val="28"/>
        </w:rPr>
        <w:t>рне зростання Галичини відбува</w:t>
      </w:r>
      <w:r w:rsidRPr="00C30DE9">
        <w:rPr>
          <w:rFonts w:eastAsiaTheme="minorEastAsia"/>
          <w:sz w:val="28"/>
          <w:szCs w:val="28"/>
        </w:rPr>
        <w:t>лись великою мірою в результаті діяльності М. Драгоманова та І. Франка – другої найвидатнішої літературної української постаті після Т. Шевченка.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Ідейний вплив М. Драгоманова (у 1880-х роках) зростає, і в Галичині складається група діячів, очолюваних І. Франком, М. Павликом, О. Терле</w:t>
      </w:r>
      <w:r w:rsidR="00F56DE8">
        <w:rPr>
          <w:rFonts w:eastAsiaTheme="minorEastAsia"/>
          <w:sz w:val="28"/>
          <w:szCs w:val="28"/>
        </w:rPr>
        <w:t>цьким, які розгорнули публіцис</w:t>
      </w:r>
      <w:r w:rsidRPr="00C30DE9">
        <w:rPr>
          <w:rFonts w:eastAsiaTheme="minorEastAsia"/>
          <w:sz w:val="28"/>
          <w:szCs w:val="28"/>
        </w:rPr>
        <w:t>тичну і громадську діяльність в дусі поглядів Драгоманова.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Ради- кальна політична течія проголошувала національні ідеали, проте не поділяла поглядів народовців.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6F86EE46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Передові літературно-суспільні сили Галичини</w:t>
      </w:r>
      <w:r w:rsidR="00F56DE8">
        <w:rPr>
          <w:rFonts w:eastAsiaTheme="minorEastAsia"/>
          <w:sz w:val="28"/>
          <w:szCs w:val="28"/>
        </w:rPr>
        <w:t xml:space="preserve"> в останніх де</w:t>
      </w:r>
      <w:r w:rsidRPr="00C30DE9">
        <w:rPr>
          <w:rFonts w:eastAsiaTheme="minorEastAsia"/>
          <w:sz w:val="28"/>
          <w:szCs w:val="28"/>
        </w:rPr>
        <w:t>сятиліттях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групувалися навколо Івана Франка (1856–1916) – енциклопедиста в історії світової культури, поета, прозаїка, драматурга, літературного критика, організатора літературного життя.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Письменник у віршах “Вічний революціонер”, “Каменярі” (1878 р.) створив енергійний образ борця за свободу і братство.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повістях, зокрема “Борислав сміється”, Франко перший в українській і світовій літературі створив образи робітників.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Під впливом творчості і активної громадсько-політично</w:t>
      </w:r>
      <w:r w:rsidR="00F56DE8">
        <w:rPr>
          <w:rFonts w:eastAsiaTheme="minorEastAsia"/>
          <w:sz w:val="28"/>
          <w:szCs w:val="28"/>
        </w:rPr>
        <w:t>ї діяльності І.Я.</w:t>
      </w:r>
      <w:r w:rsidRPr="00C30DE9">
        <w:rPr>
          <w:rFonts w:eastAsiaTheme="minorEastAsia"/>
          <w:sz w:val="28"/>
          <w:szCs w:val="28"/>
        </w:rPr>
        <w:t>Франка сформувалася когорта західноукраїнських письменників – В. Стефаник, Д. Лукіянович, В. Щурат, М. Павлик, А. Крушельницький, О. Маковей, У. Кравченко.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 діяльністю Франка пов’язане становлення західноукраїнської де- мократичної журналістики.</w:t>
      </w:r>
      <w:proofErr w:type="gramEnd"/>
      <w:r w:rsidRPr="00C30DE9">
        <w:rPr>
          <w:rFonts w:eastAsiaTheme="minorEastAsia"/>
          <w:sz w:val="28"/>
          <w:szCs w:val="28"/>
        </w:rPr>
        <w:t xml:space="preserve"> Франко видавав з участю М. Павлика та О. Терлецького журнал “Громадський друг” (1878 р.), а після його заборони – </w:t>
      </w:r>
      <w:r w:rsidRPr="00C30DE9">
        <w:rPr>
          <w:rFonts w:eastAsiaTheme="minorEastAsia"/>
          <w:sz w:val="28"/>
          <w:szCs w:val="28"/>
        </w:rPr>
        <w:lastRenderedPageBreak/>
        <w:t xml:space="preserve">“Дзвін” і “Молот” (1878 р.) У 1886 р. письменник редагував журнал “Зоря” (1880–1897 рр.), видавав журнали “Світ” (1881–1882 рр.) та “Життє і слово” (1894–1897 рр.) І. Франко поєднав активність в громадсько-політичному житті України з масштабністю загально- людської проблематики своєї творчості. </w:t>
      </w:r>
    </w:p>
    <w:p w14:paraId="266FF2E2" w14:textId="77777777" w:rsidR="00C30DE9" w:rsidRPr="00C30DE9" w:rsidRDefault="00C30DE9" w:rsidP="00CB434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У цих умовах відбувається організаційне розмежування і оформлення політичних течій.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="00CB4347">
        <w:rPr>
          <w:rFonts w:eastAsiaTheme="minorEastAsia"/>
          <w:sz w:val="28"/>
          <w:szCs w:val="28"/>
        </w:rPr>
        <w:t>У 1890 р. була створена Русько-</w:t>
      </w:r>
      <w:r w:rsidRPr="00C30DE9">
        <w:rPr>
          <w:rFonts w:eastAsiaTheme="minorEastAsia"/>
          <w:sz w:val="28"/>
          <w:szCs w:val="28"/>
        </w:rPr>
        <w:t>Українська Радикальна партія (РУРП), яка повела боротьбу з народовольцями за вплив на галицьке селянство, почала випускати свій друкований орган – “Народ”.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Одним з основоположників і натхненників радикалів, їх ідеолог</w:t>
      </w:r>
      <w:r w:rsidR="00F56DE8">
        <w:rPr>
          <w:rFonts w:eastAsiaTheme="minorEastAsia"/>
          <w:sz w:val="28"/>
          <w:szCs w:val="28"/>
        </w:rPr>
        <w:t>ом був Франко, а його однодум</w:t>
      </w:r>
      <w:r w:rsidRPr="00C30DE9">
        <w:rPr>
          <w:rFonts w:eastAsiaTheme="minorEastAsia"/>
          <w:sz w:val="28"/>
          <w:szCs w:val="28"/>
        </w:rPr>
        <w:t>цем – М. Павлик.</w:t>
      </w:r>
      <w:proofErr w:type="gramEnd"/>
      <w:r w:rsidRPr="00C30DE9">
        <w:rPr>
          <w:rFonts w:eastAsiaTheme="minorEastAsia"/>
          <w:sz w:val="28"/>
          <w:szCs w:val="28"/>
        </w:rPr>
        <w:t xml:space="preserve"> Найважливішими вимогами програми партії були: оборона інтересів селянства, ліквідаці</w:t>
      </w:r>
      <w:r w:rsidR="00F56DE8">
        <w:rPr>
          <w:rFonts w:eastAsiaTheme="minorEastAsia"/>
          <w:sz w:val="28"/>
          <w:szCs w:val="28"/>
        </w:rPr>
        <w:t>я феодальних привілеїв і вста</w:t>
      </w:r>
      <w:r w:rsidRPr="00C30DE9">
        <w:rPr>
          <w:rFonts w:eastAsiaTheme="minorEastAsia"/>
          <w:sz w:val="28"/>
          <w:szCs w:val="28"/>
        </w:rPr>
        <w:t xml:space="preserve">новлення політичних свобод. </w:t>
      </w:r>
      <w:proofErr w:type="gramStart"/>
      <w:r w:rsidRPr="00C30DE9">
        <w:rPr>
          <w:rFonts w:eastAsiaTheme="minorEastAsia"/>
          <w:sz w:val="28"/>
          <w:szCs w:val="28"/>
        </w:rPr>
        <w:t>Русько-Українська Радикальна партія – це перша українська політична партія</w:t>
      </w:r>
      <w:r w:rsidR="00F56DE8">
        <w:rPr>
          <w:rFonts w:eastAsiaTheme="minorEastAsia"/>
          <w:sz w:val="28"/>
          <w:szCs w:val="28"/>
        </w:rPr>
        <w:t xml:space="preserve"> європейського зразка (з прог</w:t>
      </w:r>
      <w:r w:rsidRPr="00C30DE9">
        <w:rPr>
          <w:rFonts w:eastAsiaTheme="minorEastAsia"/>
          <w:sz w:val="28"/>
          <w:szCs w:val="28"/>
        </w:rPr>
        <w:t>рамою, організаційною структурою,</w:t>
      </w:r>
      <w:r w:rsidR="00F56DE8">
        <w:rPr>
          <w:rFonts w:eastAsiaTheme="minorEastAsia"/>
          <w:sz w:val="28"/>
          <w:szCs w:val="28"/>
        </w:rPr>
        <w:t xml:space="preserve"> партійною пресою і зареєстро</w:t>
      </w:r>
      <w:r w:rsidRPr="00C30DE9">
        <w:rPr>
          <w:rFonts w:eastAsiaTheme="minorEastAsia"/>
          <w:sz w:val="28"/>
          <w:szCs w:val="28"/>
        </w:rPr>
        <w:t>ваним членством), з якої виникли ще дві українські партії Галичини.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2FC5A0E5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Неприйняття ідей радикалів духівництвом, таким впливовим у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 Галичині, нечисленність галицького робітництва, посилення ідеї самостійності України призвели до кризи і розмежування в лавах радикальної партії.</w:t>
      </w:r>
      <w:proofErr w:type="gramEnd"/>
      <w:r w:rsidRPr="00C30DE9">
        <w:rPr>
          <w:rFonts w:eastAsiaTheme="minorEastAsia"/>
          <w:sz w:val="28"/>
          <w:szCs w:val="28"/>
        </w:rPr>
        <w:t xml:space="preserve"> Великий вплив на українську політичну думку мала книжка радикала Юліана </w:t>
      </w:r>
      <w:r w:rsidRPr="00F56DE8">
        <w:rPr>
          <w:rFonts w:eastAsiaTheme="minorEastAsia"/>
          <w:b/>
          <w:sz w:val="28"/>
          <w:szCs w:val="28"/>
        </w:rPr>
        <w:t>Бачинського “Україна irredenta” (1895 р.), в якій вперше в новітній українській історії викладалася концепція політичної самостійності України.</w:t>
      </w:r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Інтерес викликався і тим, що ця ідея розвивалася через спробу конкретизації соціалістичних постулатів до умов Галичини і всієї української дійсності.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Автор підкреслює, що він “ставить на порядок денний справу будучності української нації взагалі”.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Важливою ознакою концепції було те, що Ю. Бачинський вказує на необхідність політичної самостійності України “не лише від Польщі, але і від Великороси”, необхідності “добиватися політичної відрубності”, а боротьба за політичну самостійність відноситься взагалі до “всіх (підкреслення Ю. Бачинського), що замешкають Україну”.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F56DE8">
        <w:rPr>
          <w:rFonts w:eastAsiaTheme="minorEastAsia"/>
          <w:b/>
          <w:sz w:val="28"/>
          <w:szCs w:val="28"/>
        </w:rPr>
        <w:t>Отже, саме Ю. Бачинський став основоположником новітнього українського самостійництва.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4BBA2E08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 xml:space="preserve">І. Франко еволюціонує від прихильності до ідей Драгоманова, ідей громадівського соціалізму до національної ідеї і виходить з радикальної партії. </w:t>
      </w:r>
      <w:proofErr w:type="gramStart"/>
      <w:r w:rsidRPr="00C30DE9">
        <w:rPr>
          <w:rFonts w:eastAsiaTheme="minorEastAsia"/>
          <w:sz w:val="28"/>
          <w:szCs w:val="28"/>
        </w:rPr>
        <w:t>У 1899</w:t>
      </w:r>
      <w:r w:rsidR="00F56DE8">
        <w:rPr>
          <w:rFonts w:eastAsiaTheme="minorEastAsia"/>
          <w:sz w:val="28"/>
          <w:szCs w:val="28"/>
        </w:rPr>
        <w:t xml:space="preserve"> р. відбувається розкол Русько-</w:t>
      </w:r>
      <w:r w:rsidRPr="00C30DE9">
        <w:rPr>
          <w:rFonts w:eastAsiaTheme="minorEastAsia"/>
          <w:sz w:val="28"/>
          <w:szCs w:val="28"/>
        </w:rPr>
        <w:t>Української Радикальної партії.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Частина радикалів, об’єднавшись з народовцями, створила у 1899 р. Національно-демократичну партію.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Одним із ініціаторів партії був М. Грушевський.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Головою УНДП обраний Юліан Романчук.</w:t>
      </w:r>
      <w:proofErr w:type="gramEnd"/>
      <w:r w:rsidRPr="00C30DE9">
        <w:rPr>
          <w:rFonts w:eastAsiaTheme="minorEastAsia"/>
          <w:sz w:val="28"/>
          <w:szCs w:val="28"/>
        </w:rPr>
        <w:t xml:space="preserve"> Спочатку НДП поставила політичним завданням боротьбу за те, щоб створити з Галичини “одну відрубну й одноцілу провінцію”, але незабаром керівництво НДП чітко сформулювало стратегічну мету: ”Нашим ідеалом повинна бути незалежна Русь-Україна”. </w:t>
      </w:r>
    </w:p>
    <w:p w14:paraId="4084D5A1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Ліве крило, прихильники соці</w:t>
      </w:r>
      <w:r w:rsidR="00F56DE8">
        <w:rPr>
          <w:rFonts w:eastAsiaTheme="minorEastAsia"/>
          <w:sz w:val="28"/>
          <w:szCs w:val="28"/>
        </w:rPr>
        <w:t>алізму М. Ганкевич, Ю. Бачинсь</w:t>
      </w:r>
      <w:r w:rsidRPr="00C30DE9">
        <w:rPr>
          <w:rFonts w:eastAsiaTheme="minorEastAsia"/>
          <w:sz w:val="28"/>
          <w:szCs w:val="28"/>
        </w:rPr>
        <w:t>кий, С. Вітик організували Українську соціал-демократину партію (УСДП).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 xml:space="preserve">Однак усі </w:t>
      </w:r>
      <w:r w:rsidRPr="00C30DE9">
        <w:rPr>
          <w:rFonts w:eastAsiaTheme="minorEastAsia"/>
          <w:sz w:val="28"/>
          <w:szCs w:val="28"/>
        </w:rPr>
        <w:lastRenderedPageBreak/>
        <w:t>ці політичні угруповання стояли на принципах незалежності Української держави.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43044A78" w14:textId="77777777" w:rsidR="00C30DE9" w:rsidRPr="00F56DE8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sz w:val="28"/>
          <w:szCs w:val="28"/>
        </w:rPr>
      </w:pPr>
      <w:proofErr w:type="gramStart"/>
      <w:r w:rsidRPr="00F56DE8">
        <w:rPr>
          <w:rFonts w:eastAsiaTheme="minorEastAsia"/>
          <w:b/>
          <w:sz w:val="28"/>
          <w:szCs w:val="28"/>
        </w:rPr>
        <w:t>Як бачимо, незважаючи на різнопланові політичні погляди, перші галицькі партії – НДП, РУРП, УСДП – на рубежі ХІХ–ХХ ст.</w:t>
      </w:r>
      <w:proofErr w:type="gramEnd"/>
      <w:r w:rsidRPr="00F56DE8">
        <w:rPr>
          <w:rFonts w:eastAsiaTheme="minorEastAsia"/>
          <w:b/>
          <w:sz w:val="28"/>
          <w:szCs w:val="28"/>
        </w:rPr>
        <w:t xml:space="preserve"> </w:t>
      </w:r>
      <w:proofErr w:type="gramStart"/>
      <w:r w:rsidRPr="00F56DE8">
        <w:rPr>
          <w:rFonts w:eastAsiaTheme="minorEastAsia"/>
          <w:b/>
          <w:sz w:val="28"/>
          <w:szCs w:val="28"/>
        </w:rPr>
        <w:t>рішуче визначили за остаточну мету своєї боротьби – утворення політично незалежної України.</w:t>
      </w:r>
      <w:proofErr w:type="gramEnd"/>
      <w:r w:rsidRPr="00F56DE8">
        <w:rPr>
          <w:rFonts w:eastAsiaTheme="minorEastAsia"/>
          <w:b/>
          <w:sz w:val="28"/>
          <w:szCs w:val="28"/>
        </w:rPr>
        <w:t xml:space="preserve"> </w:t>
      </w:r>
    </w:p>
    <w:p w14:paraId="16A9B44A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C30DE9">
        <w:rPr>
          <w:rFonts w:eastAsiaTheme="minorEastAsia"/>
          <w:sz w:val="28"/>
          <w:szCs w:val="28"/>
        </w:rPr>
        <w:t>Д. Дорошенко подав таку характеристику українського почуття самовизначення на початку ХХ ст</w:t>
      </w:r>
      <w:proofErr w:type="gramStart"/>
      <w:r w:rsidRPr="00C30DE9">
        <w:rPr>
          <w:rFonts w:eastAsiaTheme="minorEastAsia"/>
          <w:sz w:val="28"/>
          <w:szCs w:val="28"/>
        </w:rPr>
        <w:t>.:</w:t>
      </w:r>
      <w:proofErr w:type="gramEnd"/>
      <w:r w:rsidRPr="00C30DE9">
        <w:rPr>
          <w:rFonts w:eastAsiaTheme="minorEastAsia"/>
          <w:sz w:val="28"/>
          <w:szCs w:val="28"/>
        </w:rPr>
        <w:t xml:space="preserve"> у 1900 р. у двох кінцях України молодь маніфестувала свою відданість справі визволення України. </w:t>
      </w:r>
      <w:proofErr w:type="gramStart"/>
      <w:r w:rsidRPr="00C30DE9">
        <w:rPr>
          <w:rFonts w:eastAsiaTheme="minorEastAsia"/>
          <w:sz w:val="28"/>
          <w:szCs w:val="28"/>
        </w:rPr>
        <w:t>У Харкові і Полтаві М. Міхновський виголосив доповідь на цю тему на таємних зборах україн</w:t>
      </w:r>
      <w:r w:rsidR="00CB4347">
        <w:rPr>
          <w:rFonts w:eastAsiaTheme="minorEastAsia"/>
          <w:sz w:val="28"/>
          <w:szCs w:val="28"/>
        </w:rPr>
        <w:t>ської молоді, а Лонгин Цегель</w:t>
      </w:r>
      <w:r w:rsidRPr="00C30DE9">
        <w:rPr>
          <w:rFonts w:eastAsiaTheme="minorEastAsia"/>
          <w:sz w:val="28"/>
          <w:szCs w:val="28"/>
        </w:rPr>
        <w:t>ський у своєму публічному виступі у Львові закликав до створення незалежної української держави, яку</w:t>
      </w:r>
      <w:r w:rsidR="00F56DE8">
        <w:rPr>
          <w:rFonts w:eastAsiaTheme="minorEastAsia"/>
          <w:sz w:val="28"/>
          <w:szCs w:val="28"/>
        </w:rPr>
        <w:t xml:space="preserve"> слухачі сприйняли з ентузіаз</w:t>
      </w:r>
      <w:r w:rsidRPr="00C30DE9">
        <w:rPr>
          <w:rFonts w:eastAsiaTheme="minorEastAsia"/>
          <w:sz w:val="28"/>
          <w:szCs w:val="28"/>
        </w:rPr>
        <w:t>мом.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Незважаючи на значне поширення, ідея незалежності України ще остаточно не вкоренилася у свідомості української спільноти Галичини.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Навіть газета “Діло” розглядала цю ідею на початку 1899 р. як “утопічну мрію”.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0776346E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F56DE8">
        <w:rPr>
          <w:rFonts w:eastAsiaTheme="minorEastAsia"/>
          <w:b/>
          <w:sz w:val="28"/>
          <w:szCs w:val="28"/>
        </w:rPr>
        <w:t>Отже, підсумовуючи, зазначаємо:</w:t>
      </w:r>
      <w:r w:rsidRPr="00C30DE9">
        <w:rPr>
          <w:rFonts w:eastAsiaTheme="minorEastAsia"/>
          <w:sz w:val="28"/>
          <w:szCs w:val="28"/>
        </w:rPr>
        <w:t xml:space="preserve"> порядок, встановлений на українських землях в останній третині XVIII ст. через приєднання Правобережжя до Російської, а Галичини до Австрійської імперій тривав, в основному, незмінно аж до 1914 р. Цей довгий період стабільності спричинився до того, що усяка думка про зміну існуючого міжнародного порядку здавалася сучасникам далекою й нереальною. </w:t>
      </w:r>
      <w:proofErr w:type="gramStart"/>
      <w:r w:rsidRPr="00C30DE9">
        <w:rPr>
          <w:rFonts w:eastAsiaTheme="minorEastAsia"/>
          <w:sz w:val="28"/>
          <w:szCs w:val="28"/>
        </w:rPr>
        <w:t>Політичні діячі Галичини виходили з того, що втілення ідеї державної незалежності України є доволі відда</w:t>
      </w:r>
      <w:r w:rsidR="00F56DE8">
        <w:rPr>
          <w:rFonts w:eastAsiaTheme="minorEastAsia"/>
          <w:sz w:val="28"/>
          <w:szCs w:val="28"/>
        </w:rPr>
        <w:t>леною перспек</w:t>
      </w:r>
      <w:r w:rsidRPr="00C30DE9">
        <w:rPr>
          <w:rFonts w:eastAsiaTheme="minorEastAsia"/>
          <w:sz w:val="28"/>
          <w:szCs w:val="28"/>
        </w:rPr>
        <w:t>тивою.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Їх зусилля, діяльність керованих ними політичних партій були спрямовані на наближення цієї перспективи.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Проте суспільно- культурне життя Галичини майже усю другу половину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проходило під знаком фатального поділу на два різні національні спрямування – москвофілів і наро</w:t>
      </w:r>
      <w:r w:rsidR="00F56DE8">
        <w:rPr>
          <w:rFonts w:eastAsiaTheme="minorEastAsia"/>
          <w:sz w:val="28"/>
          <w:szCs w:val="28"/>
        </w:rPr>
        <w:t>довців – та виснажливого проти</w:t>
      </w:r>
      <w:r w:rsidRPr="00C30DE9">
        <w:rPr>
          <w:rFonts w:eastAsiaTheme="minorEastAsia"/>
          <w:sz w:val="28"/>
          <w:szCs w:val="28"/>
        </w:rPr>
        <w:t>борства між ними в культурній і політичній сферах.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Наприкінці ХІХ ст.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галицьке суспільство на основі ідеалу незалежності все більше згуртовувалося, ставало все більш одностайним.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5CC6269E" w14:textId="77777777" w:rsidR="00F56DE8" w:rsidRPr="00C30DE9" w:rsidRDefault="00C30DE9" w:rsidP="00F56DE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proofErr w:type="gramStart"/>
      <w:r w:rsidRPr="00C30DE9">
        <w:rPr>
          <w:rFonts w:eastAsiaTheme="minorEastAsia"/>
          <w:sz w:val="28"/>
          <w:szCs w:val="28"/>
        </w:rPr>
        <w:t>Конституційний лад Авст</w:t>
      </w:r>
      <w:r w:rsidR="00CB4347">
        <w:rPr>
          <w:rFonts w:eastAsiaTheme="minorEastAsia"/>
          <w:sz w:val="28"/>
          <w:szCs w:val="28"/>
        </w:rPr>
        <w:t>рії сприяв прискореному націо</w:t>
      </w:r>
      <w:r w:rsidRPr="00C30DE9">
        <w:rPr>
          <w:rFonts w:eastAsiaTheme="minorEastAsia"/>
          <w:sz w:val="28"/>
          <w:szCs w:val="28"/>
        </w:rPr>
        <w:t>нально-політичному розвитку української спільноти.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Українці брали участь у виборах, мали свої партії, пресу, кооперативні і громадські організації.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  <w:proofErr w:type="gramStart"/>
      <w:r w:rsidRPr="00C30DE9">
        <w:rPr>
          <w:rFonts w:eastAsiaTheme="minorEastAsia"/>
          <w:sz w:val="28"/>
          <w:szCs w:val="28"/>
        </w:rPr>
        <w:t>За явне національне відродження на Західній Україні Галичину стали називати (першими – громадівці Антонович, Кониський) українським П’ємонтом.</w:t>
      </w:r>
      <w:proofErr w:type="gramEnd"/>
      <w:r w:rsidRPr="00C30DE9">
        <w:rPr>
          <w:rFonts w:eastAsiaTheme="minorEastAsia"/>
          <w:sz w:val="28"/>
          <w:szCs w:val="28"/>
        </w:rPr>
        <w:t xml:space="preserve"> </w:t>
      </w:r>
    </w:p>
    <w:p w14:paraId="38C46041" w14:textId="77777777" w:rsidR="00C30DE9" w:rsidRPr="00C30DE9" w:rsidRDefault="00C30DE9" w:rsidP="00C30DE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</w:p>
    <w:p w14:paraId="60AD63D2" w14:textId="77777777" w:rsidR="002F14AF" w:rsidRPr="00C30DE9" w:rsidRDefault="002F14AF" w:rsidP="00C30DE9">
      <w:pPr>
        <w:ind w:firstLine="709"/>
        <w:jc w:val="both"/>
        <w:rPr>
          <w:sz w:val="28"/>
          <w:szCs w:val="28"/>
        </w:rPr>
      </w:pPr>
    </w:p>
    <w:sectPr w:rsidR="002F14AF" w:rsidRPr="00C30DE9" w:rsidSect="00C30DE9">
      <w:pgSz w:w="11900" w:h="16840"/>
      <w:pgMar w:top="1440" w:right="56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351AE"/>
    <w:multiLevelType w:val="hybridMultilevel"/>
    <w:tmpl w:val="815C3E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530195"/>
    <w:multiLevelType w:val="hybridMultilevel"/>
    <w:tmpl w:val="628A9B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3200ED"/>
    <w:multiLevelType w:val="singleLevel"/>
    <w:tmpl w:val="B13CBDA2"/>
    <w:lvl w:ilvl="0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ascii="Times New Roman" w:hAnsi="Times New Roman" w:cs="Times New Roman" w:hint="default"/>
        <w:b w:val="0"/>
        <w:i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hideSpellingErrors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DE9"/>
    <w:rsid w:val="000C06E4"/>
    <w:rsid w:val="002F14AF"/>
    <w:rsid w:val="0039680B"/>
    <w:rsid w:val="003E0AEC"/>
    <w:rsid w:val="007104C0"/>
    <w:rsid w:val="00786355"/>
    <w:rsid w:val="008626EB"/>
    <w:rsid w:val="008D5187"/>
    <w:rsid w:val="00993412"/>
    <w:rsid w:val="00A6582A"/>
    <w:rsid w:val="00B23E7E"/>
    <w:rsid w:val="00C30DE9"/>
    <w:rsid w:val="00CB4347"/>
    <w:rsid w:val="00F5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6B39B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E9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C30DE9"/>
    <w:pPr>
      <w:jc w:val="both"/>
    </w:pPr>
    <w:rPr>
      <w:b/>
      <w:bCs/>
      <w:sz w:val="28"/>
      <w:lang w:val="uk-UA"/>
    </w:rPr>
  </w:style>
  <w:style w:type="character" w:customStyle="1" w:styleId="SubtitleChar">
    <w:name w:val="Subtitle Char"/>
    <w:basedOn w:val="DefaultParagraphFont"/>
    <w:link w:val="Subtitle"/>
    <w:rsid w:val="00C30DE9"/>
    <w:rPr>
      <w:rFonts w:ascii="Times New Roman" w:eastAsia="Times New Roman" w:hAnsi="Times New Roman" w:cs="Times New Roman"/>
      <w:b/>
      <w:bCs/>
      <w:sz w:val="28"/>
      <w:lang w:val="uk-UA"/>
    </w:rPr>
  </w:style>
  <w:style w:type="paragraph" w:styleId="BodyTextIndent">
    <w:name w:val="Body Text Indent"/>
    <w:basedOn w:val="Normal"/>
    <w:link w:val="BodyTextIndentChar"/>
    <w:rsid w:val="00C30DE9"/>
    <w:pPr>
      <w:tabs>
        <w:tab w:val="left" w:pos="142"/>
      </w:tabs>
      <w:autoSpaceDE w:val="0"/>
      <w:autoSpaceDN w:val="0"/>
      <w:spacing w:line="360" w:lineRule="auto"/>
    </w:pPr>
    <w:rPr>
      <w:rFonts w:ascii="Arial" w:hAnsi="Arial" w:cs="Arial"/>
      <w:sz w:val="22"/>
      <w:szCs w:val="22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rsid w:val="00C30DE9"/>
    <w:rPr>
      <w:rFonts w:ascii="Arial" w:eastAsia="Times New Roman" w:hAnsi="Arial" w:cs="Arial"/>
      <w:sz w:val="22"/>
      <w:szCs w:val="22"/>
      <w:lang w:val="uk-UA" w:eastAsia="ru-RU"/>
    </w:rPr>
  </w:style>
  <w:style w:type="paragraph" w:styleId="ListParagraph">
    <w:name w:val="List Paragraph"/>
    <w:basedOn w:val="Normal"/>
    <w:uiPriority w:val="34"/>
    <w:qFormat/>
    <w:rsid w:val="00C30D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DE9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DE9"/>
    <w:rPr>
      <w:rFonts w:ascii="Lucida Grande CY" w:eastAsia="Times New Roman" w:hAnsi="Lucida Grande CY" w:cs="Lucida Grande CY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E9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C30DE9"/>
    <w:pPr>
      <w:jc w:val="both"/>
    </w:pPr>
    <w:rPr>
      <w:b/>
      <w:bCs/>
      <w:sz w:val="28"/>
      <w:lang w:val="uk-UA"/>
    </w:rPr>
  </w:style>
  <w:style w:type="character" w:customStyle="1" w:styleId="SubtitleChar">
    <w:name w:val="Subtitle Char"/>
    <w:basedOn w:val="DefaultParagraphFont"/>
    <w:link w:val="Subtitle"/>
    <w:rsid w:val="00C30DE9"/>
    <w:rPr>
      <w:rFonts w:ascii="Times New Roman" w:eastAsia="Times New Roman" w:hAnsi="Times New Roman" w:cs="Times New Roman"/>
      <w:b/>
      <w:bCs/>
      <w:sz w:val="28"/>
      <w:lang w:val="uk-UA"/>
    </w:rPr>
  </w:style>
  <w:style w:type="paragraph" w:styleId="BodyTextIndent">
    <w:name w:val="Body Text Indent"/>
    <w:basedOn w:val="Normal"/>
    <w:link w:val="BodyTextIndentChar"/>
    <w:rsid w:val="00C30DE9"/>
    <w:pPr>
      <w:tabs>
        <w:tab w:val="left" w:pos="142"/>
      </w:tabs>
      <w:autoSpaceDE w:val="0"/>
      <w:autoSpaceDN w:val="0"/>
      <w:spacing w:line="360" w:lineRule="auto"/>
    </w:pPr>
    <w:rPr>
      <w:rFonts w:ascii="Arial" w:hAnsi="Arial" w:cs="Arial"/>
      <w:sz w:val="22"/>
      <w:szCs w:val="22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rsid w:val="00C30DE9"/>
    <w:rPr>
      <w:rFonts w:ascii="Arial" w:eastAsia="Times New Roman" w:hAnsi="Arial" w:cs="Arial"/>
      <w:sz w:val="22"/>
      <w:szCs w:val="22"/>
      <w:lang w:val="uk-UA" w:eastAsia="ru-RU"/>
    </w:rPr>
  </w:style>
  <w:style w:type="paragraph" w:styleId="ListParagraph">
    <w:name w:val="List Paragraph"/>
    <w:basedOn w:val="Normal"/>
    <w:uiPriority w:val="34"/>
    <w:qFormat/>
    <w:rsid w:val="00C30D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DE9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DE9"/>
    <w:rPr>
      <w:rFonts w:ascii="Lucida Grande CY" w:eastAsia="Times New Roman" w:hAnsi="Lucida Grande CY" w:cs="Lucida Grande CY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25</Pages>
  <Words>10824</Words>
  <Characters>61699</Characters>
  <Application>Microsoft Macintosh Word</Application>
  <DocSecurity>0</DocSecurity>
  <Lines>514</Lines>
  <Paragraphs>144</Paragraphs>
  <ScaleCrop>false</ScaleCrop>
  <Company/>
  <LinksUpToDate>false</LinksUpToDate>
  <CharactersWithSpaces>72379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Karpov</dc:creator>
  <cp:keywords/>
  <dc:description/>
  <cp:lastModifiedBy>Viktor Karpov</cp:lastModifiedBy>
  <cp:revision>2</cp:revision>
  <cp:lastPrinted>2020-11-01T14:43:00Z</cp:lastPrinted>
  <dcterms:created xsi:type="dcterms:W3CDTF">2020-11-01T12:40:00Z</dcterms:created>
  <dcterms:modified xsi:type="dcterms:W3CDTF">2020-11-01T14:52:00Z</dcterms:modified>
</cp:coreProperties>
</file>