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B7" w:rsidRDefault="002E7AB7" w:rsidP="002E7AB7">
      <w:pPr>
        <w:ind w:firstLine="540"/>
        <w:jc w:val="center"/>
        <w:rPr>
          <w:b/>
          <w:sz w:val="28"/>
          <w:szCs w:val="28"/>
        </w:rPr>
      </w:pPr>
      <w:r>
        <w:rPr>
          <w:b/>
          <w:sz w:val="28"/>
          <w:szCs w:val="28"/>
        </w:rPr>
        <w:t>МІНІСТЕРСТВО ОСВІТИ І НАУКИ УКРАЇНИ</w:t>
      </w:r>
    </w:p>
    <w:p w:rsidR="002E7AB7" w:rsidRDefault="002E7AB7" w:rsidP="002E7AB7">
      <w:pPr>
        <w:ind w:firstLine="540"/>
        <w:jc w:val="center"/>
        <w:rPr>
          <w:b/>
          <w:sz w:val="32"/>
          <w:szCs w:val="32"/>
        </w:rPr>
      </w:pPr>
      <w:r>
        <w:rPr>
          <w:b/>
          <w:sz w:val="28"/>
          <w:szCs w:val="28"/>
        </w:rPr>
        <w:t>УКРАЇНА</w:t>
      </w:r>
    </w:p>
    <w:p w:rsidR="002E7AB7" w:rsidRDefault="002E7AB7" w:rsidP="002E7AB7">
      <w:pPr>
        <w:ind w:firstLine="540"/>
        <w:jc w:val="center"/>
        <w:rPr>
          <w:b/>
          <w:sz w:val="32"/>
          <w:szCs w:val="32"/>
        </w:rPr>
      </w:pPr>
      <w:r>
        <w:rPr>
          <w:b/>
          <w:sz w:val="32"/>
          <w:szCs w:val="32"/>
        </w:rPr>
        <w:t>НАЦІОНАЛЬНИЙ УНІВЕРСИТЕТ БІОРЕСУРСІВ І ПРИРОДОКОРИСТУВАННЯ УКРАЇНИ</w:t>
      </w:r>
    </w:p>
    <w:p w:rsidR="002E7AB7" w:rsidRDefault="002E7AB7" w:rsidP="002E7AB7">
      <w:pPr>
        <w:ind w:firstLine="540"/>
        <w:jc w:val="center"/>
        <w:rPr>
          <w:b/>
          <w:sz w:val="28"/>
          <w:szCs w:val="28"/>
        </w:rPr>
      </w:pPr>
    </w:p>
    <w:p w:rsidR="002E7AB7" w:rsidRDefault="002E7AB7" w:rsidP="002E7AB7">
      <w:pPr>
        <w:ind w:firstLine="540"/>
        <w:jc w:val="center"/>
        <w:rPr>
          <w:b/>
          <w:sz w:val="32"/>
          <w:szCs w:val="32"/>
        </w:rPr>
      </w:pPr>
      <w:r>
        <w:rPr>
          <w:b/>
          <w:sz w:val="32"/>
          <w:szCs w:val="32"/>
        </w:rPr>
        <w:t>Економічний факультет</w:t>
      </w:r>
    </w:p>
    <w:p w:rsidR="002E7AB7" w:rsidRDefault="002E7AB7" w:rsidP="002E7AB7">
      <w:pPr>
        <w:pStyle w:val="a3"/>
        <w:tabs>
          <w:tab w:val="left" w:pos="6735"/>
        </w:tabs>
        <w:ind w:firstLine="540"/>
        <w:rPr>
          <w:b/>
          <w:iCs/>
          <w:sz w:val="32"/>
          <w:szCs w:val="32"/>
        </w:rPr>
      </w:pPr>
    </w:p>
    <w:p w:rsidR="002E7AB7" w:rsidRDefault="002E7AB7" w:rsidP="002E7AB7">
      <w:pPr>
        <w:pStyle w:val="a3"/>
        <w:tabs>
          <w:tab w:val="left" w:pos="6735"/>
        </w:tabs>
        <w:ind w:firstLine="540"/>
        <w:rPr>
          <w:b/>
          <w:i/>
          <w:iCs/>
          <w:sz w:val="32"/>
          <w:szCs w:val="32"/>
        </w:rPr>
      </w:pPr>
      <w:r>
        <w:rPr>
          <w:b/>
          <w:iCs/>
          <w:sz w:val="32"/>
          <w:szCs w:val="32"/>
        </w:rPr>
        <w:t>Кафедра обліку</w:t>
      </w:r>
      <w:r>
        <w:rPr>
          <w:b/>
          <w:iCs/>
          <w:sz w:val="32"/>
          <w:szCs w:val="32"/>
          <w:lang w:val="ru-RU"/>
        </w:rPr>
        <w:t xml:space="preserve"> та </w:t>
      </w:r>
      <w:proofErr w:type="spellStart"/>
      <w:r>
        <w:rPr>
          <w:b/>
          <w:iCs/>
          <w:sz w:val="32"/>
          <w:szCs w:val="32"/>
          <w:lang w:val="ru-RU"/>
        </w:rPr>
        <w:t>оподаткування</w:t>
      </w:r>
      <w:proofErr w:type="spellEnd"/>
    </w:p>
    <w:p w:rsidR="002E7AB7" w:rsidRDefault="002E7AB7" w:rsidP="002E7AB7">
      <w:pPr>
        <w:pStyle w:val="a3"/>
        <w:ind w:firstLine="540"/>
        <w:jc w:val="both"/>
        <w:rPr>
          <w:i/>
          <w:iCs/>
          <w:sz w:val="32"/>
          <w:szCs w:val="32"/>
        </w:rPr>
      </w:pPr>
    </w:p>
    <w:p w:rsidR="002E7AB7" w:rsidRDefault="002E7AB7" w:rsidP="002E7AB7">
      <w:pPr>
        <w:pStyle w:val="a3"/>
        <w:ind w:firstLine="540"/>
        <w:jc w:val="left"/>
        <w:rPr>
          <w:b/>
          <w:iCs/>
          <w:szCs w:val="28"/>
        </w:rPr>
      </w:pPr>
    </w:p>
    <w:p w:rsidR="002E7AB7" w:rsidRDefault="002E7AB7" w:rsidP="002E7AB7">
      <w:pPr>
        <w:pStyle w:val="a3"/>
        <w:ind w:firstLine="540"/>
        <w:jc w:val="left"/>
        <w:rPr>
          <w:b/>
          <w:iCs/>
          <w:szCs w:val="28"/>
        </w:rPr>
      </w:pPr>
    </w:p>
    <w:p w:rsidR="002E7AB7" w:rsidRDefault="002E7AB7" w:rsidP="002E7AB7">
      <w:pPr>
        <w:pStyle w:val="a3"/>
        <w:ind w:firstLine="540"/>
        <w:jc w:val="left"/>
        <w:rPr>
          <w:i/>
          <w:iCs/>
          <w:szCs w:val="28"/>
        </w:rPr>
      </w:pPr>
    </w:p>
    <w:p w:rsidR="002E7AB7" w:rsidRDefault="002E7AB7" w:rsidP="002E7AB7">
      <w:pPr>
        <w:pStyle w:val="a3"/>
        <w:ind w:firstLine="540"/>
        <w:jc w:val="left"/>
        <w:rPr>
          <w:i/>
          <w:iCs/>
          <w:szCs w:val="28"/>
        </w:rPr>
      </w:pPr>
    </w:p>
    <w:p w:rsidR="002E7AB7" w:rsidRDefault="002E7AB7" w:rsidP="002E7AB7">
      <w:pPr>
        <w:pStyle w:val="a3"/>
        <w:ind w:firstLine="540"/>
        <w:jc w:val="left"/>
        <w:rPr>
          <w:i/>
          <w:iCs/>
          <w:szCs w:val="28"/>
        </w:rPr>
      </w:pPr>
    </w:p>
    <w:p w:rsidR="002E7AB7" w:rsidRDefault="002E7AB7" w:rsidP="002E7AB7">
      <w:pPr>
        <w:pStyle w:val="a3"/>
        <w:ind w:firstLine="540"/>
        <w:jc w:val="left"/>
        <w:rPr>
          <w:i/>
          <w:iCs/>
          <w:szCs w:val="28"/>
        </w:rPr>
      </w:pPr>
    </w:p>
    <w:p w:rsidR="002E7AB7" w:rsidRDefault="002E7AB7" w:rsidP="002E7AB7">
      <w:pPr>
        <w:pStyle w:val="a3"/>
        <w:ind w:firstLine="540"/>
        <w:jc w:val="left"/>
        <w:rPr>
          <w:i/>
          <w:iCs/>
          <w:szCs w:val="28"/>
        </w:rPr>
      </w:pPr>
    </w:p>
    <w:p w:rsidR="002E7AB7" w:rsidRDefault="002E7AB7" w:rsidP="002E7AB7">
      <w:pPr>
        <w:pStyle w:val="a3"/>
        <w:ind w:firstLine="540"/>
        <w:rPr>
          <w:i/>
          <w:iCs/>
          <w:szCs w:val="28"/>
        </w:rPr>
      </w:pPr>
    </w:p>
    <w:p w:rsidR="002E7AB7" w:rsidRDefault="002E7AB7" w:rsidP="002E7AB7">
      <w:pPr>
        <w:shd w:val="clear" w:color="auto" w:fill="FFFFFF"/>
        <w:tabs>
          <w:tab w:val="left" w:pos="2009"/>
        </w:tabs>
        <w:ind w:firstLine="540"/>
        <w:jc w:val="center"/>
        <w:rPr>
          <w:b/>
          <w:spacing w:val="-2"/>
          <w:sz w:val="32"/>
          <w:szCs w:val="32"/>
        </w:rPr>
      </w:pPr>
      <w:r>
        <w:rPr>
          <w:b/>
          <w:spacing w:val="-2"/>
          <w:sz w:val="32"/>
          <w:szCs w:val="32"/>
        </w:rPr>
        <w:t>МЕТОДИЧНІ ВКАЗІВКИ</w:t>
      </w:r>
    </w:p>
    <w:p w:rsidR="002E7AB7" w:rsidRDefault="002E7AB7" w:rsidP="002E7AB7">
      <w:pPr>
        <w:shd w:val="clear" w:color="auto" w:fill="FFFFFF"/>
        <w:tabs>
          <w:tab w:val="left" w:pos="2009"/>
        </w:tabs>
        <w:ind w:firstLine="540"/>
        <w:jc w:val="center"/>
        <w:rPr>
          <w:b/>
          <w:spacing w:val="-2"/>
          <w:sz w:val="32"/>
          <w:szCs w:val="32"/>
        </w:rPr>
      </w:pPr>
    </w:p>
    <w:p w:rsidR="002E7AB7" w:rsidRDefault="002E7AB7" w:rsidP="002E7AB7">
      <w:pPr>
        <w:shd w:val="clear" w:color="auto" w:fill="FFFFFF"/>
        <w:tabs>
          <w:tab w:val="left" w:pos="2009"/>
        </w:tabs>
        <w:ind w:firstLine="540"/>
        <w:jc w:val="center"/>
        <w:rPr>
          <w:b/>
          <w:spacing w:val="-2"/>
          <w:sz w:val="32"/>
          <w:szCs w:val="32"/>
        </w:rPr>
      </w:pPr>
      <w:r>
        <w:rPr>
          <w:b/>
          <w:spacing w:val="-2"/>
          <w:sz w:val="32"/>
          <w:szCs w:val="32"/>
        </w:rPr>
        <w:t>для проведення практичних занять та самостійної роботи</w:t>
      </w:r>
    </w:p>
    <w:p w:rsidR="002E7AB7" w:rsidRDefault="002E7AB7" w:rsidP="002E7AB7">
      <w:pPr>
        <w:shd w:val="clear" w:color="auto" w:fill="FFFFFF"/>
        <w:tabs>
          <w:tab w:val="left" w:pos="2009"/>
        </w:tabs>
        <w:ind w:firstLine="540"/>
        <w:jc w:val="center"/>
        <w:rPr>
          <w:b/>
          <w:spacing w:val="-2"/>
          <w:sz w:val="32"/>
          <w:szCs w:val="32"/>
        </w:rPr>
      </w:pPr>
      <w:r>
        <w:rPr>
          <w:b/>
          <w:spacing w:val="-2"/>
          <w:sz w:val="32"/>
          <w:szCs w:val="32"/>
        </w:rPr>
        <w:t xml:space="preserve">з дисципліни </w:t>
      </w:r>
    </w:p>
    <w:p w:rsidR="002E7AB7" w:rsidRDefault="002E7AB7" w:rsidP="002E7AB7">
      <w:pPr>
        <w:shd w:val="clear" w:color="auto" w:fill="FFFFFF"/>
        <w:tabs>
          <w:tab w:val="left" w:pos="2009"/>
        </w:tabs>
        <w:ind w:firstLine="540"/>
        <w:jc w:val="center"/>
        <w:rPr>
          <w:b/>
          <w:spacing w:val="-2"/>
          <w:sz w:val="32"/>
          <w:szCs w:val="32"/>
        </w:rPr>
      </w:pPr>
      <w:r>
        <w:rPr>
          <w:b/>
          <w:spacing w:val="-2"/>
          <w:sz w:val="32"/>
          <w:szCs w:val="32"/>
        </w:rPr>
        <w:t>«</w:t>
      </w:r>
      <w:r w:rsidR="00F04B18">
        <w:rPr>
          <w:b/>
          <w:spacing w:val="-2"/>
          <w:sz w:val="32"/>
          <w:szCs w:val="32"/>
        </w:rPr>
        <w:t>Розвиток бухгалтерського обліку в державному секторі</w:t>
      </w:r>
      <w:r>
        <w:rPr>
          <w:b/>
          <w:spacing w:val="-2"/>
          <w:sz w:val="32"/>
          <w:szCs w:val="32"/>
        </w:rPr>
        <w:t xml:space="preserve">» </w:t>
      </w:r>
    </w:p>
    <w:p w:rsidR="002E7AB7" w:rsidRDefault="002E7AB7" w:rsidP="002E7AB7">
      <w:pPr>
        <w:shd w:val="clear" w:color="auto" w:fill="FFFFFF"/>
        <w:tabs>
          <w:tab w:val="left" w:pos="2009"/>
        </w:tabs>
        <w:ind w:firstLine="540"/>
        <w:jc w:val="center"/>
        <w:rPr>
          <w:b/>
          <w:spacing w:val="1"/>
          <w:sz w:val="32"/>
          <w:szCs w:val="32"/>
        </w:rPr>
      </w:pPr>
      <w:r>
        <w:rPr>
          <w:b/>
          <w:spacing w:val="1"/>
          <w:sz w:val="32"/>
          <w:szCs w:val="32"/>
        </w:rPr>
        <w:t>для підготовки здобувачів вищої освіти</w:t>
      </w:r>
    </w:p>
    <w:p w:rsidR="002E7AB7" w:rsidRDefault="002E7AB7" w:rsidP="002E7AB7">
      <w:pPr>
        <w:shd w:val="clear" w:color="auto" w:fill="FFFFFF"/>
        <w:tabs>
          <w:tab w:val="left" w:pos="2009"/>
        </w:tabs>
        <w:ind w:firstLine="540"/>
        <w:jc w:val="center"/>
        <w:rPr>
          <w:b/>
          <w:spacing w:val="1"/>
          <w:sz w:val="32"/>
          <w:szCs w:val="32"/>
        </w:rPr>
      </w:pPr>
      <w:r>
        <w:rPr>
          <w:b/>
          <w:spacing w:val="1"/>
          <w:sz w:val="32"/>
          <w:szCs w:val="32"/>
        </w:rPr>
        <w:t xml:space="preserve"> третього (</w:t>
      </w:r>
      <w:proofErr w:type="spellStart"/>
      <w:r>
        <w:rPr>
          <w:b/>
          <w:spacing w:val="1"/>
          <w:sz w:val="32"/>
          <w:szCs w:val="32"/>
        </w:rPr>
        <w:t>освітньо</w:t>
      </w:r>
      <w:proofErr w:type="spellEnd"/>
      <w:r>
        <w:rPr>
          <w:b/>
          <w:spacing w:val="1"/>
          <w:sz w:val="32"/>
          <w:szCs w:val="32"/>
        </w:rPr>
        <w:t xml:space="preserve">-наукового) рівня </w:t>
      </w:r>
    </w:p>
    <w:p w:rsidR="002E7AB7" w:rsidRDefault="002E7AB7" w:rsidP="002E7AB7">
      <w:pPr>
        <w:shd w:val="clear" w:color="auto" w:fill="FFFFFF"/>
        <w:tabs>
          <w:tab w:val="left" w:pos="2009"/>
        </w:tabs>
        <w:ind w:firstLine="540"/>
        <w:jc w:val="center"/>
        <w:rPr>
          <w:b/>
          <w:sz w:val="32"/>
          <w:szCs w:val="32"/>
        </w:rPr>
      </w:pPr>
      <w:r>
        <w:rPr>
          <w:b/>
          <w:spacing w:val="-2"/>
          <w:sz w:val="32"/>
          <w:szCs w:val="32"/>
        </w:rPr>
        <w:t xml:space="preserve">за спеціальністю </w:t>
      </w:r>
      <w:r>
        <w:rPr>
          <w:b/>
          <w:sz w:val="32"/>
          <w:szCs w:val="32"/>
        </w:rPr>
        <w:t>071 «Облік і оподаткування»</w:t>
      </w:r>
    </w:p>
    <w:p w:rsidR="002E7AB7" w:rsidRDefault="002E7AB7" w:rsidP="002E7AB7">
      <w:pPr>
        <w:shd w:val="clear" w:color="auto" w:fill="FFFFFF"/>
        <w:tabs>
          <w:tab w:val="left" w:pos="2009"/>
        </w:tabs>
        <w:ind w:firstLine="540"/>
        <w:jc w:val="center"/>
        <w:rPr>
          <w:b/>
          <w:sz w:val="32"/>
          <w:szCs w:val="32"/>
        </w:rPr>
      </w:pPr>
      <w:r>
        <w:rPr>
          <w:b/>
          <w:spacing w:val="-2"/>
          <w:sz w:val="32"/>
          <w:szCs w:val="32"/>
        </w:rPr>
        <w:t>денної та заочної форми навчання</w:t>
      </w:r>
    </w:p>
    <w:p w:rsidR="002E7AB7" w:rsidRDefault="002E7AB7" w:rsidP="002E7AB7">
      <w:pPr>
        <w:pStyle w:val="a3"/>
        <w:tabs>
          <w:tab w:val="left" w:pos="2460"/>
        </w:tabs>
        <w:ind w:firstLine="540"/>
        <w:rPr>
          <w:b/>
          <w:sz w:val="32"/>
          <w:szCs w:val="32"/>
        </w:rPr>
      </w:pPr>
    </w:p>
    <w:p w:rsidR="002E7AB7" w:rsidRDefault="002E7AB7" w:rsidP="002E7AB7">
      <w:pPr>
        <w:pStyle w:val="a3"/>
        <w:tabs>
          <w:tab w:val="left" w:pos="2460"/>
        </w:tabs>
        <w:ind w:firstLine="540"/>
        <w:rPr>
          <w:b/>
          <w:i/>
          <w:iCs/>
          <w:szCs w:val="28"/>
        </w:rPr>
      </w:pPr>
    </w:p>
    <w:p w:rsidR="002E7AB7" w:rsidRDefault="002E7AB7" w:rsidP="002E7AB7">
      <w:pPr>
        <w:pStyle w:val="a3"/>
        <w:spacing w:line="360" w:lineRule="auto"/>
        <w:ind w:firstLine="540"/>
        <w:rPr>
          <w:b/>
          <w:iCs/>
          <w:szCs w:val="28"/>
        </w:rPr>
      </w:pPr>
    </w:p>
    <w:p w:rsidR="002E7AB7" w:rsidRDefault="002E7AB7" w:rsidP="002E7AB7">
      <w:pPr>
        <w:pStyle w:val="a3"/>
        <w:tabs>
          <w:tab w:val="left" w:pos="2460"/>
        </w:tabs>
        <w:ind w:firstLine="540"/>
        <w:jc w:val="left"/>
        <w:rPr>
          <w:i/>
          <w:iCs/>
          <w:szCs w:val="28"/>
        </w:rPr>
      </w:pPr>
    </w:p>
    <w:p w:rsidR="002E7AB7" w:rsidRDefault="002E7AB7" w:rsidP="002E7AB7">
      <w:pPr>
        <w:pStyle w:val="a3"/>
        <w:tabs>
          <w:tab w:val="left" w:pos="2460"/>
        </w:tabs>
        <w:ind w:firstLine="540"/>
        <w:jc w:val="left"/>
        <w:rPr>
          <w:i/>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jc w:val="left"/>
        <w:rPr>
          <w:b/>
          <w:iCs/>
          <w:szCs w:val="28"/>
        </w:rPr>
      </w:pPr>
    </w:p>
    <w:p w:rsidR="002E7AB7" w:rsidRDefault="002E7AB7" w:rsidP="002E7AB7">
      <w:pPr>
        <w:pStyle w:val="a3"/>
        <w:tabs>
          <w:tab w:val="left" w:pos="2460"/>
        </w:tabs>
        <w:ind w:firstLine="540"/>
        <w:rPr>
          <w:b/>
          <w:iCs/>
          <w:szCs w:val="28"/>
        </w:rPr>
      </w:pPr>
    </w:p>
    <w:p w:rsidR="002E7AB7" w:rsidRDefault="00EE2220" w:rsidP="002E7AB7">
      <w:pPr>
        <w:pStyle w:val="a3"/>
        <w:tabs>
          <w:tab w:val="left" w:pos="2460"/>
        </w:tabs>
        <w:ind w:firstLine="540"/>
        <w:rPr>
          <w:b/>
          <w:iCs/>
          <w:szCs w:val="28"/>
          <w:lang w:val="ru-RU"/>
        </w:rPr>
      </w:pPr>
      <w:r>
        <w:rPr>
          <w:b/>
          <w:iCs/>
          <w:szCs w:val="28"/>
        </w:rPr>
        <w:t xml:space="preserve">Київ </w:t>
      </w:r>
      <w:r w:rsidR="00470ED4">
        <w:rPr>
          <w:b/>
          <w:iCs/>
          <w:szCs w:val="28"/>
        </w:rPr>
        <w:t xml:space="preserve">– </w:t>
      </w:r>
      <w:r w:rsidR="00083F60">
        <w:rPr>
          <w:b/>
          <w:iCs/>
          <w:szCs w:val="28"/>
        </w:rPr>
        <w:t>2021</w:t>
      </w:r>
    </w:p>
    <w:p w:rsidR="002E7AB7" w:rsidRDefault="002E7AB7" w:rsidP="002E7AB7">
      <w:pPr>
        <w:shd w:val="clear" w:color="auto" w:fill="FFFFFF"/>
        <w:tabs>
          <w:tab w:val="left" w:pos="2009"/>
        </w:tabs>
        <w:ind w:firstLine="540"/>
        <w:jc w:val="both"/>
        <w:rPr>
          <w:szCs w:val="24"/>
        </w:rPr>
      </w:pPr>
      <w:r>
        <w:rPr>
          <w:sz w:val="28"/>
          <w:szCs w:val="28"/>
        </w:rPr>
        <w:lastRenderedPageBreak/>
        <w:t>Методичні вказівки для проведення практичних занять та самостійної роботи з дисципліни «</w:t>
      </w:r>
      <w:r w:rsidR="00F04B18">
        <w:rPr>
          <w:sz w:val="28"/>
          <w:szCs w:val="28"/>
        </w:rPr>
        <w:t>Розвиток бухгалтерського обліку в державному секторі</w:t>
      </w:r>
      <w:r>
        <w:rPr>
          <w:sz w:val="28"/>
          <w:szCs w:val="28"/>
        </w:rPr>
        <w:t>» для підготовки здобувачів вищої освіти третього (</w:t>
      </w:r>
      <w:proofErr w:type="spellStart"/>
      <w:r>
        <w:rPr>
          <w:sz w:val="28"/>
          <w:szCs w:val="28"/>
        </w:rPr>
        <w:t>освітньо</w:t>
      </w:r>
      <w:proofErr w:type="spellEnd"/>
      <w:r>
        <w:rPr>
          <w:sz w:val="28"/>
          <w:szCs w:val="28"/>
        </w:rPr>
        <w:t>-наукового) рівня за спеціальністю 071 «Облік і оподаткування» денної та заочної форми навчання.</w:t>
      </w:r>
    </w:p>
    <w:p w:rsidR="002E7AB7" w:rsidRDefault="002E7AB7" w:rsidP="002E7AB7">
      <w:pPr>
        <w:ind w:firstLine="540"/>
        <w:jc w:val="center"/>
        <w:rPr>
          <w:b/>
          <w:sz w:val="28"/>
          <w:szCs w:val="28"/>
        </w:rPr>
      </w:pPr>
    </w:p>
    <w:p w:rsidR="002E7AB7" w:rsidRDefault="002E7AB7" w:rsidP="002E7AB7">
      <w:pPr>
        <w:ind w:firstLine="540"/>
        <w:jc w:val="both"/>
        <w:rPr>
          <w:sz w:val="28"/>
          <w:szCs w:val="28"/>
        </w:rPr>
      </w:pPr>
      <w:r>
        <w:rPr>
          <w:sz w:val="28"/>
          <w:szCs w:val="28"/>
        </w:rPr>
        <w:t>Розглянуто і схвалено на засіданні кафедри обліку та оподаткування Національного університету біоресурсів і природокор</w:t>
      </w:r>
      <w:r w:rsidR="00BA2E2F">
        <w:rPr>
          <w:sz w:val="28"/>
          <w:szCs w:val="28"/>
        </w:rPr>
        <w:t>истування України (протокол № 13</w:t>
      </w:r>
      <w:r>
        <w:rPr>
          <w:sz w:val="28"/>
          <w:szCs w:val="28"/>
        </w:rPr>
        <w:t xml:space="preserve"> від </w:t>
      </w:r>
      <w:r w:rsidR="00BA2E2F">
        <w:rPr>
          <w:sz w:val="28"/>
          <w:szCs w:val="28"/>
        </w:rPr>
        <w:t>24 травня</w:t>
      </w:r>
      <w:r>
        <w:rPr>
          <w:sz w:val="28"/>
          <w:szCs w:val="28"/>
        </w:rPr>
        <w:t xml:space="preserve"> 20</w:t>
      </w:r>
      <w:r w:rsidR="00BA2E2F">
        <w:rPr>
          <w:sz w:val="28"/>
          <w:szCs w:val="28"/>
        </w:rPr>
        <w:t>21</w:t>
      </w:r>
      <w:bookmarkStart w:id="0" w:name="_GoBack"/>
      <w:bookmarkEnd w:id="0"/>
      <w:r>
        <w:rPr>
          <w:sz w:val="28"/>
          <w:szCs w:val="28"/>
        </w:rPr>
        <w:t xml:space="preserve"> р.)</w:t>
      </w:r>
    </w:p>
    <w:p w:rsidR="002E7AB7" w:rsidRDefault="002E7AB7" w:rsidP="002E7AB7">
      <w:pPr>
        <w:ind w:firstLine="540"/>
        <w:jc w:val="both"/>
        <w:rPr>
          <w:sz w:val="28"/>
          <w:szCs w:val="28"/>
        </w:rPr>
      </w:pPr>
    </w:p>
    <w:p w:rsidR="002E7AB7" w:rsidRDefault="002E7AB7" w:rsidP="002E7AB7">
      <w:pPr>
        <w:ind w:firstLine="540"/>
        <w:jc w:val="both"/>
        <w:rPr>
          <w:sz w:val="28"/>
          <w:szCs w:val="28"/>
        </w:rPr>
      </w:pPr>
      <w:r>
        <w:rPr>
          <w:sz w:val="28"/>
          <w:szCs w:val="28"/>
        </w:rPr>
        <w:t>Рекомендовано Вченою радою економічного факультету Національного університету біоресурсів і природокористування України (протокол № ___ від _______ 20__ р.)</w:t>
      </w:r>
    </w:p>
    <w:p w:rsidR="002E7AB7" w:rsidRDefault="002E7AB7" w:rsidP="002E7AB7">
      <w:pPr>
        <w:ind w:firstLine="540"/>
        <w:jc w:val="both"/>
        <w:rPr>
          <w:sz w:val="28"/>
          <w:szCs w:val="28"/>
        </w:rPr>
      </w:pPr>
    </w:p>
    <w:p w:rsidR="002E7AB7" w:rsidRDefault="00F04B18" w:rsidP="002E7AB7">
      <w:pPr>
        <w:ind w:firstLine="540"/>
        <w:jc w:val="both"/>
        <w:rPr>
          <w:sz w:val="28"/>
          <w:szCs w:val="28"/>
        </w:rPr>
      </w:pPr>
      <w:r>
        <w:rPr>
          <w:sz w:val="28"/>
          <w:szCs w:val="28"/>
        </w:rPr>
        <w:t xml:space="preserve">Укладач: </w:t>
      </w:r>
      <w:proofErr w:type="spellStart"/>
      <w:r>
        <w:rPr>
          <w:sz w:val="28"/>
          <w:szCs w:val="28"/>
        </w:rPr>
        <w:t>д.е.н</w:t>
      </w:r>
      <w:proofErr w:type="spellEnd"/>
      <w:r>
        <w:rPr>
          <w:sz w:val="28"/>
          <w:szCs w:val="28"/>
        </w:rPr>
        <w:t xml:space="preserve">., професор </w:t>
      </w:r>
      <w:proofErr w:type="spellStart"/>
      <w:r>
        <w:rPr>
          <w:sz w:val="28"/>
          <w:szCs w:val="28"/>
        </w:rPr>
        <w:t>Калюга</w:t>
      </w:r>
      <w:proofErr w:type="spellEnd"/>
      <w:r>
        <w:rPr>
          <w:sz w:val="28"/>
          <w:szCs w:val="28"/>
        </w:rPr>
        <w:t xml:space="preserve"> Є.В.</w:t>
      </w:r>
    </w:p>
    <w:p w:rsidR="002E7AB7" w:rsidRDefault="002E7AB7" w:rsidP="002E7AB7">
      <w:pPr>
        <w:ind w:firstLine="540"/>
        <w:jc w:val="both"/>
        <w:rPr>
          <w:sz w:val="28"/>
          <w:szCs w:val="28"/>
        </w:rPr>
      </w:pPr>
    </w:p>
    <w:p w:rsidR="002E7AB7" w:rsidRDefault="002E7AB7" w:rsidP="002E7AB7">
      <w:pPr>
        <w:ind w:firstLine="540"/>
        <w:jc w:val="both"/>
        <w:rPr>
          <w:sz w:val="28"/>
          <w:szCs w:val="28"/>
        </w:rPr>
      </w:pPr>
      <w:r w:rsidRPr="00EE2220">
        <w:rPr>
          <w:sz w:val="28"/>
          <w:szCs w:val="28"/>
        </w:rPr>
        <w:t>Рецензенти:</w:t>
      </w:r>
      <w:r>
        <w:rPr>
          <w:sz w:val="28"/>
          <w:szCs w:val="28"/>
        </w:rPr>
        <w:t xml:space="preserve"> </w:t>
      </w:r>
    </w:p>
    <w:p w:rsidR="00EE2220" w:rsidRDefault="00EE2220" w:rsidP="00EE2220">
      <w:pPr>
        <w:ind w:firstLine="540"/>
        <w:jc w:val="both"/>
        <w:rPr>
          <w:rStyle w:val="ac"/>
          <w:color w:val="auto"/>
          <w:sz w:val="28"/>
          <w:szCs w:val="28"/>
          <w:u w:val="none"/>
          <w:lang w:val="ru-RU"/>
        </w:rPr>
      </w:pPr>
      <w:proofErr w:type="spellStart"/>
      <w:r w:rsidRPr="00EE2220">
        <w:rPr>
          <w:sz w:val="28"/>
          <w:szCs w:val="28"/>
        </w:rPr>
        <w:t>Ба</w:t>
      </w:r>
      <w:r w:rsidR="00470ED4">
        <w:rPr>
          <w:sz w:val="28"/>
          <w:szCs w:val="28"/>
        </w:rPr>
        <w:t>рдаш</w:t>
      </w:r>
      <w:proofErr w:type="spellEnd"/>
      <w:r w:rsidR="00470ED4">
        <w:rPr>
          <w:sz w:val="28"/>
          <w:szCs w:val="28"/>
        </w:rPr>
        <w:t xml:space="preserve"> Сергій Володимирович  - </w:t>
      </w:r>
      <w:proofErr w:type="spellStart"/>
      <w:r w:rsidR="00470ED4">
        <w:rPr>
          <w:sz w:val="28"/>
          <w:szCs w:val="28"/>
        </w:rPr>
        <w:t>д.е</w:t>
      </w:r>
      <w:r w:rsidRPr="00EE2220">
        <w:rPr>
          <w:sz w:val="28"/>
          <w:szCs w:val="28"/>
        </w:rPr>
        <w:t>.н</w:t>
      </w:r>
      <w:proofErr w:type="spellEnd"/>
      <w:r w:rsidRPr="00EE2220">
        <w:rPr>
          <w:sz w:val="28"/>
          <w:szCs w:val="28"/>
        </w:rPr>
        <w:t>., професор кафедри т</w:t>
      </w:r>
      <w:hyperlink r:id="rId8" w:tgtFrame="_blank" w:history="1">
        <w:r w:rsidRPr="00EE2220">
          <w:rPr>
            <w:rStyle w:val="ac"/>
            <w:color w:val="auto"/>
            <w:sz w:val="28"/>
            <w:szCs w:val="28"/>
            <w:u w:val="none"/>
          </w:rPr>
          <w:t xml:space="preserve">уристичного та </w:t>
        </w:r>
        <w:proofErr w:type="spellStart"/>
        <w:r w:rsidRPr="00EE2220">
          <w:rPr>
            <w:rStyle w:val="ac"/>
            <w:color w:val="auto"/>
            <w:sz w:val="28"/>
            <w:szCs w:val="28"/>
            <w:u w:val="none"/>
          </w:rPr>
          <w:t>готельно</w:t>
        </w:r>
        <w:proofErr w:type="spellEnd"/>
        <w:r w:rsidRPr="00EE2220">
          <w:rPr>
            <w:rStyle w:val="ac"/>
            <w:color w:val="auto"/>
            <w:sz w:val="28"/>
            <w:szCs w:val="28"/>
            <w:u w:val="none"/>
          </w:rPr>
          <w:t>-ресторанного бізнесу і консалтингу</w:t>
        </w:r>
      </w:hyperlink>
      <w:r w:rsidR="00052284">
        <w:rPr>
          <w:rStyle w:val="ac"/>
          <w:color w:val="auto"/>
          <w:sz w:val="28"/>
          <w:szCs w:val="28"/>
          <w:u w:val="none"/>
          <w:lang w:val="ru-RU"/>
        </w:rPr>
        <w:t>;</w:t>
      </w:r>
    </w:p>
    <w:p w:rsidR="00052284" w:rsidRPr="00052284" w:rsidRDefault="00052284" w:rsidP="00EE2220">
      <w:pPr>
        <w:ind w:firstLine="540"/>
        <w:jc w:val="both"/>
        <w:rPr>
          <w:sz w:val="28"/>
          <w:szCs w:val="28"/>
        </w:rPr>
      </w:pPr>
      <w:r>
        <w:rPr>
          <w:rStyle w:val="ac"/>
          <w:color w:val="auto"/>
          <w:sz w:val="28"/>
          <w:szCs w:val="28"/>
          <w:u w:val="none"/>
          <w:lang w:val="ru-RU"/>
        </w:rPr>
        <w:t>Кузик Н</w:t>
      </w:r>
      <w:proofErr w:type="spellStart"/>
      <w:r>
        <w:rPr>
          <w:rStyle w:val="ac"/>
          <w:color w:val="auto"/>
          <w:sz w:val="28"/>
          <w:szCs w:val="28"/>
          <w:u w:val="none"/>
        </w:rPr>
        <w:t>аталія</w:t>
      </w:r>
      <w:proofErr w:type="spellEnd"/>
      <w:r>
        <w:rPr>
          <w:rStyle w:val="ac"/>
          <w:color w:val="auto"/>
          <w:sz w:val="28"/>
          <w:szCs w:val="28"/>
          <w:u w:val="none"/>
        </w:rPr>
        <w:t xml:space="preserve"> Петрівна – </w:t>
      </w:r>
      <w:proofErr w:type="spellStart"/>
      <w:r>
        <w:rPr>
          <w:rStyle w:val="ac"/>
          <w:color w:val="auto"/>
          <w:sz w:val="28"/>
          <w:szCs w:val="28"/>
          <w:u w:val="none"/>
        </w:rPr>
        <w:t>к.е.н</w:t>
      </w:r>
      <w:proofErr w:type="spellEnd"/>
      <w:r>
        <w:rPr>
          <w:rStyle w:val="ac"/>
          <w:color w:val="auto"/>
          <w:sz w:val="28"/>
          <w:szCs w:val="28"/>
          <w:u w:val="none"/>
        </w:rPr>
        <w:t xml:space="preserve">., доцент кафедри </w:t>
      </w:r>
      <w:proofErr w:type="gramStart"/>
      <w:r>
        <w:rPr>
          <w:rStyle w:val="ac"/>
          <w:color w:val="auto"/>
          <w:sz w:val="28"/>
          <w:szCs w:val="28"/>
          <w:u w:val="none"/>
        </w:rPr>
        <w:t>обл</w:t>
      </w:r>
      <w:proofErr w:type="gramEnd"/>
      <w:r>
        <w:rPr>
          <w:rStyle w:val="ac"/>
          <w:color w:val="auto"/>
          <w:sz w:val="28"/>
          <w:szCs w:val="28"/>
          <w:u w:val="none"/>
        </w:rPr>
        <w:t>іку та оподаткування</w:t>
      </w:r>
    </w:p>
    <w:p w:rsidR="00EE2220" w:rsidRDefault="00EE2220" w:rsidP="002E7AB7">
      <w:pPr>
        <w:ind w:firstLine="540"/>
        <w:jc w:val="both"/>
        <w:rPr>
          <w:b/>
          <w:sz w:val="28"/>
          <w:szCs w:val="28"/>
        </w:rPr>
      </w:pPr>
    </w:p>
    <w:p w:rsidR="002E7AB7" w:rsidRDefault="002E7AB7" w:rsidP="002E7AB7">
      <w:pPr>
        <w:ind w:firstLine="540"/>
        <w:jc w:val="center"/>
        <w:rPr>
          <w:b/>
          <w:bCs/>
          <w:sz w:val="28"/>
          <w:szCs w:val="28"/>
        </w:rPr>
      </w:pPr>
    </w:p>
    <w:p w:rsidR="002E7AB7" w:rsidRDefault="002E7AB7" w:rsidP="002E7AB7">
      <w:pPr>
        <w:ind w:firstLine="540"/>
        <w:jc w:val="center"/>
        <w:rPr>
          <w:b/>
          <w:bCs/>
          <w:sz w:val="28"/>
          <w:szCs w:val="28"/>
        </w:rPr>
      </w:pPr>
    </w:p>
    <w:p w:rsidR="002E7AB7" w:rsidRDefault="002E7AB7" w:rsidP="002E7AB7">
      <w:pPr>
        <w:ind w:firstLine="540"/>
        <w:jc w:val="center"/>
        <w:rPr>
          <w:b/>
          <w:bCs/>
          <w:sz w:val="28"/>
          <w:szCs w:val="28"/>
        </w:rPr>
      </w:pPr>
    </w:p>
    <w:p w:rsidR="002E7AB7" w:rsidRDefault="002E7AB7" w:rsidP="002E7AB7">
      <w:pPr>
        <w:ind w:firstLine="540"/>
        <w:jc w:val="center"/>
        <w:rPr>
          <w:b/>
          <w:bCs/>
          <w:sz w:val="28"/>
          <w:szCs w:val="28"/>
        </w:rPr>
      </w:pPr>
      <w:r>
        <w:rPr>
          <w:b/>
          <w:bCs/>
          <w:sz w:val="28"/>
          <w:szCs w:val="28"/>
        </w:rPr>
        <w:t>НАВЧАЛЬНЕ ВИДАННЯ</w:t>
      </w:r>
    </w:p>
    <w:p w:rsidR="002E7AB7" w:rsidRDefault="002E7AB7" w:rsidP="002E7AB7">
      <w:pPr>
        <w:shd w:val="clear" w:color="auto" w:fill="FFFFFF"/>
        <w:tabs>
          <w:tab w:val="left" w:pos="2009"/>
        </w:tabs>
        <w:ind w:firstLine="540"/>
        <w:jc w:val="center"/>
        <w:rPr>
          <w:b/>
          <w:spacing w:val="-2"/>
          <w:sz w:val="32"/>
          <w:szCs w:val="32"/>
        </w:rPr>
      </w:pPr>
    </w:p>
    <w:p w:rsidR="002E7AB7" w:rsidRDefault="002E7AB7" w:rsidP="002E7AB7">
      <w:pPr>
        <w:shd w:val="clear" w:color="auto" w:fill="FFFFFF"/>
        <w:tabs>
          <w:tab w:val="left" w:pos="2009"/>
        </w:tabs>
        <w:ind w:firstLine="540"/>
        <w:jc w:val="center"/>
        <w:rPr>
          <w:b/>
          <w:spacing w:val="-2"/>
          <w:sz w:val="32"/>
          <w:szCs w:val="32"/>
        </w:rPr>
      </w:pPr>
      <w:r>
        <w:rPr>
          <w:b/>
          <w:spacing w:val="-2"/>
          <w:sz w:val="32"/>
          <w:szCs w:val="32"/>
        </w:rPr>
        <w:t>МЕТОДИЧНІ ВКАЗІВКИ</w:t>
      </w:r>
    </w:p>
    <w:p w:rsidR="002E7AB7" w:rsidRDefault="002E7AB7" w:rsidP="002E7AB7">
      <w:pPr>
        <w:shd w:val="clear" w:color="auto" w:fill="FFFFFF"/>
        <w:tabs>
          <w:tab w:val="left" w:pos="2009"/>
        </w:tabs>
        <w:ind w:firstLine="540"/>
        <w:jc w:val="center"/>
        <w:rPr>
          <w:b/>
          <w:spacing w:val="-2"/>
          <w:sz w:val="32"/>
          <w:szCs w:val="32"/>
        </w:rPr>
      </w:pPr>
    </w:p>
    <w:p w:rsidR="002E7AB7" w:rsidRDefault="002E7AB7" w:rsidP="002E7AB7">
      <w:pPr>
        <w:shd w:val="clear" w:color="auto" w:fill="FFFFFF"/>
        <w:tabs>
          <w:tab w:val="left" w:pos="2009"/>
        </w:tabs>
        <w:ind w:firstLine="540"/>
        <w:jc w:val="center"/>
        <w:rPr>
          <w:b/>
          <w:spacing w:val="-2"/>
          <w:sz w:val="32"/>
          <w:szCs w:val="32"/>
        </w:rPr>
      </w:pPr>
      <w:r>
        <w:rPr>
          <w:b/>
          <w:spacing w:val="-2"/>
          <w:sz w:val="32"/>
          <w:szCs w:val="32"/>
        </w:rPr>
        <w:t>для проведення практичних занять та самостійної роботи</w:t>
      </w:r>
    </w:p>
    <w:p w:rsidR="002E7AB7" w:rsidRDefault="002E7AB7" w:rsidP="002E7AB7">
      <w:pPr>
        <w:shd w:val="clear" w:color="auto" w:fill="FFFFFF"/>
        <w:tabs>
          <w:tab w:val="left" w:pos="2009"/>
        </w:tabs>
        <w:ind w:firstLine="540"/>
        <w:jc w:val="center"/>
        <w:rPr>
          <w:b/>
          <w:spacing w:val="-2"/>
          <w:sz w:val="32"/>
          <w:szCs w:val="32"/>
        </w:rPr>
      </w:pPr>
      <w:r>
        <w:rPr>
          <w:b/>
          <w:spacing w:val="-2"/>
          <w:sz w:val="32"/>
          <w:szCs w:val="32"/>
        </w:rPr>
        <w:t xml:space="preserve">з дисципліни </w:t>
      </w:r>
    </w:p>
    <w:p w:rsidR="002E7AB7" w:rsidRDefault="002E7AB7" w:rsidP="002E7AB7">
      <w:pPr>
        <w:shd w:val="clear" w:color="auto" w:fill="FFFFFF"/>
        <w:tabs>
          <w:tab w:val="left" w:pos="2009"/>
        </w:tabs>
        <w:ind w:firstLine="540"/>
        <w:jc w:val="center"/>
        <w:rPr>
          <w:b/>
          <w:spacing w:val="-2"/>
          <w:sz w:val="32"/>
          <w:szCs w:val="32"/>
        </w:rPr>
      </w:pPr>
      <w:r>
        <w:rPr>
          <w:b/>
          <w:spacing w:val="-2"/>
          <w:sz w:val="32"/>
          <w:szCs w:val="32"/>
        </w:rPr>
        <w:t>«</w:t>
      </w:r>
      <w:r w:rsidR="00F04B18">
        <w:rPr>
          <w:b/>
          <w:spacing w:val="-2"/>
          <w:sz w:val="32"/>
          <w:szCs w:val="32"/>
        </w:rPr>
        <w:t>Розвиток бухгалтерського обліку в державному секторі</w:t>
      </w:r>
      <w:r>
        <w:rPr>
          <w:b/>
          <w:spacing w:val="-2"/>
          <w:sz w:val="32"/>
          <w:szCs w:val="32"/>
        </w:rPr>
        <w:t xml:space="preserve">» </w:t>
      </w:r>
    </w:p>
    <w:p w:rsidR="002E7AB7" w:rsidRDefault="002E7AB7" w:rsidP="002E7AB7">
      <w:pPr>
        <w:shd w:val="clear" w:color="auto" w:fill="FFFFFF"/>
        <w:tabs>
          <w:tab w:val="left" w:pos="2009"/>
        </w:tabs>
        <w:ind w:firstLine="540"/>
        <w:jc w:val="center"/>
        <w:rPr>
          <w:b/>
          <w:spacing w:val="1"/>
          <w:sz w:val="32"/>
          <w:szCs w:val="32"/>
        </w:rPr>
      </w:pPr>
      <w:r>
        <w:rPr>
          <w:b/>
          <w:spacing w:val="1"/>
          <w:sz w:val="32"/>
          <w:szCs w:val="32"/>
        </w:rPr>
        <w:t>для підготовки здобувачів вищої освіти</w:t>
      </w:r>
    </w:p>
    <w:p w:rsidR="002E7AB7" w:rsidRDefault="002E7AB7" w:rsidP="002E7AB7">
      <w:pPr>
        <w:shd w:val="clear" w:color="auto" w:fill="FFFFFF"/>
        <w:tabs>
          <w:tab w:val="left" w:pos="2009"/>
        </w:tabs>
        <w:ind w:firstLine="540"/>
        <w:jc w:val="center"/>
        <w:rPr>
          <w:b/>
          <w:spacing w:val="1"/>
          <w:sz w:val="32"/>
          <w:szCs w:val="32"/>
        </w:rPr>
      </w:pPr>
      <w:r>
        <w:rPr>
          <w:b/>
          <w:spacing w:val="1"/>
          <w:sz w:val="32"/>
          <w:szCs w:val="32"/>
        </w:rPr>
        <w:t xml:space="preserve"> третього (</w:t>
      </w:r>
      <w:proofErr w:type="spellStart"/>
      <w:r>
        <w:rPr>
          <w:b/>
          <w:spacing w:val="1"/>
          <w:sz w:val="32"/>
          <w:szCs w:val="32"/>
        </w:rPr>
        <w:t>освітньо</w:t>
      </w:r>
      <w:proofErr w:type="spellEnd"/>
      <w:r>
        <w:rPr>
          <w:b/>
          <w:spacing w:val="1"/>
          <w:sz w:val="32"/>
          <w:szCs w:val="32"/>
        </w:rPr>
        <w:t xml:space="preserve">-наукового) рівня </w:t>
      </w:r>
    </w:p>
    <w:p w:rsidR="002E7AB7" w:rsidRDefault="002E7AB7" w:rsidP="002E7AB7">
      <w:pPr>
        <w:shd w:val="clear" w:color="auto" w:fill="FFFFFF"/>
        <w:tabs>
          <w:tab w:val="left" w:pos="2009"/>
        </w:tabs>
        <w:ind w:firstLine="540"/>
        <w:jc w:val="center"/>
        <w:rPr>
          <w:b/>
          <w:sz w:val="32"/>
          <w:szCs w:val="32"/>
        </w:rPr>
      </w:pPr>
      <w:r>
        <w:rPr>
          <w:b/>
          <w:spacing w:val="-2"/>
          <w:sz w:val="32"/>
          <w:szCs w:val="32"/>
        </w:rPr>
        <w:t xml:space="preserve">за спеціальністю </w:t>
      </w:r>
      <w:r>
        <w:rPr>
          <w:b/>
          <w:sz w:val="32"/>
          <w:szCs w:val="32"/>
        </w:rPr>
        <w:t>071 «Облік і оподаткування»</w:t>
      </w:r>
    </w:p>
    <w:p w:rsidR="002E7AB7" w:rsidRDefault="002E7AB7" w:rsidP="002E7AB7">
      <w:pPr>
        <w:shd w:val="clear" w:color="auto" w:fill="FFFFFF"/>
        <w:tabs>
          <w:tab w:val="left" w:pos="2009"/>
        </w:tabs>
        <w:ind w:firstLine="540"/>
        <w:jc w:val="center"/>
        <w:rPr>
          <w:b/>
          <w:sz w:val="32"/>
          <w:szCs w:val="32"/>
        </w:rPr>
      </w:pPr>
      <w:r>
        <w:rPr>
          <w:b/>
          <w:spacing w:val="-2"/>
          <w:sz w:val="32"/>
          <w:szCs w:val="32"/>
        </w:rPr>
        <w:t>денної та заочної форми навчання</w:t>
      </w:r>
    </w:p>
    <w:p w:rsidR="002E7AB7" w:rsidRDefault="002E7AB7" w:rsidP="002E7AB7">
      <w:pPr>
        <w:ind w:firstLine="540"/>
        <w:jc w:val="center"/>
        <w:rPr>
          <w:b/>
          <w:bCs/>
          <w:sz w:val="24"/>
          <w:szCs w:val="24"/>
        </w:rPr>
      </w:pPr>
    </w:p>
    <w:p w:rsidR="002E7AB7" w:rsidRDefault="002E7AB7" w:rsidP="002E7AB7">
      <w:pPr>
        <w:ind w:firstLine="540"/>
        <w:jc w:val="both"/>
        <w:rPr>
          <w:sz w:val="28"/>
          <w:szCs w:val="28"/>
        </w:rPr>
      </w:pPr>
    </w:p>
    <w:p w:rsidR="002E7AB7" w:rsidRDefault="002E7AB7" w:rsidP="002E7AB7">
      <w:pPr>
        <w:ind w:firstLine="540"/>
        <w:jc w:val="both"/>
        <w:rPr>
          <w:sz w:val="28"/>
          <w:szCs w:val="28"/>
        </w:rPr>
      </w:pPr>
      <w:r>
        <w:rPr>
          <w:sz w:val="28"/>
          <w:szCs w:val="28"/>
        </w:rPr>
        <w:t>Укладач</w:t>
      </w:r>
      <w:r w:rsidR="00F04B18">
        <w:rPr>
          <w:sz w:val="28"/>
          <w:szCs w:val="28"/>
        </w:rPr>
        <w:t xml:space="preserve">: </w:t>
      </w:r>
      <w:proofErr w:type="spellStart"/>
      <w:r w:rsidR="00F04B18">
        <w:rPr>
          <w:sz w:val="28"/>
          <w:szCs w:val="28"/>
        </w:rPr>
        <w:t>Калюга</w:t>
      </w:r>
      <w:proofErr w:type="spellEnd"/>
      <w:r w:rsidR="00F04B18">
        <w:rPr>
          <w:sz w:val="28"/>
          <w:szCs w:val="28"/>
        </w:rPr>
        <w:t xml:space="preserve"> Є.В., </w:t>
      </w:r>
      <w:proofErr w:type="spellStart"/>
      <w:r w:rsidR="00F04B18">
        <w:rPr>
          <w:sz w:val="28"/>
          <w:szCs w:val="28"/>
        </w:rPr>
        <w:t>д.е.н</w:t>
      </w:r>
      <w:proofErr w:type="spellEnd"/>
      <w:r w:rsidR="00F04B18">
        <w:rPr>
          <w:sz w:val="28"/>
          <w:szCs w:val="28"/>
        </w:rPr>
        <w:t>, професор</w:t>
      </w:r>
    </w:p>
    <w:p w:rsidR="00F04B18" w:rsidRDefault="00F04B18" w:rsidP="002E7AB7">
      <w:pPr>
        <w:ind w:firstLine="540"/>
        <w:jc w:val="both"/>
        <w:rPr>
          <w:sz w:val="28"/>
          <w:szCs w:val="28"/>
        </w:rPr>
      </w:pPr>
    </w:p>
    <w:p w:rsidR="00F04B18" w:rsidRDefault="00F04B18" w:rsidP="002E7AB7">
      <w:pPr>
        <w:ind w:firstLine="540"/>
        <w:jc w:val="both"/>
        <w:rPr>
          <w:sz w:val="28"/>
          <w:szCs w:val="28"/>
        </w:rPr>
      </w:pPr>
    </w:p>
    <w:p w:rsidR="002E7AB7" w:rsidRDefault="002E7AB7" w:rsidP="002E7AB7">
      <w:pPr>
        <w:ind w:left="708" w:firstLine="540"/>
        <w:jc w:val="center"/>
        <w:rPr>
          <w:sz w:val="24"/>
          <w:szCs w:val="24"/>
        </w:rPr>
      </w:pPr>
    </w:p>
    <w:p w:rsidR="002E7AB7" w:rsidRDefault="002E7AB7" w:rsidP="002E7AB7">
      <w:pPr>
        <w:ind w:left="708" w:firstLine="540"/>
        <w:jc w:val="center"/>
      </w:pPr>
    </w:p>
    <w:p w:rsidR="002E7AB7" w:rsidRDefault="002E7AB7" w:rsidP="002E7AB7">
      <w:pPr>
        <w:ind w:left="708" w:firstLine="540"/>
        <w:jc w:val="center"/>
      </w:pPr>
      <w:r>
        <w:t xml:space="preserve">Формат 60х90 1/8. Друк </w:t>
      </w:r>
      <w:proofErr w:type="spellStart"/>
      <w:r>
        <w:t>різографічний</w:t>
      </w:r>
      <w:proofErr w:type="spellEnd"/>
      <w:r>
        <w:t xml:space="preserve">. Папір офсетний. Гарнітура </w:t>
      </w:r>
      <w:r>
        <w:rPr>
          <w:lang w:val="en-US"/>
        </w:rPr>
        <w:t>Times</w:t>
      </w:r>
      <w:r>
        <w:t xml:space="preserve"> </w:t>
      </w:r>
      <w:r>
        <w:rPr>
          <w:lang w:val="en-US"/>
        </w:rPr>
        <w:t>New</w:t>
      </w:r>
      <w:r>
        <w:t xml:space="preserve"> </w:t>
      </w:r>
      <w:r>
        <w:rPr>
          <w:lang w:val="en-US"/>
        </w:rPr>
        <w:t>Roman</w:t>
      </w:r>
      <w:r>
        <w:t xml:space="preserve">. Умов. друк. </w:t>
      </w:r>
      <w:proofErr w:type="spellStart"/>
      <w:r>
        <w:t>арк</w:t>
      </w:r>
      <w:proofErr w:type="spellEnd"/>
      <w:r>
        <w:t xml:space="preserve">. 6,06. Наклад 40 прим. </w:t>
      </w:r>
    </w:p>
    <w:p w:rsidR="002E7AB7" w:rsidRDefault="002E7AB7" w:rsidP="00EE2220">
      <w:pPr>
        <w:ind w:firstLine="540"/>
        <w:jc w:val="center"/>
        <w:rPr>
          <w:b/>
          <w:color w:val="000000"/>
          <w:sz w:val="28"/>
          <w:szCs w:val="28"/>
          <w:lang w:eastAsia="ru-RU" w:bidi="ar-SA"/>
        </w:rPr>
      </w:pPr>
      <w:r>
        <w:t xml:space="preserve">Друк ЦП «КОМПРИНТ». Свідоцтво ДК № 3131 від 04.08.2011 р. м. Київ, вул. </w:t>
      </w:r>
      <w:proofErr w:type="spellStart"/>
      <w:r>
        <w:t>Предславинська</w:t>
      </w:r>
      <w:proofErr w:type="spellEnd"/>
      <w:r>
        <w:t xml:space="preserve">, 28. </w:t>
      </w:r>
      <w:proofErr w:type="spellStart"/>
      <w:r>
        <w:t>Тел</w:t>
      </w:r>
      <w:proofErr w:type="spellEnd"/>
      <w:r>
        <w:t>. 528-05-42</w:t>
      </w:r>
      <w:r>
        <w:rPr>
          <w:b/>
          <w:sz w:val="28"/>
          <w:szCs w:val="28"/>
        </w:rPr>
        <w:br w:type="page"/>
      </w:r>
    </w:p>
    <w:p w:rsidR="002E7AB7" w:rsidRDefault="00F94C31" w:rsidP="00886A04">
      <w:pPr>
        <w:widowControl/>
        <w:shd w:val="clear" w:color="auto" w:fill="FFFFFF"/>
        <w:autoSpaceDE/>
        <w:autoSpaceDN/>
        <w:spacing w:line="360" w:lineRule="auto"/>
        <w:jc w:val="center"/>
        <w:rPr>
          <w:b/>
          <w:color w:val="000000"/>
          <w:sz w:val="28"/>
          <w:szCs w:val="28"/>
          <w:lang w:eastAsia="ru-RU" w:bidi="ar-SA"/>
        </w:rPr>
      </w:pPr>
      <w:r>
        <w:rPr>
          <w:b/>
          <w:color w:val="000000"/>
          <w:sz w:val="28"/>
          <w:szCs w:val="28"/>
          <w:lang w:eastAsia="ru-RU" w:bidi="ar-SA"/>
        </w:rPr>
        <w:lastRenderedPageBreak/>
        <w:t>Зміст</w:t>
      </w:r>
    </w:p>
    <w:p w:rsidR="00F94C31" w:rsidRPr="004076BA" w:rsidRDefault="004076BA" w:rsidP="004076BA">
      <w:pPr>
        <w:widowControl/>
        <w:shd w:val="clear" w:color="auto" w:fill="FFFFFF"/>
        <w:autoSpaceDE/>
        <w:autoSpaceDN/>
        <w:spacing w:line="360" w:lineRule="auto"/>
        <w:jc w:val="right"/>
        <w:rPr>
          <w:color w:val="000000"/>
          <w:sz w:val="28"/>
          <w:szCs w:val="28"/>
          <w:lang w:eastAsia="ru-RU" w:bidi="ar-SA"/>
        </w:rPr>
      </w:pPr>
      <w:proofErr w:type="spellStart"/>
      <w:r>
        <w:rPr>
          <w:color w:val="000000"/>
          <w:sz w:val="28"/>
          <w:szCs w:val="28"/>
          <w:lang w:eastAsia="ru-RU" w:bidi="ar-SA"/>
        </w:rPr>
        <w:t>Стр</w:t>
      </w:r>
      <w:proofErr w:type="spellEnd"/>
      <w:r>
        <w:rPr>
          <w:color w:val="000000"/>
          <w:sz w:val="28"/>
          <w:szCs w:val="28"/>
          <w:lang w:eastAsia="ru-RU" w:bidi="ar-SA"/>
        </w:rPr>
        <w:t>.</w:t>
      </w:r>
    </w:p>
    <w:tbl>
      <w:tblPr>
        <w:tblW w:w="5000" w:type="pct"/>
        <w:tblLook w:val="01E0" w:firstRow="1" w:lastRow="1" w:firstColumn="1" w:lastColumn="1" w:noHBand="0" w:noVBand="0"/>
      </w:tblPr>
      <w:tblGrid>
        <w:gridCol w:w="9009"/>
        <w:gridCol w:w="845"/>
      </w:tblGrid>
      <w:tr w:rsidR="00592FB8" w:rsidRPr="002E3EE1" w:rsidTr="004076BA">
        <w:tc>
          <w:tcPr>
            <w:tcW w:w="4571" w:type="pct"/>
            <w:shd w:val="clear" w:color="auto" w:fill="auto"/>
            <w:vAlign w:val="bottom"/>
          </w:tcPr>
          <w:p w:rsidR="00592FB8" w:rsidRPr="002E3EE1" w:rsidRDefault="00592FB8" w:rsidP="00592FB8">
            <w:pPr>
              <w:spacing w:line="360" w:lineRule="auto"/>
              <w:ind w:firstLine="12"/>
              <w:jc w:val="both"/>
              <w:rPr>
                <w:sz w:val="28"/>
                <w:szCs w:val="28"/>
              </w:rPr>
            </w:pPr>
            <w:r w:rsidRPr="002E3EE1">
              <w:rPr>
                <w:sz w:val="28"/>
                <w:szCs w:val="28"/>
              </w:rPr>
              <w:t>Передмова</w:t>
            </w:r>
          </w:p>
        </w:tc>
        <w:tc>
          <w:tcPr>
            <w:tcW w:w="429" w:type="pct"/>
            <w:shd w:val="clear" w:color="auto" w:fill="auto"/>
          </w:tcPr>
          <w:p w:rsidR="00592FB8" w:rsidRPr="002E3EE1" w:rsidRDefault="00592FB8" w:rsidP="00592FB8">
            <w:pPr>
              <w:spacing w:line="360" w:lineRule="auto"/>
              <w:jc w:val="center"/>
              <w:rPr>
                <w:caps/>
                <w:sz w:val="28"/>
                <w:szCs w:val="28"/>
              </w:rPr>
            </w:pPr>
            <w:r w:rsidRPr="002E3EE1">
              <w:rPr>
                <w:caps/>
                <w:sz w:val="28"/>
                <w:szCs w:val="28"/>
              </w:rPr>
              <w:t>4</w:t>
            </w:r>
          </w:p>
        </w:tc>
      </w:tr>
      <w:tr w:rsidR="00592FB8" w:rsidRPr="002E3EE1" w:rsidTr="004076BA">
        <w:tc>
          <w:tcPr>
            <w:tcW w:w="4571" w:type="pct"/>
            <w:shd w:val="clear" w:color="auto" w:fill="auto"/>
          </w:tcPr>
          <w:p w:rsidR="00592FB8" w:rsidRPr="002E3EE1" w:rsidRDefault="00592FB8" w:rsidP="00592FB8">
            <w:pPr>
              <w:spacing w:line="360" w:lineRule="auto"/>
              <w:jc w:val="both"/>
              <w:rPr>
                <w:caps/>
                <w:sz w:val="28"/>
                <w:szCs w:val="28"/>
              </w:rPr>
            </w:pPr>
            <w:r w:rsidRPr="002E3EE1">
              <w:rPr>
                <w:sz w:val="28"/>
                <w:szCs w:val="28"/>
              </w:rPr>
              <w:t xml:space="preserve">Тема 1. </w:t>
            </w:r>
            <w:r w:rsidRPr="00592FB8">
              <w:rPr>
                <w:sz w:val="28"/>
                <w:szCs w:val="28"/>
              </w:rPr>
              <w:t>Етапи та еволюція розвитку системи обліку</w:t>
            </w:r>
          </w:p>
        </w:tc>
        <w:tc>
          <w:tcPr>
            <w:tcW w:w="429" w:type="pct"/>
            <w:shd w:val="clear" w:color="auto" w:fill="auto"/>
          </w:tcPr>
          <w:p w:rsidR="00592FB8" w:rsidRPr="002E3EE1" w:rsidRDefault="00592FB8" w:rsidP="00592FB8">
            <w:pPr>
              <w:spacing w:line="360" w:lineRule="auto"/>
              <w:jc w:val="center"/>
              <w:rPr>
                <w:caps/>
                <w:sz w:val="28"/>
                <w:szCs w:val="28"/>
              </w:rPr>
            </w:pPr>
            <w:r w:rsidRPr="002E3EE1">
              <w:rPr>
                <w:caps/>
                <w:sz w:val="28"/>
                <w:szCs w:val="28"/>
              </w:rPr>
              <w:t>5</w:t>
            </w:r>
          </w:p>
        </w:tc>
      </w:tr>
      <w:tr w:rsidR="00592FB8" w:rsidRPr="002E3EE1" w:rsidTr="004076BA">
        <w:tc>
          <w:tcPr>
            <w:tcW w:w="4571" w:type="pct"/>
            <w:shd w:val="clear" w:color="auto" w:fill="auto"/>
          </w:tcPr>
          <w:p w:rsidR="00592FB8" w:rsidRPr="002E3EE1" w:rsidRDefault="00592FB8" w:rsidP="00592FB8">
            <w:pPr>
              <w:spacing w:line="360" w:lineRule="auto"/>
              <w:jc w:val="both"/>
              <w:rPr>
                <w:bCs/>
                <w:iCs/>
                <w:sz w:val="28"/>
                <w:szCs w:val="28"/>
              </w:rPr>
            </w:pPr>
            <w:r w:rsidRPr="002E3EE1">
              <w:rPr>
                <w:bCs/>
                <w:iCs/>
                <w:sz w:val="28"/>
                <w:szCs w:val="28"/>
              </w:rPr>
              <w:t>Тема 2.</w:t>
            </w:r>
            <w:r w:rsidRPr="002E3EE1">
              <w:rPr>
                <w:bCs/>
                <w:sz w:val="28"/>
                <w:szCs w:val="28"/>
                <w:bdr w:val="none" w:sz="0" w:space="0" w:color="auto" w:frame="1"/>
              </w:rPr>
              <w:t xml:space="preserve"> </w:t>
            </w:r>
            <w:r w:rsidRPr="00592FB8">
              <w:rPr>
                <w:bCs/>
                <w:sz w:val="28"/>
                <w:szCs w:val="28"/>
                <w:bdr w:val="none" w:sz="0" w:space="0" w:color="auto" w:frame="1"/>
              </w:rPr>
              <w:t>Система обліку в державному секторі та напрями її модернізації</w:t>
            </w:r>
          </w:p>
        </w:tc>
        <w:tc>
          <w:tcPr>
            <w:tcW w:w="429" w:type="pct"/>
            <w:shd w:val="clear" w:color="auto" w:fill="auto"/>
          </w:tcPr>
          <w:p w:rsidR="00592FB8" w:rsidRPr="002E3EE1" w:rsidRDefault="00592FB8" w:rsidP="00592FB8">
            <w:pPr>
              <w:spacing w:line="360" w:lineRule="auto"/>
              <w:jc w:val="center"/>
              <w:rPr>
                <w:caps/>
                <w:sz w:val="28"/>
                <w:szCs w:val="28"/>
              </w:rPr>
            </w:pPr>
            <w:r>
              <w:rPr>
                <w:caps/>
                <w:sz w:val="28"/>
                <w:szCs w:val="28"/>
              </w:rPr>
              <w:t>6</w:t>
            </w:r>
          </w:p>
        </w:tc>
      </w:tr>
      <w:tr w:rsidR="00592FB8" w:rsidRPr="002E3EE1" w:rsidTr="004076BA">
        <w:tc>
          <w:tcPr>
            <w:tcW w:w="4571" w:type="pct"/>
            <w:shd w:val="clear" w:color="auto" w:fill="auto"/>
          </w:tcPr>
          <w:p w:rsidR="00592FB8" w:rsidRPr="002E3EE1" w:rsidRDefault="00592FB8" w:rsidP="00592FB8">
            <w:pPr>
              <w:spacing w:line="360" w:lineRule="auto"/>
              <w:jc w:val="both"/>
              <w:rPr>
                <w:bCs/>
                <w:iCs/>
                <w:sz w:val="28"/>
                <w:szCs w:val="28"/>
              </w:rPr>
            </w:pPr>
            <w:r w:rsidRPr="002E3EE1">
              <w:rPr>
                <w:bCs/>
                <w:iCs/>
                <w:sz w:val="28"/>
                <w:szCs w:val="28"/>
              </w:rPr>
              <w:t>Тема 3.</w:t>
            </w:r>
            <w:r w:rsidRPr="002E3EE1">
              <w:rPr>
                <w:sz w:val="28"/>
                <w:szCs w:val="28"/>
              </w:rPr>
              <w:t xml:space="preserve"> </w:t>
            </w:r>
            <w:r w:rsidRPr="00592FB8">
              <w:rPr>
                <w:sz w:val="28"/>
                <w:szCs w:val="28"/>
              </w:rPr>
              <w:t>Функції обліку в умовах трансформації управління та інформатизації суспільства</w:t>
            </w:r>
          </w:p>
        </w:tc>
        <w:tc>
          <w:tcPr>
            <w:tcW w:w="429" w:type="pct"/>
            <w:shd w:val="clear" w:color="auto" w:fill="auto"/>
          </w:tcPr>
          <w:p w:rsidR="00592FB8" w:rsidRPr="002E3EE1" w:rsidRDefault="00592FB8" w:rsidP="00592FB8">
            <w:pPr>
              <w:spacing w:line="360" w:lineRule="auto"/>
              <w:jc w:val="center"/>
              <w:rPr>
                <w:caps/>
                <w:sz w:val="28"/>
                <w:szCs w:val="28"/>
              </w:rPr>
            </w:pPr>
            <w:r>
              <w:rPr>
                <w:caps/>
                <w:sz w:val="28"/>
                <w:szCs w:val="28"/>
              </w:rPr>
              <w:t>7</w:t>
            </w:r>
          </w:p>
        </w:tc>
      </w:tr>
      <w:tr w:rsidR="00592FB8" w:rsidRPr="002E3EE1" w:rsidTr="004076BA">
        <w:tc>
          <w:tcPr>
            <w:tcW w:w="4571" w:type="pct"/>
            <w:shd w:val="clear" w:color="auto" w:fill="auto"/>
          </w:tcPr>
          <w:p w:rsidR="00592FB8" w:rsidRPr="002E3EE1" w:rsidRDefault="00592FB8" w:rsidP="00592FB8">
            <w:pPr>
              <w:spacing w:line="360" w:lineRule="auto"/>
              <w:jc w:val="both"/>
              <w:rPr>
                <w:bCs/>
                <w:iCs/>
                <w:sz w:val="28"/>
                <w:szCs w:val="28"/>
              </w:rPr>
            </w:pPr>
            <w:r w:rsidRPr="002E3EE1">
              <w:rPr>
                <w:sz w:val="28"/>
                <w:szCs w:val="28"/>
              </w:rPr>
              <w:t xml:space="preserve">Тема 4. </w:t>
            </w:r>
            <w:r w:rsidRPr="00592FB8">
              <w:rPr>
                <w:sz w:val="28"/>
                <w:szCs w:val="28"/>
              </w:rPr>
              <w:t>Концептуальні основи формування ефективної системи обліку</w:t>
            </w:r>
          </w:p>
        </w:tc>
        <w:tc>
          <w:tcPr>
            <w:tcW w:w="429" w:type="pct"/>
            <w:shd w:val="clear" w:color="auto" w:fill="auto"/>
          </w:tcPr>
          <w:p w:rsidR="00592FB8" w:rsidRPr="002E3EE1" w:rsidRDefault="00592FB8" w:rsidP="00592FB8">
            <w:pPr>
              <w:spacing w:line="360" w:lineRule="auto"/>
              <w:jc w:val="center"/>
              <w:rPr>
                <w:caps/>
                <w:sz w:val="28"/>
                <w:szCs w:val="28"/>
              </w:rPr>
            </w:pPr>
            <w:r>
              <w:rPr>
                <w:caps/>
                <w:sz w:val="28"/>
                <w:szCs w:val="28"/>
              </w:rPr>
              <w:t>8</w:t>
            </w:r>
          </w:p>
        </w:tc>
      </w:tr>
      <w:tr w:rsidR="00592FB8" w:rsidRPr="002E3EE1" w:rsidTr="004076BA">
        <w:tc>
          <w:tcPr>
            <w:tcW w:w="4571" w:type="pct"/>
            <w:shd w:val="clear" w:color="auto" w:fill="auto"/>
            <w:vAlign w:val="bottom"/>
          </w:tcPr>
          <w:p w:rsidR="00592FB8" w:rsidRPr="002E3EE1" w:rsidRDefault="00592FB8" w:rsidP="00592FB8">
            <w:pPr>
              <w:spacing w:line="360" w:lineRule="auto"/>
              <w:jc w:val="both"/>
              <w:rPr>
                <w:iCs/>
                <w:sz w:val="28"/>
                <w:szCs w:val="28"/>
              </w:rPr>
            </w:pPr>
            <w:r w:rsidRPr="002E3EE1">
              <w:rPr>
                <w:iCs/>
                <w:sz w:val="28"/>
                <w:szCs w:val="28"/>
              </w:rPr>
              <w:t xml:space="preserve">Тема 5. </w:t>
            </w:r>
            <w:r w:rsidRPr="00592FB8">
              <w:rPr>
                <w:iCs/>
                <w:sz w:val="28"/>
                <w:szCs w:val="28"/>
              </w:rPr>
              <w:t>Облік в державному секторі як інформаційна система</w:t>
            </w:r>
          </w:p>
        </w:tc>
        <w:tc>
          <w:tcPr>
            <w:tcW w:w="429" w:type="pct"/>
            <w:shd w:val="clear" w:color="auto" w:fill="auto"/>
          </w:tcPr>
          <w:p w:rsidR="00592FB8" w:rsidRPr="002E3EE1" w:rsidRDefault="00592FB8" w:rsidP="00592FB8">
            <w:pPr>
              <w:spacing w:line="360" w:lineRule="auto"/>
              <w:jc w:val="center"/>
              <w:rPr>
                <w:caps/>
                <w:sz w:val="28"/>
                <w:szCs w:val="28"/>
              </w:rPr>
            </w:pPr>
            <w:r>
              <w:rPr>
                <w:caps/>
                <w:sz w:val="28"/>
                <w:szCs w:val="28"/>
              </w:rPr>
              <w:t>10</w:t>
            </w:r>
          </w:p>
        </w:tc>
      </w:tr>
      <w:tr w:rsidR="00592FB8" w:rsidRPr="002E3EE1" w:rsidTr="004076BA">
        <w:tc>
          <w:tcPr>
            <w:tcW w:w="4571" w:type="pct"/>
            <w:shd w:val="clear" w:color="auto" w:fill="auto"/>
            <w:vAlign w:val="bottom"/>
          </w:tcPr>
          <w:p w:rsidR="00592FB8" w:rsidRPr="002E3EE1" w:rsidRDefault="00592FB8" w:rsidP="00592FB8">
            <w:pPr>
              <w:pStyle w:val="2"/>
              <w:spacing w:line="360" w:lineRule="auto"/>
              <w:jc w:val="both"/>
              <w:rPr>
                <w:b w:val="0"/>
                <w:i w:val="0"/>
                <w:sz w:val="28"/>
                <w:szCs w:val="28"/>
              </w:rPr>
            </w:pPr>
            <w:r w:rsidRPr="002E3EE1">
              <w:rPr>
                <w:b w:val="0"/>
                <w:i w:val="0"/>
                <w:sz w:val="28"/>
                <w:szCs w:val="28"/>
              </w:rPr>
              <w:t xml:space="preserve">Тема 6. </w:t>
            </w:r>
            <w:r w:rsidRPr="00592FB8">
              <w:rPr>
                <w:b w:val="0"/>
                <w:i w:val="0"/>
                <w:sz w:val="28"/>
                <w:szCs w:val="28"/>
              </w:rPr>
              <w:t>Проблеми та перспективні напрями розвитку інформаційних та комп’ютерних  технологій в обліку державного сектору</w:t>
            </w:r>
          </w:p>
        </w:tc>
        <w:tc>
          <w:tcPr>
            <w:tcW w:w="429" w:type="pct"/>
            <w:shd w:val="clear" w:color="auto" w:fill="auto"/>
          </w:tcPr>
          <w:p w:rsidR="00592FB8" w:rsidRPr="002E3EE1" w:rsidRDefault="00592FB8" w:rsidP="00592FB8">
            <w:pPr>
              <w:spacing w:line="360" w:lineRule="auto"/>
              <w:jc w:val="center"/>
              <w:rPr>
                <w:caps/>
                <w:sz w:val="28"/>
                <w:szCs w:val="28"/>
              </w:rPr>
            </w:pPr>
            <w:r>
              <w:rPr>
                <w:caps/>
                <w:sz w:val="28"/>
                <w:szCs w:val="28"/>
              </w:rPr>
              <w:t>11</w:t>
            </w:r>
          </w:p>
        </w:tc>
      </w:tr>
      <w:tr w:rsidR="00592FB8" w:rsidRPr="002E3EE1" w:rsidTr="004076BA">
        <w:tc>
          <w:tcPr>
            <w:tcW w:w="4571" w:type="pct"/>
            <w:shd w:val="clear" w:color="auto" w:fill="auto"/>
            <w:vAlign w:val="center"/>
          </w:tcPr>
          <w:p w:rsidR="00592FB8" w:rsidRPr="002E3EE1" w:rsidRDefault="00592FB8" w:rsidP="00592FB8">
            <w:pPr>
              <w:pStyle w:val="21"/>
              <w:spacing w:line="360" w:lineRule="auto"/>
              <w:ind w:left="0"/>
              <w:rPr>
                <w:b w:val="0"/>
                <w:i w:val="0"/>
                <w:sz w:val="28"/>
                <w:szCs w:val="28"/>
              </w:rPr>
            </w:pPr>
            <w:r w:rsidRPr="002E3EE1">
              <w:rPr>
                <w:b w:val="0"/>
                <w:i w:val="0"/>
                <w:sz w:val="28"/>
                <w:szCs w:val="28"/>
              </w:rPr>
              <w:t xml:space="preserve">Тема 7. </w:t>
            </w:r>
            <w:r w:rsidRPr="00592FB8">
              <w:rPr>
                <w:b w:val="0"/>
                <w:i w:val="0"/>
                <w:sz w:val="28"/>
                <w:szCs w:val="28"/>
              </w:rPr>
              <w:t>Нормативно-правове забезпечення місцевих податків і зборів</w:t>
            </w:r>
          </w:p>
        </w:tc>
        <w:tc>
          <w:tcPr>
            <w:tcW w:w="429" w:type="pct"/>
            <w:shd w:val="clear" w:color="auto" w:fill="auto"/>
          </w:tcPr>
          <w:p w:rsidR="00592FB8" w:rsidRPr="002E3EE1" w:rsidRDefault="00592FB8" w:rsidP="00592FB8">
            <w:pPr>
              <w:spacing w:line="360" w:lineRule="auto"/>
              <w:jc w:val="center"/>
              <w:rPr>
                <w:caps/>
                <w:sz w:val="28"/>
                <w:szCs w:val="28"/>
              </w:rPr>
            </w:pPr>
            <w:r>
              <w:rPr>
                <w:caps/>
                <w:sz w:val="28"/>
                <w:szCs w:val="28"/>
              </w:rPr>
              <w:t>12</w:t>
            </w:r>
          </w:p>
        </w:tc>
      </w:tr>
      <w:tr w:rsidR="00592FB8" w:rsidRPr="002E3EE1" w:rsidTr="004076BA">
        <w:tc>
          <w:tcPr>
            <w:tcW w:w="4571" w:type="pct"/>
            <w:shd w:val="clear" w:color="auto" w:fill="auto"/>
            <w:vAlign w:val="bottom"/>
          </w:tcPr>
          <w:p w:rsidR="00592FB8" w:rsidRPr="002E3EE1" w:rsidRDefault="00592FB8" w:rsidP="00592FB8">
            <w:pPr>
              <w:tabs>
                <w:tab w:val="left" w:pos="6092"/>
              </w:tabs>
              <w:spacing w:line="360" w:lineRule="auto"/>
              <w:jc w:val="both"/>
              <w:rPr>
                <w:bCs/>
                <w:iCs/>
                <w:sz w:val="28"/>
                <w:szCs w:val="28"/>
                <w:highlight w:val="yellow"/>
              </w:rPr>
            </w:pPr>
            <w:r w:rsidRPr="002E3EE1">
              <w:rPr>
                <w:bCs/>
                <w:iCs/>
                <w:sz w:val="28"/>
                <w:szCs w:val="28"/>
              </w:rPr>
              <w:t>Список рекомендованих джерел</w:t>
            </w:r>
          </w:p>
        </w:tc>
        <w:tc>
          <w:tcPr>
            <w:tcW w:w="429" w:type="pct"/>
            <w:shd w:val="clear" w:color="auto" w:fill="auto"/>
          </w:tcPr>
          <w:p w:rsidR="00592FB8" w:rsidRPr="002E3EE1" w:rsidRDefault="00592FB8" w:rsidP="00592FB8">
            <w:pPr>
              <w:spacing w:line="360" w:lineRule="auto"/>
              <w:jc w:val="center"/>
              <w:rPr>
                <w:caps/>
                <w:sz w:val="28"/>
                <w:szCs w:val="28"/>
              </w:rPr>
            </w:pPr>
            <w:r>
              <w:rPr>
                <w:caps/>
                <w:sz w:val="28"/>
                <w:szCs w:val="28"/>
              </w:rPr>
              <w:t>14</w:t>
            </w:r>
          </w:p>
        </w:tc>
      </w:tr>
    </w:tbl>
    <w:p w:rsidR="00F94C31" w:rsidRDefault="00F94C31" w:rsidP="00F94C31">
      <w:pPr>
        <w:widowControl/>
        <w:shd w:val="clear" w:color="auto" w:fill="FFFFFF"/>
        <w:autoSpaceDE/>
        <w:autoSpaceDN/>
        <w:spacing w:line="360" w:lineRule="auto"/>
        <w:rPr>
          <w:b/>
          <w:color w:val="000000"/>
          <w:sz w:val="28"/>
          <w:szCs w:val="28"/>
          <w:lang w:eastAsia="ru-RU" w:bidi="ar-SA"/>
        </w:rPr>
      </w:pPr>
    </w:p>
    <w:p w:rsidR="00F94C31" w:rsidRDefault="00F94C31" w:rsidP="00F94C31">
      <w:pPr>
        <w:widowControl/>
        <w:shd w:val="clear" w:color="auto" w:fill="FFFFFF"/>
        <w:autoSpaceDE/>
        <w:autoSpaceDN/>
        <w:spacing w:line="360" w:lineRule="auto"/>
        <w:rPr>
          <w:b/>
          <w:color w:val="000000"/>
          <w:sz w:val="28"/>
          <w:szCs w:val="28"/>
          <w:lang w:eastAsia="ru-RU" w:bidi="ar-SA"/>
        </w:rPr>
      </w:pPr>
    </w:p>
    <w:p w:rsidR="00F94C31" w:rsidRDefault="00F94C31" w:rsidP="00F94C31">
      <w:pPr>
        <w:widowControl/>
        <w:shd w:val="clear" w:color="auto" w:fill="FFFFFF"/>
        <w:autoSpaceDE/>
        <w:autoSpaceDN/>
        <w:spacing w:line="360" w:lineRule="auto"/>
        <w:rPr>
          <w:b/>
          <w:color w:val="000000"/>
          <w:sz w:val="28"/>
          <w:szCs w:val="28"/>
          <w:lang w:eastAsia="ru-RU" w:bidi="ar-SA"/>
        </w:rPr>
      </w:pPr>
    </w:p>
    <w:p w:rsidR="00F94C31" w:rsidRDefault="00F94C31" w:rsidP="00F94C31">
      <w:pPr>
        <w:widowControl/>
        <w:shd w:val="clear" w:color="auto" w:fill="FFFFFF"/>
        <w:autoSpaceDE/>
        <w:autoSpaceDN/>
        <w:spacing w:line="360" w:lineRule="auto"/>
        <w:rPr>
          <w:b/>
          <w:color w:val="000000"/>
          <w:sz w:val="28"/>
          <w:szCs w:val="28"/>
          <w:lang w:eastAsia="ru-RU" w:bidi="ar-SA"/>
        </w:rPr>
      </w:pPr>
    </w:p>
    <w:p w:rsidR="00F94C31" w:rsidRDefault="00F94C31" w:rsidP="00F94C31">
      <w:pPr>
        <w:widowControl/>
        <w:shd w:val="clear" w:color="auto" w:fill="FFFFFF"/>
        <w:autoSpaceDE/>
        <w:autoSpaceDN/>
        <w:spacing w:line="360" w:lineRule="auto"/>
        <w:rPr>
          <w:b/>
          <w:color w:val="000000"/>
          <w:sz w:val="28"/>
          <w:szCs w:val="28"/>
          <w:lang w:eastAsia="ru-RU" w:bidi="ar-SA"/>
        </w:rPr>
      </w:pPr>
    </w:p>
    <w:p w:rsidR="00F94C31" w:rsidRDefault="00F94C31" w:rsidP="00F94C31">
      <w:pPr>
        <w:widowControl/>
        <w:shd w:val="clear" w:color="auto" w:fill="FFFFFF"/>
        <w:autoSpaceDE/>
        <w:autoSpaceDN/>
        <w:spacing w:line="360" w:lineRule="auto"/>
        <w:rPr>
          <w:b/>
          <w:color w:val="000000"/>
          <w:sz w:val="28"/>
          <w:szCs w:val="28"/>
          <w:lang w:eastAsia="ru-RU" w:bidi="ar-SA"/>
        </w:rPr>
      </w:pPr>
    </w:p>
    <w:p w:rsidR="00F94C31" w:rsidRDefault="00F94C31" w:rsidP="00F94C31">
      <w:pPr>
        <w:widowControl/>
        <w:shd w:val="clear" w:color="auto" w:fill="FFFFFF"/>
        <w:autoSpaceDE/>
        <w:autoSpaceDN/>
        <w:spacing w:line="360" w:lineRule="auto"/>
        <w:rPr>
          <w:b/>
          <w:color w:val="000000"/>
          <w:sz w:val="28"/>
          <w:szCs w:val="28"/>
          <w:lang w:eastAsia="ru-RU" w:bidi="ar-SA"/>
        </w:rPr>
      </w:pPr>
    </w:p>
    <w:p w:rsidR="00F94C31" w:rsidRDefault="00F94C31" w:rsidP="00F94C31">
      <w:pPr>
        <w:widowControl/>
        <w:shd w:val="clear" w:color="auto" w:fill="FFFFFF"/>
        <w:autoSpaceDE/>
        <w:autoSpaceDN/>
        <w:spacing w:line="360" w:lineRule="auto"/>
        <w:rPr>
          <w:b/>
          <w:color w:val="000000"/>
          <w:sz w:val="28"/>
          <w:szCs w:val="28"/>
          <w:lang w:eastAsia="ru-RU" w:bidi="ar-SA"/>
        </w:rPr>
      </w:pPr>
    </w:p>
    <w:p w:rsidR="00F94C31" w:rsidRDefault="00F94C31" w:rsidP="00F94C31">
      <w:pPr>
        <w:widowControl/>
        <w:shd w:val="clear" w:color="auto" w:fill="FFFFFF"/>
        <w:autoSpaceDE/>
        <w:autoSpaceDN/>
        <w:spacing w:line="360" w:lineRule="auto"/>
        <w:rPr>
          <w:b/>
          <w:color w:val="000000"/>
          <w:sz w:val="28"/>
          <w:szCs w:val="28"/>
          <w:lang w:eastAsia="ru-RU" w:bidi="ar-SA"/>
        </w:rPr>
      </w:pPr>
    </w:p>
    <w:p w:rsidR="00F94C31" w:rsidRDefault="00F94C31" w:rsidP="00F94C31">
      <w:pPr>
        <w:widowControl/>
        <w:shd w:val="clear" w:color="auto" w:fill="FFFFFF"/>
        <w:autoSpaceDE/>
        <w:autoSpaceDN/>
        <w:spacing w:line="360" w:lineRule="auto"/>
        <w:rPr>
          <w:b/>
          <w:color w:val="000000"/>
          <w:sz w:val="28"/>
          <w:szCs w:val="28"/>
          <w:lang w:eastAsia="ru-RU" w:bidi="ar-SA"/>
        </w:rPr>
      </w:pPr>
    </w:p>
    <w:p w:rsidR="004076BA" w:rsidRDefault="004076BA" w:rsidP="00F94C31">
      <w:pPr>
        <w:widowControl/>
        <w:shd w:val="clear" w:color="auto" w:fill="FFFFFF"/>
        <w:autoSpaceDE/>
        <w:autoSpaceDN/>
        <w:spacing w:line="360" w:lineRule="auto"/>
        <w:rPr>
          <w:b/>
          <w:color w:val="000000"/>
          <w:sz w:val="28"/>
          <w:szCs w:val="28"/>
          <w:lang w:eastAsia="ru-RU" w:bidi="ar-SA"/>
        </w:rPr>
      </w:pPr>
    </w:p>
    <w:p w:rsidR="001808E6" w:rsidRDefault="001808E6" w:rsidP="00F94C31">
      <w:pPr>
        <w:widowControl/>
        <w:shd w:val="clear" w:color="auto" w:fill="FFFFFF"/>
        <w:autoSpaceDE/>
        <w:autoSpaceDN/>
        <w:spacing w:line="360" w:lineRule="auto"/>
        <w:rPr>
          <w:b/>
          <w:color w:val="000000"/>
          <w:sz w:val="28"/>
          <w:szCs w:val="28"/>
          <w:lang w:eastAsia="ru-RU" w:bidi="ar-SA"/>
        </w:rPr>
      </w:pPr>
    </w:p>
    <w:p w:rsidR="002D1E7B" w:rsidRDefault="002D1E7B" w:rsidP="00F94C31">
      <w:pPr>
        <w:widowControl/>
        <w:shd w:val="clear" w:color="auto" w:fill="FFFFFF"/>
        <w:autoSpaceDE/>
        <w:autoSpaceDN/>
        <w:spacing w:line="360" w:lineRule="auto"/>
        <w:rPr>
          <w:b/>
          <w:color w:val="000000"/>
          <w:sz w:val="28"/>
          <w:szCs w:val="28"/>
          <w:lang w:eastAsia="ru-RU" w:bidi="ar-SA"/>
        </w:rPr>
      </w:pPr>
    </w:p>
    <w:p w:rsidR="002D1E7B" w:rsidRDefault="002D1E7B" w:rsidP="00F94C31">
      <w:pPr>
        <w:widowControl/>
        <w:shd w:val="clear" w:color="auto" w:fill="FFFFFF"/>
        <w:autoSpaceDE/>
        <w:autoSpaceDN/>
        <w:spacing w:line="360" w:lineRule="auto"/>
        <w:rPr>
          <w:b/>
          <w:color w:val="000000"/>
          <w:sz w:val="28"/>
          <w:szCs w:val="28"/>
          <w:lang w:eastAsia="ru-RU" w:bidi="ar-SA"/>
        </w:rPr>
      </w:pPr>
    </w:p>
    <w:p w:rsidR="002D1E7B" w:rsidRDefault="002D1E7B" w:rsidP="00F94C31">
      <w:pPr>
        <w:widowControl/>
        <w:shd w:val="clear" w:color="auto" w:fill="FFFFFF"/>
        <w:autoSpaceDE/>
        <w:autoSpaceDN/>
        <w:spacing w:line="360" w:lineRule="auto"/>
        <w:rPr>
          <w:b/>
          <w:color w:val="000000"/>
          <w:sz w:val="28"/>
          <w:szCs w:val="28"/>
          <w:lang w:eastAsia="ru-RU" w:bidi="ar-SA"/>
        </w:rPr>
      </w:pPr>
    </w:p>
    <w:p w:rsidR="002D1E7B" w:rsidRDefault="002D1E7B" w:rsidP="00F94C31">
      <w:pPr>
        <w:widowControl/>
        <w:shd w:val="clear" w:color="auto" w:fill="FFFFFF"/>
        <w:autoSpaceDE/>
        <w:autoSpaceDN/>
        <w:spacing w:line="360" w:lineRule="auto"/>
        <w:rPr>
          <w:b/>
          <w:color w:val="000000"/>
          <w:sz w:val="28"/>
          <w:szCs w:val="28"/>
          <w:lang w:eastAsia="ru-RU" w:bidi="ar-SA"/>
        </w:rPr>
      </w:pPr>
    </w:p>
    <w:p w:rsidR="001808E6" w:rsidRDefault="001808E6" w:rsidP="00F94C31">
      <w:pPr>
        <w:widowControl/>
        <w:shd w:val="clear" w:color="auto" w:fill="FFFFFF"/>
        <w:autoSpaceDE/>
        <w:autoSpaceDN/>
        <w:spacing w:line="360" w:lineRule="auto"/>
        <w:rPr>
          <w:b/>
          <w:color w:val="000000"/>
          <w:sz w:val="28"/>
          <w:szCs w:val="28"/>
          <w:lang w:eastAsia="ru-RU" w:bidi="ar-SA"/>
        </w:rPr>
      </w:pPr>
    </w:p>
    <w:p w:rsidR="00F94C31" w:rsidRDefault="00F94C31" w:rsidP="00F94C31">
      <w:pPr>
        <w:widowControl/>
        <w:shd w:val="clear" w:color="auto" w:fill="FFFFFF"/>
        <w:autoSpaceDE/>
        <w:autoSpaceDN/>
        <w:spacing w:line="360" w:lineRule="auto"/>
        <w:rPr>
          <w:b/>
          <w:color w:val="000000"/>
          <w:sz w:val="28"/>
          <w:szCs w:val="28"/>
          <w:lang w:eastAsia="ru-RU" w:bidi="ar-SA"/>
        </w:rPr>
      </w:pPr>
    </w:p>
    <w:p w:rsidR="004E3D19" w:rsidRPr="00135A59" w:rsidRDefault="004E3D19" w:rsidP="004E3D19">
      <w:pPr>
        <w:widowControl/>
        <w:shd w:val="clear" w:color="auto" w:fill="FFFFFF"/>
        <w:autoSpaceDE/>
        <w:autoSpaceDN/>
        <w:spacing w:line="360" w:lineRule="auto"/>
        <w:jc w:val="center"/>
        <w:rPr>
          <w:color w:val="000000"/>
          <w:sz w:val="28"/>
          <w:szCs w:val="28"/>
          <w:lang w:eastAsia="ru-RU" w:bidi="ar-SA"/>
        </w:rPr>
      </w:pPr>
      <w:r w:rsidRPr="00135A59">
        <w:rPr>
          <w:color w:val="000000"/>
          <w:sz w:val="28"/>
          <w:szCs w:val="28"/>
          <w:lang w:eastAsia="ru-RU" w:bidi="ar-SA"/>
        </w:rPr>
        <w:lastRenderedPageBreak/>
        <w:t>ПЕРЕДМОВА</w:t>
      </w:r>
    </w:p>
    <w:p w:rsidR="00135A59" w:rsidRDefault="00135A59" w:rsidP="00135A59">
      <w:pPr>
        <w:pStyle w:val="a3"/>
        <w:spacing w:line="360" w:lineRule="auto"/>
        <w:ind w:firstLine="709"/>
        <w:jc w:val="both"/>
      </w:pPr>
    </w:p>
    <w:p w:rsidR="00565147" w:rsidRDefault="0014526C" w:rsidP="0014526C">
      <w:pPr>
        <w:pStyle w:val="a3"/>
        <w:spacing w:line="360" w:lineRule="auto"/>
        <w:ind w:firstLine="709"/>
        <w:jc w:val="both"/>
      </w:pPr>
      <w:r>
        <w:t>Економічні реформи у державному секторі, які відбуваються в Україні, вимагають вдосконалення положень ведення бухгалтерського обліку. Дослідження теоретичних аспектів ведення бухгалтерського обліку в державному секторі дає можливість зрозуміти основні принципи фінансової діяльності організацій державного сектору.</w:t>
      </w:r>
    </w:p>
    <w:p w:rsidR="00135A59" w:rsidRPr="006A3AB3" w:rsidRDefault="00135A59" w:rsidP="009D36D3">
      <w:pPr>
        <w:spacing w:line="360" w:lineRule="auto"/>
        <w:ind w:firstLine="709"/>
        <w:jc w:val="both"/>
      </w:pPr>
      <w:r w:rsidRPr="009D36D3">
        <w:rPr>
          <w:sz w:val="28"/>
          <w:szCs w:val="28"/>
        </w:rPr>
        <w:t xml:space="preserve">Методичні вказівки для проведення практичних занять та самостійної роботи підготовлені з метою надання методичної допомоги в освоєнні курсу </w:t>
      </w:r>
      <w:r w:rsidRPr="009D36D3">
        <w:rPr>
          <w:b/>
          <w:iCs/>
          <w:sz w:val="28"/>
          <w:szCs w:val="28"/>
        </w:rPr>
        <w:t>«</w:t>
      </w:r>
      <w:r w:rsidRPr="009D36D3">
        <w:rPr>
          <w:iCs/>
          <w:sz w:val="28"/>
          <w:szCs w:val="28"/>
        </w:rPr>
        <w:t xml:space="preserve">Розвиток бухгалтерського обліку в державному секторі» </w:t>
      </w:r>
      <w:r w:rsidRPr="009D36D3">
        <w:rPr>
          <w:sz w:val="28"/>
          <w:szCs w:val="28"/>
        </w:rPr>
        <w:t>та набуття аспірантами практичних н</w:t>
      </w:r>
      <w:r w:rsidR="009D36D3" w:rsidRPr="009D36D3">
        <w:rPr>
          <w:sz w:val="28"/>
          <w:szCs w:val="28"/>
        </w:rPr>
        <w:t xml:space="preserve">авичок </w:t>
      </w:r>
      <w:r w:rsidR="009D36D3" w:rsidRPr="009D36D3">
        <w:rPr>
          <w:color w:val="000000"/>
          <w:sz w:val="28"/>
          <w:szCs w:val="28"/>
          <w:lang w:eastAsia="ru-RU"/>
        </w:rPr>
        <w:t>щодо організаційних засад і методичних прийомів обліку в установах державного сектору економіки, формування у них практичних навичок облікового відображення фінансово-господарської діяльності установ державного сектору економіки з використанням сучасних технічних засобів та з урахуванням Національних стандартів бухгалтерського обліку в державному секторі</w:t>
      </w:r>
      <w:r w:rsidR="009D36D3">
        <w:rPr>
          <w:color w:val="000000"/>
          <w:sz w:val="28"/>
          <w:szCs w:val="28"/>
          <w:lang w:eastAsia="ru-RU"/>
        </w:rPr>
        <w:t>.</w:t>
      </w:r>
    </w:p>
    <w:p w:rsidR="00135A59" w:rsidRPr="006A3AB3" w:rsidRDefault="00135A59" w:rsidP="00135A59">
      <w:pPr>
        <w:pStyle w:val="a3"/>
        <w:spacing w:line="360" w:lineRule="auto"/>
        <w:ind w:firstLine="709"/>
        <w:jc w:val="both"/>
        <w:rPr>
          <w:strike/>
        </w:rPr>
      </w:pPr>
      <w:r w:rsidRPr="006A3AB3">
        <w:t xml:space="preserve">У структурі </w:t>
      </w:r>
      <w:r>
        <w:t>методичних вказівок</w:t>
      </w:r>
      <w:r w:rsidRPr="006A3AB3">
        <w:t xml:space="preserve"> наведені завдання для </w:t>
      </w:r>
      <w:r>
        <w:t xml:space="preserve">практичної </w:t>
      </w:r>
      <w:r w:rsidRPr="006A3AB3">
        <w:t xml:space="preserve">роботи </w:t>
      </w:r>
      <w:r>
        <w:t>та самостійної роботи аспірантів</w:t>
      </w:r>
      <w:r w:rsidRPr="006A3AB3">
        <w:t xml:space="preserve">, </w:t>
      </w:r>
      <w:r>
        <w:t>які відповідають</w:t>
      </w:r>
      <w:r w:rsidRPr="006A3AB3">
        <w:t xml:space="preserve"> сучасному напряму вдосконалення навчального процесу.  </w:t>
      </w:r>
    </w:p>
    <w:p w:rsidR="00135A59" w:rsidRDefault="00135A59" w:rsidP="00135A59">
      <w:pPr>
        <w:spacing w:line="360" w:lineRule="auto"/>
        <w:ind w:firstLine="709"/>
        <w:jc w:val="both"/>
        <w:rPr>
          <w:sz w:val="28"/>
          <w:szCs w:val="28"/>
        </w:rPr>
      </w:pPr>
      <w:r w:rsidRPr="006A3AB3">
        <w:rPr>
          <w:sz w:val="28"/>
          <w:szCs w:val="28"/>
        </w:rPr>
        <w:t>Виконання</w:t>
      </w:r>
      <w:r>
        <w:rPr>
          <w:sz w:val="28"/>
          <w:szCs w:val="28"/>
        </w:rPr>
        <w:t xml:space="preserve"> практичних</w:t>
      </w:r>
      <w:r w:rsidRPr="006A3AB3">
        <w:rPr>
          <w:sz w:val="28"/>
          <w:szCs w:val="28"/>
        </w:rPr>
        <w:t xml:space="preserve"> завдань</w:t>
      </w:r>
      <w:r>
        <w:rPr>
          <w:sz w:val="28"/>
          <w:szCs w:val="28"/>
        </w:rPr>
        <w:t xml:space="preserve"> та самостійної роботи</w:t>
      </w:r>
      <w:r w:rsidRPr="006A3AB3">
        <w:rPr>
          <w:sz w:val="28"/>
          <w:szCs w:val="28"/>
        </w:rPr>
        <w:t xml:space="preserve">, передбачених </w:t>
      </w:r>
      <w:r>
        <w:rPr>
          <w:sz w:val="28"/>
          <w:szCs w:val="28"/>
        </w:rPr>
        <w:t>в</w:t>
      </w:r>
      <w:r w:rsidRPr="006A3AB3">
        <w:rPr>
          <w:sz w:val="28"/>
          <w:szCs w:val="28"/>
        </w:rPr>
        <w:t xml:space="preserve"> </w:t>
      </w:r>
      <w:r>
        <w:rPr>
          <w:sz w:val="28"/>
          <w:szCs w:val="28"/>
        </w:rPr>
        <w:t>методичних вказівках</w:t>
      </w:r>
      <w:r w:rsidRPr="006A3AB3">
        <w:rPr>
          <w:sz w:val="28"/>
          <w:szCs w:val="28"/>
        </w:rPr>
        <w:t xml:space="preserve">, сприятиме </w:t>
      </w:r>
      <w:r>
        <w:rPr>
          <w:sz w:val="28"/>
          <w:szCs w:val="28"/>
        </w:rPr>
        <w:t xml:space="preserve">підвищенню якості у </w:t>
      </w:r>
      <w:r w:rsidRPr="006A3AB3">
        <w:rPr>
          <w:sz w:val="28"/>
          <w:szCs w:val="28"/>
        </w:rPr>
        <w:t xml:space="preserve">підготовці фахівців, рівень знань яких повинен відповідати сучасним тенденціям і вимогам. </w:t>
      </w:r>
    </w:p>
    <w:p w:rsidR="002E7AB7" w:rsidRDefault="002E7AB7" w:rsidP="00886A04">
      <w:pPr>
        <w:widowControl/>
        <w:shd w:val="clear" w:color="auto" w:fill="FFFFFF"/>
        <w:autoSpaceDE/>
        <w:autoSpaceDN/>
        <w:spacing w:line="360" w:lineRule="auto"/>
        <w:jc w:val="center"/>
        <w:rPr>
          <w:b/>
          <w:color w:val="000000"/>
          <w:sz w:val="28"/>
          <w:szCs w:val="28"/>
          <w:lang w:eastAsia="ru-RU" w:bidi="ar-SA"/>
        </w:rPr>
      </w:pPr>
    </w:p>
    <w:p w:rsidR="002E7AB7" w:rsidRDefault="002E7AB7" w:rsidP="00886A04">
      <w:pPr>
        <w:widowControl/>
        <w:shd w:val="clear" w:color="auto" w:fill="FFFFFF"/>
        <w:autoSpaceDE/>
        <w:autoSpaceDN/>
        <w:spacing w:line="360" w:lineRule="auto"/>
        <w:jc w:val="center"/>
        <w:rPr>
          <w:b/>
          <w:color w:val="000000"/>
          <w:sz w:val="28"/>
          <w:szCs w:val="28"/>
          <w:lang w:eastAsia="ru-RU" w:bidi="ar-SA"/>
        </w:rPr>
      </w:pPr>
    </w:p>
    <w:p w:rsidR="002E7AB7" w:rsidRDefault="002E7AB7" w:rsidP="00886A04">
      <w:pPr>
        <w:widowControl/>
        <w:shd w:val="clear" w:color="auto" w:fill="FFFFFF"/>
        <w:autoSpaceDE/>
        <w:autoSpaceDN/>
        <w:spacing w:line="360" w:lineRule="auto"/>
        <w:jc w:val="center"/>
        <w:rPr>
          <w:b/>
          <w:color w:val="000000"/>
          <w:sz w:val="28"/>
          <w:szCs w:val="28"/>
          <w:lang w:eastAsia="ru-RU" w:bidi="ar-SA"/>
        </w:rPr>
      </w:pPr>
    </w:p>
    <w:p w:rsidR="002E7AB7" w:rsidRDefault="002E7AB7" w:rsidP="00886A04">
      <w:pPr>
        <w:widowControl/>
        <w:shd w:val="clear" w:color="auto" w:fill="FFFFFF"/>
        <w:autoSpaceDE/>
        <w:autoSpaceDN/>
        <w:spacing w:line="360" w:lineRule="auto"/>
        <w:jc w:val="center"/>
        <w:rPr>
          <w:b/>
          <w:color w:val="000000"/>
          <w:sz w:val="28"/>
          <w:szCs w:val="28"/>
          <w:lang w:eastAsia="ru-RU" w:bidi="ar-SA"/>
        </w:rPr>
      </w:pPr>
    </w:p>
    <w:p w:rsidR="002E7AB7" w:rsidRDefault="002E7AB7" w:rsidP="00886A04">
      <w:pPr>
        <w:widowControl/>
        <w:shd w:val="clear" w:color="auto" w:fill="FFFFFF"/>
        <w:autoSpaceDE/>
        <w:autoSpaceDN/>
        <w:spacing w:line="360" w:lineRule="auto"/>
        <w:jc w:val="center"/>
        <w:rPr>
          <w:b/>
          <w:color w:val="000000"/>
          <w:sz w:val="28"/>
          <w:szCs w:val="28"/>
          <w:lang w:eastAsia="ru-RU" w:bidi="ar-SA"/>
        </w:rPr>
      </w:pPr>
    </w:p>
    <w:p w:rsidR="002E7AB7" w:rsidRDefault="002E7AB7" w:rsidP="00886A04">
      <w:pPr>
        <w:widowControl/>
        <w:shd w:val="clear" w:color="auto" w:fill="FFFFFF"/>
        <w:autoSpaceDE/>
        <w:autoSpaceDN/>
        <w:spacing w:line="360" w:lineRule="auto"/>
        <w:jc w:val="center"/>
        <w:rPr>
          <w:b/>
          <w:color w:val="000000"/>
          <w:sz w:val="28"/>
          <w:szCs w:val="28"/>
          <w:lang w:eastAsia="ru-RU" w:bidi="ar-SA"/>
        </w:rPr>
      </w:pPr>
    </w:p>
    <w:p w:rsidR="002E7AB7" w:rsidRDefault="002E7AB7" w:rsidP="00886A04">
      <w:pPr>
        <w:widowControl/>
        <w:shd w:val="clear" w:color="auto" w:fill="FFFFFF"/>
        <w:autoSpaceDE/>
        <w:autoSpaceDN/>
        <w:spacing w:line="360" w:lineRule="auto"/>
        <w:jc w:val="center"/>
        <w:rPr>
          <w:b/>
          <w:color w:val="000000"/>
          <w:sz w:val="28"/>
          <w:szCs w:val="28"/>
          <w:lang w:eastAsia="ru-RU" w:bidi="ar-SA"/>
        </w:rPr>
      </w:pPr>
    </w:p>
    <w:p w:rsidR="002E7AB7" w:rsidRDefault="002E7AB7" w:rsidP="00886A04">
      <w:pPr>
        <w:widowControl/>
        <w:shd w:val="clear" w:color="auto" w:fill="FFFFFF"/>
        <w:autoSpaceDE/>
        <w:autoSpaceDN/>
        <w:spacing w:line="360" w:lineRule="auto"/>
        <w:jc w:val="center"/>
        <w:rPr>
          <w:b/>
          <w:color w:val="000000"/>
          <w:sz w:val="28"/>
          <w:szCs w:val="28"/>
          <w:lang w:eastAsia="ru-RU" w:bidi="ar-SA"/>
        </w:rPr>
      </w:pPr>
    </w:p>
    <w:p w:rsidR="00F94C31" w:rsidRDefault="00F94C31" w:rsidP="00886A04">
      <w:pPr>
        <w:widowControl/>
        <w:shd w:val="clear" w:color="auto" w:fill="FFFFFF"/>
        <w:autoSpaceDE/>
        <w:autoSpaceDN/>
        <w:spacing w:line="360" w:lineRule="auto"/>
        <w:jc w:val="center"/>
        <w:rPr>
          <w:b/>
          <w:color w:val="000000"/>
          <w:sz w:val="28"/>
          <w:szCs w:val="28"/>
          <w:lang w:eastAsia="ru-RU" w:bidi="ar-SA"/>
        </w:rPr>
      </w:pPr>
    </w:p>
    <w:p w:rsidR="00B8740E" w:rsidRPr="00B845B9" w:rsidRDefault="00B8740E" w:rsidP="00B845B9">
      <w:pPr>
        <w:spacing w:line="360" w:lineRule="auto"/>
        <w:ind w:firstLine="709"/>
        <w:jc w:val="both"/>
        <w:rPr>
          <w:b/>
          <w:sz w:val="28"/>
          <w:szCs w:val="28"/>
        </w:rPr>
      </w:pPr>
      <w:r w:rsidRPr="00B845B9">
        <w:rPr>
          <w:b/>
          <w:sz w:val="28"/>
          <w:szCs w:val="28"/>
        </w:rPr>
        <w:lastRenderedPageBreak/>
        <w:t>ТЕМА 1. ЕТАПИ ТА ЕВОЛЮЦІЯ РОЗВИТКУ СИСТЕМИ ОБЛІКУ</w:t>
      </w:r>
    </w:p>
    <w:p w:rsidR="00B8740E" w:rsidRPr="00B845B9" w:rsidRDefault="00B8740E" w:rsidP="00B845B9">
      <w:pPr>
        <w:spacing w:line="360" w:lineRule="auto"/>
        <w:ind w:firstLine="709"/>
        <w:jc w:val="both"/>
        <w:rPr>
          <w:sz w:val="28"/>
          <w:szCs w:val="28"/>
        </w:rPr>
      </w:pPr>
    </w:p>
    <w:p w:rsidR="00B8740E" w:rsidRPr="00B845B9" w:rsidRDefault="00B8740E" w:rsidP="00B845B9">
      <w:pPr>
        <w:pStyle w:val="a5"/>
        <w:numPr>
          <w:ilvl w:val="0"/>
          <w:numId w:val="10"/>
        </w:numPr>
        <w:tabs>
          <w:tab w:val="left" w:pos="993"/>
        </w:tabs>
        <w:spacing w:line="360" w:lineRule="auto"/>
        <w:ind w:left="0" w:firstLine="709"/>
        <w:jc w:val="both"/>
        <w:rPr>
          <w:sz w:val="28"/>
          <w:szCs w:val="28"/>
        </w:rPr>
      </w:pPr>
      <w:r w:rsidRPr="00B845B9">
        <w:rPr>
          <w:sz w:val="28"/>
          <w:szCs w:val="28"/>
        </w:rPr>
        <w:t xml:space="preserve">Метод у дослідженнях розвитку системи обліку. </w:t>
      </w:r>
    </w:p>
    <w:p w:rsidR="00B8740E" w:rsidRPr="00B845B9" w:rsidRDefault="00B8740E" w:rsidP="00B845B9">
      <w:pPr>
        <w:pStyle w:val="a5"/>
        <w:numPr>
          <w:ilvl w:val="0"/>
          <w:numId w:val="10"/>
        </w:numPr>
        <w:tabs>
          <w:tab w:val="left" w:pos="993"/>
        </w:tabs>
        <w:spacing w:line="360" w:lineRule="auto"/>
        <w:ind w:left="0" w:firstLine="709"/>
        <w:jc w:val="both"/>
        <w:rPr>
          <w:sz w:val="28"/>
          <w:szCs w:val="28"/>
        </w:rPr>
      </w:pPr>
      <w:r w:rsidRPr="00B845B9">
        <w:rPr>
          <w:sz w:val="28"/>
          <w:szCs w:val="28"/>
        </w:rPr>
        <w:t>Етапи розвитку обліку в  державному  секторі (бюджетних установах) - витоки зародження, етапи розвитку відповідно до  логічного розмежування, інформаційний аспект.</w:t>
      </w:r>
    </w:p>
    <w:p w:rsidR="00B8740E" w:rsidRPr="00B845B9" w:rsidRDefault="00B8740E" w:rsidP="00B845B9">
      <w:pPr>
        <w:spacing w:line="360" w:lineRule="auto"/>
        <w:ind w:firstLine="709"/>
        <w:jc w:val="both"/>
        <w:rPr>
          <w:b/>
          <w:i/>
          <w:sz w:val="28"/>
          <w:szCs w:val="28"/>
        </w:rPr>
      </w:pPr>
    </w:p>
    <w:p w:rsidR="00B8740E" w:rsidRDefault="00B8740E" w:rsidP="00B845B9">
      <w:pPr>
        <w:spacing w:line="360" w:lineRule="auto"/>
        <w:jc w:val="center"/>
        <w:rPr>
          <w:b/>
          <w:i/>
          <w:sz w:val="28"/>
          <w:szCs w:val="28"/>
        </w:rPr>
      </w:pPr>
      <w:r w:rsidRPr="00B845B9">
        <w:rPr>
          <w:b/>
          <w:i/>
          <w:sz w:val="28"/>
          <w:szCs w:val="28"/>
        </w:rPr>
        <w:t>Завдання для практичної роботи 1</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1. </w:t>
      </w:r>
      <w:r w:rsidRPr="00B845B9">
        <w:rPr>
          <w:sz w:val="28"/>
          <w:szCs w:val="28"/>
        </w:rPr>
        <w:t>Відобразити на рахунках бухгалтерського обліку господарські операції щодо обліку надходження доходів загального фонду місцевих бюджетів.</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Облікові аспекти управління видатками місцевих бюджетів в Україні.</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3. </w:t>
      </w:r>
      <w:r w:rsidRPr="00B845B9">
        <w:rPr>
          <w:sz w:val="28"/>
          <w:szCs w:val="28"/>
        </w:rPr>
        <w:t>Проблемні аспекти проведення бухгалтерського обліку в державному секторі.</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4. </w:t>
      </w:r>
      <w:r w:rsidRPr="00B845B9">
        <w:rPr>
          <w:sz w:val="28"/>
          <w:szCs w:val="28"/>
        </w:rPr>
        <w:t xml:space="preserve">Структура та динаміка неподаткових надходжень до місцевих бюджетів України за 2018–2020 роки. </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5. </w:t>
      </w:r>
      <w:r w:rsidRPr="00B845B9">
        <w:rPr>
          <w:sz w:val="28"/>
          <w:szCs w:val="28"/>
        </w:rPr>
        <w:t xml:space="preserve">Основні етапи формування кошторису бюджетної установи. </w:t>
      </w:r>
    </w:p>
    <w:p w:rsidR="00B8740E" w:rsidRPr="00B845B9" w:rsidRDefault="00B8740E" w:rsidP="00B845B9">
      <w:pPr>
        <w:spacing w:line="360" w:lineRule="auto"/>
        <w:rPr>
          <w:b/>
          <w:i/>
          <w:sz w:val="28"/>
          <w:szCs w:val="28"/>
        </w:rPr>
      </w:pPr>
    </w:p>
    <w:p w:rsidR="00B8740E" w:rsidRDefault="00B8740E" w:rsidP="00B845B9">
      <w:pPr>
        <w:spacing w:line="360" w:lineRule="auto"/>
        <w:jc w:val="center"/>
        <w:rPr>
          <w:b/>
          <w:i/>
          <w:sz w:val="28"/>
          <w:szCs w:val="28"/>
        </w:rPr>
      </w:pPr>
      <w:r w:rsidRPr="00B845B9">
        <w:rPr>
          <w:b/>
          <w:i/>
          <w:sz w:val="28"/>
          <w:szCs w:val="28"/>
        </w:rPr>
        <w:t>Завдання для самостійної роботи 1</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1. </w:t>
      </w:r>
      <w:r w:rsidRPr="00B845B9">
        <w:rPr>
          <w:sz w:val="28"/>
          <w:szCs w:val="28"/>
        </w:rPr>
        <w:t>Аналіз джерел доходів бюджетів міст районного значення (за кодом класифікації доходів, видами платежів та рівнями місцевих бюджетів) в Україні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Правові засади формування місцевого бюджету в Україні.</w:t>
      </w:r>
    </w:p>
    <w:p w:rsidR="00B8740E" w:rsidRDefault="00B8740E" w:rsidP="00B845B9">
      <w:pPr>
        <w:spacing w:line="360" w:lineRule="auto"/>
        <w:ind w:firstLine="709"/>
        <w:jc w:val="both"/>
        <w:rPr>
          <w:b/>
          <w:i/>
          <w:sz w:val="28"/>
          <w:szCs w:val="28"/>
        </w:rPr>
      </w:pPr>
    </w:p>
    <w:p w:rsidR="002D1E7B" w:rsidRDefault="002D1E7B" w:rsidP="00B845B9">
      <w:pPr>
        <w:spacing w:line="360" w:lineRule="auto"/>
        <w:ind w:firstLine="709"/>
        <w:jc w:val="both"/>
        <w:rPr>
          <w:b/>
          <w:i/>
          <w:sz w:val="28"/>
          <w:szCs w:val="28"/>
        </w:rPr>
      </w:pPr>
    </w:p>
    <w:p w:rsidR="002D1E7B" w:rsidRDefault="002D1E7B" w:rsidP="00B845B9">
      <w:pPr>
        <w:spacing w:line="360" w:lineRule="auto"/>
        <w:ind w:firstLine="709"/>
        <w:jc w:val="both"/>
        <w:rPr>
          <w:b/>
          <w:i/>
          <w:sz w:val="28"/>
          <w:szCs w:val="28"/>
        </w:rPr>
      </w:pPr>
    </w:p>
    <w:p w:rsidR="002D1E7B" w:rsidRDefault="002D1E7B" w:rsidP="00B845B9">
      <w:pPr>
        <w:spacing w:line="360" w:lineRule="auto"/>
        <w:ind w:firstLine="709"/>
        <w:jc w:val="both"/>
        <w:rPr>
          <w:b/>
          <w:i/>
          <w:sz w:val="28"/>
          <w:szCs w:val="28"/>
        </w:rPr>
      </w:pPr>
    </w:p>
    <w:p w:rsidR="002D1E7B" w:rsidRPr="00B845B9" w:rsidRDefault="002D1E7B" w:rsidP="00B845B9">
      <w:pPr>
        <w:spacing w:line="360" w:lineRule="auto"/>
        <w:ind w:firstLine="709"/>
        <w:jc w:val="both"/>
        <w:rPr>
          <w:b/>
          <w:i/>
          <w:sz w:val="28"/>
          <w:szCs w:val="28"/>
        </w:rPr>
      </w:pPr>
    </w:p>
    <w:p w:rsidR="00B8740E" w:rsidRPr="00B845B9" w:rsidRDefault="00B8740E" w:rsidP="00B845B9">
      <w:pPr>
        <w:spacing w:line="360" w:lineRule="auto"/>
        <w:ind w:firstLine="709"/>
        <w:jc w:val="both"/>
        <w:rPr>
          <w:b/>
          <w:sz w:val="28"/>
          <w:szCs w:val="28"/>
        </w:rPr>
      </w:pPr>
      <w:r w:rsidRPr="00B845B9">
        <w:rPr>
          <w:b/>
          <w:sz w:val="28"/>
          <w:szCs w:val="28"/>
        </w:rPr>
        <w:lastRenderedPageBreak/>
        <w:t>ТЕМА 2. СИСТЕМА ОБЛІКУ В ДЕРЖАВНОМУ СЕКТОРІ ТА НАПРЯМИ ЇЇ МОДЕРНІЗАЦІЇ</w:t>
      </w:r>
    </w:p>
    <w:p w:rsidR="00B8740E" w:rsidRPr="00B845B9" w:rsidRDefault="00B8740E" w:rsidP="00B845B9">
      <w:pPr>
        <w:spacing w:line="360" w:lineRule="auto"/>
        <w:ind w:firstLine="709"/>
        <w:jc w:val="both"/>
        <w:rPr>
          <w:b/>
          <w:sz w:val="28"/>
          <w:szCs w:val="28"/>
        </w:rPr>
      </w:pPr>
    </w:p>
    <w:p w:rsidR="00B8740E" w:rsidRPr="00B845B9" w:rsidRDefault="00B8740E" w:rsidP="00B845B9">
      <w:pPr>
        <w:pStyle w:val="a5"/>
        <w:numPr>
          <w:ilvl w:val="0"/>
          <w:numId w:val="11"/>
        </w:numPr>
        <w:tabs>
          <w:tab w:val="left" w:pos="1134"/>
        </w:tabs>
        <w:spacing w:line="360" w:lineRule="auto"/>
        <w:ind w:left="0" w:firstLine="709"/>
        <w:jc w:val="both"/>
        <w:rPr>
          <w:sz w:val="28"/>
          <w:szCs w:val="28"/>
        </w:rPr>
      </w:pPr>
      <w:r w:rsidRPr="00B845B9">
        <w:rPr>
          <w:sz w:val="28"/>
          <w:szCs w:val="28"/>
        </w:rPr>
        <w:t xml:space="preserve">Поняття модернізації, її чинники  та нормативно-правове регулювання (категорійне означення та сутність, чинники, напрями модернізації обліку відповідно до логічного розмежування). </w:t>
      </w:r>
    </w:p>
    <w:p w:rsidR="00B8740E" w:rsidRPr="00B845B9" w:rsidRDefault="00B8740E" w:rsidP="00B845B9">
      <w:pPr>
        <w:pStyle w:val="a5"/>
        <w:numPr>
          <w:ilvl w:val="0"/>
          <w:numId w:val="11"/>
        </w:numPr>
        <w:tabs>
          <w:tab w:val="left" w:pos="1134"/>
        </w:tabs>
        <w:spacing w:line="360" w:lineRule="auto"/>
        <w:ind w:left="0" w:firstLine="709"/>
        <w:jc w:val="both"/>
        <w:rPr>
          <w:sz w:val="28"/>
          <w:szCs w:val="28"/>
        </w:rPr>
      </w:pPr>
      <w:r w:rsidRPr="00B845B9">
        <w:rPr>
          <w:sz w:val="28"/>
          <w:szCs w:val="28"/>
        </w:rPr>
        <w:t xml:space="preserve">Складові модернізації обліку в державному секторі в умовах інформатизації суспільства (комп’ютеризація процесів обліку, правове забезпечення та документування в умовах комп’ютеризації, специфіка суб’єктів бюджетної сфери та її вплив на модернізацію обліку, моделювання як основа вирішення проблем досягнення завдань модернізації). </w:t>
      </w:r>
    </w:p>
    <w:p w:rsidR="00B8740E" w:rsidRPr="00B845B9" w:rsidRDefault="00B8740E" w:rsidP="00B845B9">
      <w:pPr>
        <w:pStyle w:val="a5"/>
        <w:numPr>
          <w:ilvl w:val="0"/>
          <w:numId w:val="11"/>
        </w:numPr>
        <w:tabs>
          <w:tab w:val="left" w:pos="1134"/>
        </w:tabs>
        <w:spacing w:line="360" w:lineRule="auto"/>
        <w:ind w:left="0" w:firstLine="709"/>
        <w:jc w:val="both"/>
        <w:rPr>
          <w:sz w:val="28"/>
          <w:szCs w:val="28"/>
        </w:rPr>
      </w:pPr>
      <w:r w:rsidRPr="00B845B9">
        <w:rPr>
          <w:sz w:val="28"/>
          <w:szCs w:val="28"/>
        </w:rPr>
        <w:t xml:space="preserve">Зарубіжний досвід запровадження без паперового документообороту. </w:t>
      </w:r>
    </w:p>
    <w:p w:rsidR="00B8740E" w:rsidRPr="00B845B9" w:rsidRDefault="00B8740E" w:rsidP="00B845B9">
      <w:pPr>
        <w:pStyle w:val="a5"/>
        <w:numPr>
          <w:ilvl w:val="0"/>
          <w:numId w:val="11"/>
        </w:numPr>
        <w:tabs>
          <w:tab w:val="left" w:pos="1134"/>
        </w:tabs>
        <w:spacing w:line="360" w:lineRule="auto"/>
        <w:ind w:left="0" w:firstLine="709"/>
        <w:jc w:val="both"/>
        <w:rPr>
          <w:sz w:val="28"/>
          <w:szCs w:val="28"/>
        </w:rPr>
      </w:pPr>
      <w:r w:rsidRPr="00B845B9">
        <w:rPr>
          <w:sz w:val="28"/>
          <w:szCs w:val="28"/>
        </w:rPr>
        <w:t>Впровадження «хмарних» технологій у систему обліку в державному секторі.</w:t>
      </w:r>
    </w:p>
    <w:p w:rsidR="00B8740E" w:rsidRPr="00B845B9" w:rsidRDefault="00B8740E" w:rsidP="00B845B9">
      <w:pPr>
        <w:pStyle w:val="a5"/>
        <w:spacing w:line="360" w:lineRule="auto"/>
        <w:ind w:left="0"/>
        <w:jc w:val="both"/>
        <w:rPr>
          <w:sz w:val="28"/>
          <w:szCs w:val="28"/>
        </w:rPr>
      </w:pPr>
    </w:p>
    <w:p w:rsidR="00B8740E" w:rsidRDefault="00B8740E" w:rsidP="00B845B9">
      <w:pPr>
        <w:spacing w:line="360" w:lineRule="auto"/>
        <w:jc w:val="center"/>
        <w:rPr>
          <w:b/>
          <w:i/>
          <w:sz w:val="28"/>
          <w:szCs w:val="28"/>
        </w:rPr>
      </w:pPr>
      <w:r w:rsidRPr="00B845B9">
        <w:rPr>
          <w:b/>
          <w:i/>
          <w:sz w:val="28"/>
          <w:szCs w:val="28"/>
        </w:rPr>
        <w:t>Завдання для практичної роботи 2</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1. </w:t>
      </w:r>
      <w:r w:rsidRPr="00B845B9">
        <w:rPr>
          <w:sz w:val="28"/>
          <w:szCs w:val="28"/>
        </w:rPr>
        <w:t>Відобразити на рахунках бухгалтерського обліку господарські операції щодо обліку надходження доходів спеціального фонду місцевих бюджетів.</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Сутність доходів місцевих бюджетів в умовах уніфікації облікових систем державного сектора економіки України.</w:t>
      </w: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3. </w:t>
      </w:r>
      <w:r w:rsidRPr="00B845B9">
        <w:rPr>
          <w:sz w:val="28"/>
          <w:szCs w:val="28"/>
        </w:rPr>
        <w:t>Механізм формування місцевих бюджетів України за рахунок неподаткових надходжень.</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4. </w:t>
      </w:r>
      <w:r w:rsidRPr="00B845B9">
        <w:rPr>
          <w:sz w:val="28"/>
          <w:szCs w:val="28"/>
        </w:rPr>
        <w:t>Особливості обліку доходів та видатків місцевих бюджетів в Україні.</w:t>
      </w: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5. </w:t>
      </w:r>
      <w:r w:rsidRPr="00B845B9">
        <w:rPr>
          <w:sz w:val="28"/>
          <w:szCs w:val="28"/>
        </w:rPr>
        <w:t>Аналіз джерел доходів обласних бюджетів (за кодом класифікації доходів, видами платежів та рівнями місцевих бюджетів) в Україні за 2018–2020 роки.</w:t>
      </w:r>
    </w:p>
    <w:p w:rsidR="00B8740E" w:rsidRDefault="00B8740E" w:rsidP="00B845B9">
      <w:pPr>
        <w:spacing w:line="360" w:lineRule="auto"/>
        <w:ind w:firstLine="709"/>
        <w:rPr>
          <w:b/>
          <w:i/>
          <w:sz w:val="28"/>
          <w:szCs w:val="28"/>
        </w:rPr>
      </w:pPr>
    </w:p>
    <w:p w:rsidR="00EE0421" w:rsidRPr="00B845B9" w:rsidRDefault="00EE0421" w:rsidP="00B845B9">
      <w:pPr>
        <w:spacing w:line="360" w:lineRule="auto"/>
        <w:ind w:firstLine="709"/>
        <w:rPr>
          <w:b/>
          <w:i/>
          <w:sz w:val="28"/>
          <w:szCs w:val="28"/>
        </w:rPr>
      </w:pPr>
    </w:p>
    <w:p w:rsidR="00B8740E" w:rsidRPr="00B845B9" w:rsidRDefault="00B8740E" w:rsidP="00B845B9">
      <w:pPr>
        <w:spacing w:line="360" w:lineRule="auto"/>
        <w:jc w:val="center"/>
        <w:rPr>
          <w:b/>
          <w:i/>
          <w:sz w:val="28"/>
          <w:szCs w:val="28"/>
        </w:rPr>
      </w:pPr>
      <w:r w:rsidRPr="00B845B9">
        <w:rPr>
          <w:b/>
          <w:i/>
          <w:sz w:val="28"/>
          <w:szCs w:val="28"/>
        </w:rPr>
        <w:lastRenderedPageBreak/>
        <w:t>Завдання для самостійної роботи 2</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1. </w:t>
      </w:r>
      <w:r w:rsidRPr="00B845B9">
        <w:rPr>
          <w:sz w:val="28"/>
          <w:szCs w:val="28"/>
        </w:rPr>
        <w:t>Роль податку на майно у формуванні доходів місцевих бюджетів України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Облік видатків за захищеними статтями місцевого бюджету.</w:t>
      </w:r>
    </w:p>
    <w:p w:rsidR="00B8740E" w:rsidRDefault="00B8740E" w:rsidP="00B845B9">
      <w:pPr>
        <w:pStyle w:val="a5"/>
        <w:spacing w:line="360" w:lineRule="auto"/>
        <w:ind w:left="0"/>
        <w:jc w:val="both"/>
        <w:rPr>
          <w:sz w:val="28"/>
          <w:szCs w:val="28"/>
        </w:rPr>
      </w:pPr>
    </w:p>
    <w:p w:rsidR="002D1E7B" w:rsidRDefault="002D1E7B" w:rsidP="00B845B9">
      <w:pPr>
        <w:pStyle w:val="a5"/>
        <w:spacing w:line="360" w:lineRule="auto"/>
        <w:ind w:left="0"/>
        <w:jc w:val="both"/>
        <w:rPr>
          <w:sz w:val="28"/>
          <w:szCs w:val="28"/>
        </w:rPr>
      </w:pPr>
    </w:p>
    <w:p w:rsidR="00EE0421" w:rsidRDefault="00EE0421" w:rsidP="00B845B9">
      <w:pPr>
        <w:pStyle w:val="a5"/>
        <w:spacing w:line="360" w:lineRule="auto"/>
        <w:ind w:left="0"/>
        <w:jc w:val="both"/>
        <w:rPr>
          <w:sz w:val="28"/>
          <w:szCs w:val="28"/>
        </w:rPr>
      </w:pPr>
    </w:p>
    <w:p w:rsidR="00B8740E" w:rsidRPr="00B845B9" w:rsidRDefault="00B8740E" w:rsidP="00B845B9">
      <w:pPr>
        <w:spacing w:line="360" w:lineRule="auto"/>
        <w:ind w:firstLine="709"/>
        <w:jc w:val="both"/>
        <w:rPr>
          <w:b/>
          <w:sz w:val="28"/>
          <w:szCs w:val="28"/>
        </w:rPr>
      </w:pPr>
      <w:r w:rsidRPr="00B845B9">
        <w:rPr>
          <w:b/>
          <w:sz w:val="28"/>
          <w:szCs w:val="28"/>
        </w:rPr>
        <w:t>ТЕМА 3. ФУНКЦІЇ ОБЛІКУ В УМОВАХ ТРАНСФОРМАЦІЇ УПРАВЛІННЯ ТА ІНФОРМАТИЗАЦІЇ СУСПІЛЬСТВА</w:t>
      </w:r>
    </w:p>
    <w:p w:rsidR="00B8740E" w:rsidRPr="00B845B9" w:rsidRDefault="00B8740E" w:rsidP="00B845B9">
      <w:pPr>
        <w:spacing w:line="360" w:lineRule="auto"/>
        <w:ind w:firstLine="709"/>
        <w:jc w:val="both"/>
        <w:rPr>
          <w:b/>
          <w:sz w:val="28"/>
          <w:szCs w:val="28"/>
        </w:rPr>
      </w:pPr>
    </w:p>
    <w:p w:rsidR="00B8740E" w:rsidRPr="00B845B9" w:rsidRDefault="00B8740E" w:rsidP="00B845B9">
      <w:pPr>
        <w:pStyle w:val="a5"/>
        <w:numPr>
          <w:ilvl w:val="0"/>
          <w:numId w:val="12"/>
        </w:numPr>
        <w:tabs>
          <w:tab w:val="left" w:pos="993"/>
        </w:tabs>
        <w:spacing w:line="360" w:lineRule="auto"/>
        <w:ind w:left="0" w:firstLine="709"/>
        <w:jc w:val="both"/>
        <w:rPr>
          <w:sz w:val="28"/>
          <w:szCs w:val="28"/>
        </w:rPr>
      </w:pPr>
      <w:r w:rsidRPr="00B845B9">
        <w:rPr>
          <w:sz w:val="28"/>
          <w:szCs w:val="28"/>
        </w:rPr>
        <w:t xml:space="preserve">Трансформація управління в державному секторі та її вплив на функції обліку. </w:t>
      </w:r>
    </w:p>
    <w:p w:rsidR="00B8740E" w:rsidRPr="00B845B9" w:rsidRDefault="00B8740E" w:rsidP="00B845B9">
      <w:pPr>
        <w:pStyle w:val="a5"/>
        <w:numPr>
          <w:ilvl w:val="0"/>
          <w:numId w:val="12"/>
        </w:numPr>
        <w:tabs>
          <w:tab w:val="left" w:pos="993"/>
        </w:tabs>
        <w:spacing w:line="360" w:lineRule="auto"/>
        <w:ind w:left="0" w:firstLine="709"/>
        <w:jc w:val="both"/>
        <w:rPr>
          <w:sz w:val="28"/>
          <w:szCs w:val="28"/>
        </w:rPr>
      </w:pPr>
      <w:r w:rsidRPr="00B845B9">
        <w:rPr>
          <w:sz w:val="28"/>
          <w:szCs w:val="28"/>
        </w:rPr>
        <w:t xml:space="preserve">Функції системи обліку в умовах інформатизації суспільства (трансформація підходів до означення ролі функцій обліку, можливості та функціональність системи обліку). </w:t>
      </w:r>
    </w:p>
    <w:p w:rsidR="00B8740E" w:rsidRPr="00B845B9" w:rsidRDefault="00B8740E" w:rsidP="00B845B9">
      <w:pPr>
        <w:pStyle w:val="a5"/>
        <w:numPr>
          <w:ilvl w:val="0"/>
          <w:numId w:val="12"/>
        </w:numPr>
        <w:tabs>
          <w:tab w:val="left" w:pos="993"/>
        </w:tabs>
        <w:spacing w:line="360" w:lineRule="auto"/>
        <w:ind w:left="0" w:firstLine="709"/>
        <w:jc w:val="both"/>
        <w:rPr>
          <w:sz w:val="28"/>
          <w:szCs w:val="28"/>
        </w:rPr>
      </w:pPr>
      <w:r w:rsidRPr="00B845B9">
        <w:rPr>
          <w:sz w:val="28"/>
          <w:szCs w:val="28"/>
        </w:rPr>
        <w:t xml:space="preserve">Наукові підходи до складу функцій системи обліку (аналіз наукових позицій щодо функцій обліку, розвиток теорії у вітчизняній науковій думці). </w:t>
      </w:r>
    </w:p>
    <w:p w:rsidR="00B8740E" w:rsidRPr="00B845B9" w:rsidRDefault="00B8740E" w:rsidP="00B845B9">
      <w:pPr>
        <w:pStyle w:val="a5"/>
        <w:numPr>
          <w:ilvl w:val="0"/>
          <w:numId w:val="12"/>
        </w:numPr>
        <w:tabs>
          <w:tab w:val="left" w:pos="993"/>
        </w:tabs>
        <w:spacing w:line="360" w:lineRule="auto"/>
        <w:ind w:left="0" w:firstLine="709"/>
        <w:jc w:val="both"/>
        <w:rPr>
          <w:sz w:val="28"/>
          <w:szCs w:val="28"/>
        </w:rPr>
      </w:pPr>
      <w:r w:rsidRPr="00B845B9">
        <w:rPr>
          <w:sz w:val="28"/>
          <w:szCs w:val="28"/>
        </w:rPr>
        <w:t xml:space="preserve">Розвиток теорії функцій в умовах інформатизації суспільства (науково-пізнавальна, інформаційна та контрольна функції та їхня трансформація, соціальна та прогнозна функції обліку). </w:t>
      </w:r>
    </w:p>
    <w:p w:rsidR="00B8740E" w:rsidRPr="00B845B9" w:rsidRDefault="00B8740E" w:rsidP="00B845B9">
      <w:pPr>
        <w:pStyle w:val="a5"/>
        <w:numPr>
          <w:ilvl w:val="0"/>
          <w:numId w:val="12"/>
        </w:numPr>
        <w:tabs>
          <w:tab w:val="left" w:pos="993"/>
        </w:tabs>
        <w:spacing w:line="360" w:lineRule="auto"/>
        <w:ind w:left="0" w:firstLine="709"/>
        <w:jc w:val="both"/>
        <w:rPr>
          <w:sz w:val="28"/>
          <w:szCs w:val="28"/>
        </w:rPr>
      </w:pPr>
      <w:r w:rsidRPr="00B845B9">
        <w:rPr>
          <w:sz w:val="28"/>
          <w:szCs w:val="28"/>
        </w:rPr>
        <w:t xml:space="preserve">Розвиток функцій обліку як інформаційної системи (відповідно до вимог управління, що фінансуються з бюджету, сигнальна функція як складова системи управління фінансовими потоками). </w:t>
      </w:r>
    </w:p>
    <w:p w:rsidR="00B8740E" w:rsidRPr="00B845B9" w:rsidRDefault="00B8740E" w:rsidP="00B845B9">
      <w:pPr>
        <w:pStyle w:val="a5"/>
        <w:numPr>
          <w:ilvl w:val="0"/>
          <w:numId w:val="12"/>
        </w:numPr>
        <w:tabs>
          <w:tab w:val="left" w:pos="993"/>
        </w:tabs>
        <w:spacing w:line="360" w:lineRule="auto"/>
        <w:ind w:left="0" w:firstLine="709"/>
        <w:jc w:val="both"/>
        <w:rPr>
          <w:sz w:val="28"/>
          <w:szCs w:val="28"/>
        </w:rPr>
      </w:pPr>
      <w:r w:rsidRPr="00B845B9">
        <w:rPr>
          <w:sz w:val="28"/>
          <w:szCs w:val="28"/>
        </w:rPr>
        <w:t>Напрями розширення функціональних можливостей обліку (математична природа обліку як основа його удосконалення та розвитку функцій, проблематика потреб управління та її вплив на напрями вдосконалення обліку).</w:t>
      </w:r>
    </w:p>
    <w:p w:rsidR="00B8740E" w:rsidRPr="00B845B9" w:rsidRDefault="00B8740E" w:rsidP="00B845B9">
      <w:pPr>
        <w:pStyle w:val="a5"/>
        <w:spacing w:line="360" w:lineRule="auto"/>
        <w:ind w:left="0"/>
        <w:jc w:val="both"/>
        <w:rPr>
          <w:sz w:val="28"/>
          <w:szCs w:val="28"/>
        </w:rPr>
      </w:pPr>
    </w:p>
    <w:p w:rsidR="00B8740E" w:rsidRDefault="00B8740E" w:rsidP="00B845B9">
      <w:pPr>
        <w:spacing w:line="360" w:lineRule="auto"/>
        <w:jc w:val="center"/>
        <w:rPr>
          <w:b/>
          <w:i/>
          <w:sz w:val="28"/>
          <w:szCs w:val="28"/>
        </w:rPr>
      </w:pPr>
      <w:r w:rsidRPr="00B845B9">
        <w:rPr>
          <w:b/>
          <w:i/>
          <w:sz w:val="28"/>
          <w:szCs w:val="28"/>
        </w:rPr>
        <w:t>Завдання для практичної роботи 3</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1. </w:t>
      </w:r>
      <w:r w:rsidRPr="00B845B9">
        <w:rPr>
          <w:sz w:val="28"/>
          <w:szCs w:val="28"/>
        </w:rPr>
        <w:t xml:space="preserve">Відобразити на рахунках бухгалтерського обліку </w:t>
      </w:r>
      <w:r w:rsidRPr="00B845B9">
        <w:rPr>
          <w:sz w:val="28"/>
          <w:szCs w:val="28"/>
        </w:rPr>
        <w:lastRenderedPageBreak/>
        <w:t>господарські операції щодо обліку видатків загального фонду місцевих бюджетів.</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Структура місцевих бюджетів України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3. </w:t>
      </w:r>
      <w:r w:rsidRPr="00B845B9">
        <w:rPr>
          <w:sz w:val="28"/>
          <w:szCs w:val="28"/>
        </w:rPr>
        <w:t>Аналіз джерел доходів бюджету міста Києва (за кодом класифікації доходів, видами платежів та рівнями місцевих бюджетів) в Україні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4. </w:t>
      </w:r>
      <w:r w:rsidRPr="00B845B9">
        <w:rPr>
          <w:sz w:val="28"/>
          <w:szCs w:val="28"/>
        </w:rPr>
        <w:t>Сутність доходів місцевих бюджетів та напрями їх реструктуризації.</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5. </w:t>
      </w:r>
      <w:r w:rsidRPr="00B845B9">
        <w:rPr>
          <w:sz w:val="28"/>
          <w:szCs w:val="28"/>
        </w:rPr>
        <w:t>Особливості формування дохідної частини обласних бюджетів України за 2018–2020 роки.</w:t>
      </w:r>
    </w:p>
    <w:p w:rsidR="00B8740E" w:rsidRPr="00B845B9" w:rsidRDefault="00B8740E" w:rsidP="00B845B9">
      <w:pPr>
        <w:spacing w:line="360" w:lineRule="auto"/>
        <w:ind w:firstLine="709"/>
        <w:rPr>
          <w:b/>
          <w:i/>
          <w:sz w:val="28"/>
          <w:szCs w:val="28"/>
        </w:rPr>
      </w:pPr>
    </w:p>
    <w:p w:rsidR="00B8740E" w:rsidRDefault="00B8740E" w:rsidP="00B845B9">
      <w:pPr>
        <w:spacing w:line="360" w:lineRule="auto"/>
        <w:jc w:val="center"/>
        <w:rPr>
          <w:b/>
          <w:i/>
          <w:sz w:val="28"/>
          <w:szCs w:val="28"/>
        </w:rPr>
      </w:pPr>
      <w:r w:rsidRPr="00B845B9">
        <w:rPr>
          <w:b/>
          <w:i/>
          <w:sz w:val="28"/>
          <w:szCs w:val="28"/>
        </w:rPr>
        <w:t>Завдання для самостійної роботи 3</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1. </w:t>
      </w:r>
      <w:r w:rsidRPr="00B845B9">
        <w:rPr>
          <w:sz w:val="28"/>
          <w:szCs w:val="28"/>
        </w:rPr>
        <w:t>Облік міжбюджетних трансфертів в Україні.</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Планування місцевих бюджетів на основі програмно-цільового методу.</w:t>
      </w:r>
    </w:p>
    <w:p w:rsidR="00B8740E" w:rsidRDefault="00B8740E" w:rsidP="00B845B9">
      <w:pPr>
        <w:pStyle w:val="a5"/>
        <w:spacing w:line="360" w:lineRule="auto"/>
        <w:ind w:left="0"/>
        <w:jc w:val="both"/>
        <w:rPr>
          <w:sz w:val="28"/>
          <w:szCs w:val="28"/>
        </w:rPr>
      </w:pPr>
    </w:p>
    <w:p w:rsidR="00EE0421" w:rsidRDefault="00EE0421" w:rsidP="00B845B9">
      <w:pPr>
        <w:pStyle w:val="a5"/>
        <w:spacing w:line="360" w:lineRule="auto"/>
        <w:ind w:left="0"/>
        <w:jc w:val="both"/>
        <w:rPr>
          <w:sz w:val="28"/>
          <w:szCs w:val="28"/>
        </w:rPr>
      </w:pPr>
    </w:p>
    <w:p w:rsidR="002D1E7B" w:rsidRPr="00B845B9" w:rsidRDefault="002D1E7B" w:rsidP="00B845B9">
      <w:pPr>
        <w:pStyle w:val="a5"/>
        <w:spacing w:line="360" w:lineRule="auto"/>
        <w:ind w:left="0"/>
        <w:jc w:val="both"/>
        <w:rPr>
          <w:sz w:val="28"/>
          <w:szCs w:val="28"/>
        </w:rPr>
      </w:pPr>
    </w:p>
    <w:p w:rsidR="00B8740E" w:rsidRPr="00B845B9" w:rsidRDefault="00B8740E" w:rsidP="00B845B9">
      <w:pPr>
        <w:spacing w:line="360" w:lineRule="auto"/>
        <w:ind w:firstLine="709"/>
        <w:jc w:val="both"/>
        <w:rPr>
          <w:b/>
          <w:sz w:val="28"/>
          <w:szCs w:val="28"/>
        </w:rPr>
      </w:pPr>
      <w:r w:rsidRPr="00B845B9">
        <w:rPr>
          <w:b/>
          <w:sz w:val="28"/>
          <w:szCs w:val="28"/>
        </w:rPr>
        <w:t>ТЕМА 4. КОНЦЕПТУАЛЬНІ ОСНОВИ ФОРМУВАННЯ ЕФЕКТИВНОЇ СИСТЕМИ ОБЛІКУ</w:t>
      </w:r>
    </w:p>
    <w:p w:rsidR="00B8740E" w:rsidRPr="00B845B9" w:rsidRDefault="00B8740E" w:rsidP="00B845B9">
      <w:pPr>
        <w:spacing w:line="360" w:lineRule="auto"/>
        <w:ind w:firstLine="709"/>
        <w:jc w:val="both"/>
        <w:rPr>
          <w:b/>
          <w:sz w:val="28"/>
          <w:szCs w:val="28"/>
        </w:rPr>
      </w:pPr>
    </w:p>
    <w:p w:rsidR="00B8740E" w:rsidRPr="00B845B9" w:rsidRDefault="00B8740E" w:rsidP="00EE0421">
      <w:pPr>
        <w:pStyle w:val="a5"/>
        <w:numPr>
          <w:ilvl w:val="0"/>
          <w:numId w:val="13"/>
        </w:numPr>
        <w:tabs>
          <w:tab w:val="left" w:pos="993"/>
        </w:tabs>
        <w:spacing w:line="360" w:lineRule="auto"/>
        <w:ind w:left="0" w:firstLine="709"/>
        <w:jc w:val="both"/>
        <w:rPr>
          <w:sz w:val="28"/>
          <w:szCs w:val="28"/>
        </w:rPr>
      </w:pPr>
      <w:r w:rsidRPr="00B845B9">
        <w:rPr>
          <w:sz w:val="28"/>
          <w:szCs w:val="28"/>
        </w:rPr>
        <w:t xml:space="preserve">Концептуальні основи розвитку теорії обліку. </w:t>
      </w:r>
    </w:p>
    <w:p w:rsidR="00B8740E" w:rsidRPr="00B845B9" w:rsidRDefault="00B8740E" w:rsidP="00EE0421">
      <w:pPr>
        <w:pStyle w:val="a5"/>
        <w:numPr>
          <w:ilvl w:val="0"/>
          <w:numId w:val="13"/>
        </w:numPr>
        <w:tabs>
          <w:tab w:val="left" w:pos="993"/>
        </w:tabs>
        <w:spacing w:line="360" w:lineRule="auto"/>
        <w:ind w:left="0" w:firstLine="709"/>
        <w:jc w:val="both"/>
        <w:rPr>
          <w:sz w:val="28"/>
          <w:szCs w:val="28"/>
        </w:rPr>
      </w:pPr>
      <w:r w:rsidRPr="00B845B9">
        <w:rPr>
          <w:sz w:val="28"/>
          <w:szCs w:val="28"/>
        </w:rPr>
        <w:t xml:space="preserve">Конструктивні параметри виведення обліку на якісно новий рівень. </w:t>
      </w:r>
    </w:p>
    <w:p w:rsidR="00B8740E" w:rsidRPr="00B845B9" w:rsidRDefault="00B8740E" w:rsidP="00EE0421">
      <w:pPr>
        <w:pStyle w:val="a5"/>
        <w:numPr>
          <w:ilvl w:val="0"/>
          <w:numId w:val="13"/>
        </w:numPr>
        <w:tabs>
          <w:tab w:val="left" w:pos="993"/>
        </w:tabs>
        <w:spacing w:line="360" w:lineRule="auto"/>
        <w:ind w:left="0" w:firstLine="709"/>
        <w:jc w:val="both"/>
        <w:rPr>
          <w:sz w:val="28"/>
          <w:szCs w:val="28"/>
        </w:rPr>
      </w:pPr>
      <w:r w:rsidRPr="00B845B9">
        <w:rPr>
          <w:sz w:val="28"/>
          <w:szCs w:val="28"/>
        </w:rPr>
        <w:t xml:space="preserve">Закони доцільності та ефективності проектування модернізованої системи обліку (фронтальності, оптимізації обліку, максимальної результативності (ефективності) впровадження модернізованої системи, Закон якості, Закон собівартості). </w:t>
      </w:r>
    </w:p>
    <w:p w:rsidR="00B8740E" w:rsidRPr="00B845B9" w:rsidRDefault="00B8740E" w:rsidP="00EE0421">
      <w:pPr>
        <w:pStyle w:val="a5"/>
        <w:numPr>
          <w:ilvl w:val="0"/>
          <w:numId w:val="13"/>
        </w:numPr>
        <w:tabs>
          <w:tab w:val="left" w:pos="993"/>
        </w:tabs>
        <w:spacing w:line="360" w:lineRule="auto"/>
        <w:ind w:left="0" w:firstLine="709"/>
        <w:jc w:val="both"/>
        <w:rPr>
          <w:sz w:val="28"/>
          <w:szCs w:val="28"/>
        </w:rPr>
      </w:pPr>
      <w:r w:rsidRPr="00B845B9">
        <w:rPr>
          <w:sz w:val="28"/>
          <w:szCs w:val="28"/>
        </w:rPr>
        <w:t xml:space="preserve">Розвиток принципів обліку в умовах інформатизації (об’єктивність, підходи українських науковців до уточнення переліку принципів, огляд основних підходів зарубіжних науковців до проблематики). </w:t>
      </w:r>
    </w:p>
    <w:p w:rsidR="00B8740E" w:rsidRPr="00B845B9" w:rsidRDefault="00B8740E" w:rsidP="00EE0421">
      <w:pPr>
        <w:pStyle w:val="a5"/>
        <w:numPr>
          <w:ilvl w:val="0"/>
          <w:numId w:val="13"/>
        </w:numPr>
        <w:tabs>
          <w:tab w:val="left" w:pos="993"/>
        </w:tabs>
        <w:spacing w:line="360" w:lineRule="auto"/>
        <w:ind w:left="0" w:firstLine="709"/>
        <w:jc w:val="both"/>
        <w:rPr>
          <w:sz w:val="28"/>
          <w:szCs w:val="28"/>
        </w:rPr>
      </w:pPr>
      <w:r w:rsidRPr="00B845B9">
        <w:rPr>
          <w:sz w:val="28"/>
          <w:szCs w:val="28"/>
        </w:rPr>
        <w:lastRenderedPageBreak/>
        <w:t>Принципи обліку відповідно до теорії моделювання та математичного подання його об’єктів і процесів (еквівалентності, компактності, ефективності).</w:t>
      </w:r>
    </w:p>
    <w:p w:rsidR="00B8740E" w:rsidRPr="00B845B9" w:rsidRDefault="00B8740E" w:rsidP="00B845B9">
      <w:pPr>
        <w:pStyle w:val="a5"/>
        <w:spacing w:line="360" w:lineRule="auto"/>
        <w:ind w:left="0"/>
        <w:jc w:val="both"/>
        <w:rPr>
          <w:sz w:val="28"/>
          <w:szCs w:val="28"/>
        </w:rPr>
      </w:pPr>
    </w:p>
    <w:p w:rsidR="00B8740E" w:rsidRDefault="00B8740E" w:rsidP="00B845B9">
      <w:pPr>
        <w:spacing w:line="360" w:lineRule="auto"/>
        <w:jc w:val="center"/>
        <w:rPr>
          <w:b/>
          <w:i/>
          <w:sz w:val="28"/>
          <w:szCs w:val="28"/>
        </w:rPr>
      </w:pPr>
      <w:r w:rsidRPr="00B845B9">
        <w:rPr>
          <w:b/>
          <w:i/>
          <w:sz w:val="28"/>
          <w:szCs w:val="28"/>
        </w:rPr>
        <w:t>Завдання для практичної роботи 4</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sz w:val="28"/>
          <w:szCs w:val="28"/>
        </w:rPr>
      </w:pPr>
      <w:r w:rsidRPr="00B845B9">
        <w:rPr>
          <w:b/>
          <w:sz w:val="28"/>
          <w:szCs w:val="28"/>
        </w:rPr>
        <w:t xml:space="preserve">Завдання 1. </w:t>
      </w:r>
      <w:r w:rsidRPr="00B845B9">
        <w:rPr>
          <w:sz w:val="28"/>
          <w:szCs w:val="28"/>
        </w:rPr>
        <w:t>Відобразити на рахунках бухгалтерського обліку господарські операції щодо перерахування міжбюджетних трансфертів іншим місцевим бюджетам.</w:t>
      </w: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2. </w:t>
      </w:r>
      <w:r w:rsidRPr="00B845B9">
        <w:rPr>
          <w:sz w:val="28"/>
          <w:szCs w:val="28"/>
        </w:rPr>
        <w:t>Облікові аспекти управління доходами місцевих бюджетів в Україні.</w:t>
      </w: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3. </w:t>
      </w:r>
      <w:r w:rsidRPr="00B845B9">
        <w:rPr>
          <w:sz w:val="28"/>
          <w:szCs w:val="28"/>
        </w:rPr>
        <w:t>Механізм формування місцевих бюджетів України за рахунок трансфертів.</w:t>
      </w: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4. </w:t>
      </w:r>
      <w:r w:rsidRPr="00B845B9">
        <w:rPr>
          <w:sz w:val="28"/>
          <w:szCs w:val="28"/>
        </w:rPr>
        <w:t>Аналіз джерел доходів бюджетів міст обласного значення (за кодом класифікації доходів, видами платежів та рівнями місцевих бюджетів) в Україні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5. </w:t>
      </w:r>
      <w:r w:rsidRPr="00B845B9">
        <w:rPr>
          <w:sz w:val="28"/>
          <w:szCs w:val="28"/>
        </w:rPr>
        <w:t>Шляхи збільшення дохідної бази місцевих бюджетів в Україні.</w:t>
      </w:r>
    </w:p>
    <w:p w:rsidR="00B8740E" w:rsidRPr="00B845B9" w:rsidRDefault="00B8740E" w:rsidP="00B845B9">
      <w:pPr>
        <w:spacing w:line="360" w:lineRule="auto"/>
        <w:ind w:firstLine="709"/>
        <w:jc w:val="center"/>
        <w:rPr>
          <w:b/>
          <w:i/>
          <w:sz w:val="28"/>
          <w:szCs w:val="28"/>
        </w:rPr>
      </w:pPr>
    </w:p>
    <w:p w:rsidR="00B8740E" w:rsidRDefault="00B8740E" w:rsidP="00B845B9">
      <w:pPr>
        <w:spacing w:line="360" w:lineRule="auto"/>
        <w:jc w:val="center"/>
        <w:rPr>
          <w:b/>
          <w:i/>
          <w:sz w:val="28"/>
          <w:szCs w:val="28"/>
        </w:rPr>
      </w:pPr>
      <w:r w:rsidRPr="00B845B9">
        <w:rPr>
          <w:b/>
          <w:i/>
          <w:sz w:val="28"/>
          <w:szCs w:val="28"/>
        </w:rPr>
        <w:t>Завдання для самостійної роботи 4</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1. </w:t>
      </w:r>
      <w:r w:rsidRPr="00B845B9">
        <w:rPr>
          <w:sz w:val="28"/>
          <w:szCs w:val="28"/>
        </w:rPr>
        <w:t>Аналіз джерел доходів селищних та міських бюджетів (за кодом класифікації доходів, видами платежів та рівнями місцевих бюджетів) в Україні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Шляхи удосконалення бухгалтерського обліку в державному секторі.</w:t>
      </w:r>
    </w:p>
    <w:p w:rsidR="00EE0421" w:rsidRDefault="00EE0421" w:rsidP="00B845B9">
      <w:pPr>
        <w:pStyle w:val="a5"/>
        <w:spacing w:line="360" w:lineRule="auto"/>
        <w:ind w:left="0"/>
        <w:jc w:val="both"/>
        <w:rPr>
          <w:sz w:val="28"/>
          <w:szCs w:val="28"/>
        </w:rPr>
      </w:pPr>
    </w:p>
    <w:p w:rsidR="00592FB8" w:rsidRDefault="00592FB8" w:rsidP="00B845B9">
      <w:pPr>
        <w:pStyle w:val="a5"/>
        <w:spacing w:line="360" w:lineRule="auto"/>
        <w:ind w:left="0"/>
        <w:jc w:val="both"/>
        <w:rPr>
          <w:sz w:val="28"/>
          <w:szCs w:val="28"/>
        </w:rPr>
      </w:pPr>
    </w:p>
    <w:p w:rsidR="00592FB8" w:rsidRDefault="00592FB8" w:rsidP="00B845B9">
      <w:pPr>
        <w:pStyle w:val="a5"/>
        <w:spacing w:line="360" w:lineRule="auto"/>
        <w:ind w:left="0"/>
        <w:jc w:val="both"/>
        <w:rPr>
          <w:sz w:val="28"/>
          <w:szCs w:val="28"/>
        </w:rPr>
      </w:pPr>
    </w:p>
    <w:p w:rsidR="002D1E7B" w:rsidRDefault="002D1E7B" w:rsidP="00B845B9">
      <w:pPr>
        <w:pStyle w:val="a5"/>
        <w:spacing w:line="360" w:lineRule="auto"/>
        <w:ind w:left="0"/>
        <w:jc w:val="both"/>
        <w:rPr>
          <w:sz w:val="28"/>
          <w:szCs w:val="28"/>
        </w:rPr>
      </w:pPr>
    </w:p>
    <w:p w:rsidR="002D1E7B" w:rsidRDefault="002D1E7B" w:rsidP="00B845B9">
      <w:pPr>
        <w:pStyle w:val="a5"/>
        <w:spacing w:line="360" w:lineRule="auto"/>
        <w:ind w:left="0"/>
        <w:jc w:val="both"/>
        <w:rPr>
          <w:sz w:val="28"/>
          <w:szCs w:val="28"/>
        </w:rPr>
      </w:pPr>
    </w:p>
    <w:p w:rsidR="002D1E7B" w:rsidRPr="00B845B9" w:rsidRDefault="002D1E7B" w:rsidP="00B845B9">
      <w:pPr>
        <w:pStyle w:val="a5"/>
        <w:spacing w:line="360" w:lineRule="auto"/>
        <w:ind w:left="0"/>
        <w:jc w:val="both"/>
        <w:rPr>
          <w:sz w:val="28"/>
          <w:szCs w:val="28"/>
        </w:rPr>
      </w:pPr>
    </w:p>
    <w:p w:rsidR="00B8740E" w:rsidRPr="00B845B9" w:rsidRDefault="00B8740E" w:rsidP="00B845B9">
      <w:pPr>
        <w:spacing w:line="360" w:lineRule="auto"/>
        <w:ind w:firstLine="709"/>
        <w:jc w:val="both"/>
        <w:rPr>
          <w:b/>
          <w:sz w:val="28"/>
          <w:szCs w:val="28"/>
        </w:rPr>
      </w:pPr>
      <w:r w:rsidRPr="00B845B9">
        <w:rPr>
          <w:b/>
          <w:sz w:val="28"/>
          <w:szCs w:val="28"/>
        </w:rPr>
        <w:lastRenderedPageBreak/>
        <w:t>ТЕМА 5. ОБЛІК В ДЕРЖАВНОМУ СЕКТОРІ ЯК ІНФОРМАЦІЙНА СИСТЕМА</w:t>
      </w:r>
    </w:p>
    <w:p w:rsidR="00B8740E" w:rsidRPr="00B845B9" w:rsidRDefault="00B8740E" w:rsidP="00B845B9">
      <w:pPr>
        <w:spacing w:line="360" w:lineRule="auto"/>
        <w:ind w:firstLine="709"/>
        <w:jc w:val="both"/>
        <w:rPr>
          <w:b/>
          <w:sz w:val="28"/>
          <w:szCs w:val="28"/>
        </w:rPr>
      </w:pPr>
    </w:p>
    <w:p w:rsidR="00B8740E" w:rsidRPr="00B845B9" w:rsidRDefault="00B8740E" w:rsidP="00B845B9">
      <w:pPr>
        <w:pStyle w:val="a5"/>
        <w:numPr>
          <w:ilvl w:val="0"/>
          <w:numId w:val="14"/>
        </w:numPr>
        <w:tabs>
          <w:tab w:val="left" w:pos="993"/>
        </w:tabs>
        <w:spacing w:line="360" w:lineRule="auto"/>
        <w:ind w:left="0" w:firstLine="709"/>
        <w:jc w:val="both"/>
        <w:rPr>
          <w:sz w:val="28"/>
          <w:szCs w:val="28"/>
        </w:rPr>
      </w:pPr>
      <w:r w:rsidRPr="00B845B9">
        <w:rPr>
          <w:sz w:val="28"/>
          <w:szCs w:val="28"/>
        </w:rPr>
        <w:t xml:space="preserve">Спільність характеристик галузей державного сектора як основи формування оптимізованої системи обліку. </w:t>
      </w:r>
    </w:p>
    <w:p w:rsidR="00B8740E" w:rsidRPr="00B845B9" w:rsidRDefault="00B8740E" w:rsidP="00B845B9">
      <w:pPr>
        <w:pStyle w:val="a5"/>
        <w:numPr>
          <w:ilvl w:val="0"/>
          <w:numId w:val="14"/>
        </w:numPr>
        <w:tabs>
          <w:tab w:val="left" w:pos="993"/>
        </w:tabs>
        <w:spacing w:line="360" w:lineRule="auto"/>
        <w:ind w:left="0" w:firstLine="709"/>
        <w:jc w:val="both"/>
        <w:rPr>
          <w:sz w:val="28"/>
          <w:szCs w:val="28"/>
        </w:rPr>
      </w:pPr>
      <w:r w:rsidRPr="00B845B9">
        <w:rPr>
          <w:sz w:val="28"/>
          <w:szCs w:val="28"/>
        </w:rPr>
        <w:t>Облік як складова інформаційної та  кібернетичної системи (сутність, структура та його завдання в умовах інформатизації).</w:t>
      </w:r>
    </w:p>
    <w:p w:rsidR="00B8740E" w:rsidRPr="00B845B9" w:rsidRDefault="00B8740E" w:rsidP="00B845B9">
      <w:pPr>
        <w:pStyle w:val="a5"/>
        <w:spacing w:line="360" w:lineRule="auto"/>
        <w:ind w:left="0"/>
        <w:jc w:val="both"/>
        <w:rPr>
          <w:sz w:val="28"/>
          <w:szCs w:val="28"/>
        </w:rPr>
      </w:pPr>
    </w:p>
    <w:p w:rsidR="00B8740E" w:rsidRDefault="00B8740E" w:rsidP="00B845B9">
      <w:pPr>
        <w:spacing w:line="360" w:lineRule="auto"/>
        <w:jc w:val="center"/>
        <w:rPr>
          <w:b/>
          <w:i/>
          <w:sz w:val="28"/>
          <w:szCs w:val="28"/>
        </w:rPr>
      </w:pPr>
      <w:r w:rsidRPr="00B845B9">
        <w:rPr>
          <w:b/>
          <w:i/>
          <w:sz w:val="28"/>
          <w:szCs w:val="28"/>
        </w:rPr>
        <w:t>Завдання для практичної роботи 5</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1. </w:t>
      </w:r>
      <w:r w:rsidRPr="00B845B9">
        <w:rPr>
          <w:sz w:val="28"/>
          <w:szCs w:val="28"/>
        </w:rPr>
        <w:t>Відобразити на рахунках бухгалтерського обліку господарські операції щодо обліку видатків спеціального фонду місцевих бюджетів.</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Організація бухгалтерського обліку в державному секторі в умовах застосування комп’ютерної техніки.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3. </w:t>
      </w:r>
      <w:r w:rsidRPr="00B845B9">
        <w:rPr>
          <w:sz w:val="28"/>
          <w:szCs w:val="28"/>
        </w:rPr>
        <w:t xml:space="preserve">Аналіз джерел доходів бюджету ОТГ (за кодом класифікації доходів, видами платежів та рівнями місцевих бюджетів) в Україні за 2020 рік. </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4. </w:t>
      </w:r>
      <w:r w:rsidRPr="00B845B9">
        <w:rPr>
          <w:sz w:val="28"/>
          <w:szCs w:val="28"/>
        </w:rPr>
        <w:t>Напрями удосконалення обліку формування та використання коштів місцевих бюджетів.</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5. </w:t>
      </w:r>
      <w:r w:rsidRPr="00B845B9">
        <w:rPr>
          <w:sz w:val="28"/>
          <w:szCs w:val="28"/>
        </w:rPr>
        <w:t>Особливості формування видаткової частини обласних бюджетів України за 2018–2020 роки.</w:t>
      </w:r>
    </w:p>
    <w:p w:rsidR="00B8740E" w:rsidRPr="00B845B9" w:rsidRDefault="00B8740E" w:rsidP="00B845B9">
      <w:pPr>
        <w:spacing w:line="360" w:lineRule="auto"/>
        <w:ind w:firstLine="709"/>
        <w:jc w:val="center"/>
        <w:rPr>
          <w:b/>
          <w:i/>
          <w:sz w:val="28"/>
          <w:szCs w:val="28"/>
        </w:rPr>
      </w:pPr>
    </w:p>
    <w:p w:rsidR="00B8740E" w:rsidRDefault="00B8740E" w:rsidP="00B845B9">
      <w:pPr>
        <w:spacing w:line="360" w:lineRule="auto"/>
        <w:jc w:val="center"/>
        <w:rPr>
          <w:b/>
          <w:i/>
          <w:sz w:val="28"/>
          <w:szCs w:val="28"/>
        </w:rPr>
      </w:pPr>
      <w:r w:rsidRPr="00B845B9">
        <w:rPr>
          <w:b/>
          <w:i/>
          <w:sz w:val="28"/>
          <w:szCs w:val="28"/>
        </w:rPr>
        <w:t>Завдання для самостійної роботи 5</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sz w:val="28"/>
          <w:szCs w:val="28"/>
        </w:rPr>
      </w:pPr>
      <w:r w:rsidRPr="00B845B9">
        <w:rPr>
          <w:b/>
          <w:sz w:val="28"/>
          <w:szCs w:val="28"/>
        </w:rPr>
        <w:t xml:space="preserve">Завдання 1. </w:t>
      </w:r>
      <w:r w:rsidRPr="00B845B9">
        <w:rPr>
          <w:sz w:val="28"/>
          <w:szCs w:val="28"/>
        </w:rPr>
        <w:t>Аналіз виконання місцевих бюджетів за доходами у розрізі адміністративно-територіальних одиниць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Аналіз</w:t>
      </w:r>
      <w:r w:rsidRPr="00B845B9">
        <w:rPr>
          <w:b/>
          <w:sz w:val="28"/>
          <w:szCs w:val="28"/>
        </w:rPr>
        <w:t xml:space="preserve"> </w:t>
      </w:r>
      <w:r w:rsidRPr="00B845B9">
        <w:rPr>
          <w:sz w:val="28"/>
          <w:szCs w:val="28"/>
        </w:rPr>
        <w:t>частки місцевих бюджетів (з трансфертами) у Зведеному бюджеті України за 2018–2020 роки.</w:t>
      </w:r>
    </w:p>
    <w:p w:rsidR="00B8740E" w:rsidRPr="00B845B9" w:rsidRDefault="00B8740E" w:rsidP="00B845B9">
      <w:pPr>
        <w:pStyle w:val="a5"/>
        <w:spacing w:line="360" w:lineRule="auto"/>
        <w:ind w:left="0"/>
        <w:jc w:val="both"/>
        <w:rPr>
          <w:sz w:val="28"/>
          <w:szCs w:val="28"/>
        </w:rPr>
      </w:pPr>
    </w:p>
    <w:p w:rsidR="00B8740E" w:rsidRDefault="00B8740E" w:rsidP="00B845B9">
      <w:pPr>
        <w:pStyle w:val="a5"/>
        <w:spacing w:line="360" w:lineRule="auto"/>
        <w:ind w:left="0"/>
        <w:jc w:val="both"/>
        <w:rPr>
          <w:sz w:val="28"/>
          <w:szCs w:val="28"/>
        </w:rPr>
      </w:pPr>
    </w:p>
    <w:p w:rsidR="00592FB8" w:rsidRPr="00B845B9" w:rsidRDefault="00592FB8" w:rsidP="00B845B9">
      <w:pPr>
        <w:pStyle w:val="a5"/>
        <w:spacing w:line="360" w:lineRule="auto"/>
        <w:ind w:left="0"/>
        <w:jc w:val="both"/>
        <w:rPr>
          <w:sz w:val="28"/>
          <w:szCs w:val="28"/>
        </w:rPr>
      </w:pPr>
    </w:p>
    <w:p w:rsidR="00B8740E" w:rsidRPr="00B845B9" w:rsidRDefault="00B8740E" w:rsidP="00B845B9">
      <w:pPr>
        <w:spacing w:line="360" w:lineRule="auto"/>
        <w:ind w:firstLine="709"/>
        <w:jc w:val="both"/>
        <w:rPr>
          <w:b/>
          <w:sz w:val="28"/>
          <w:szCs w:val="28"/>
        </w:rPr>
      </w:pPr>
      <w:r w:rsidRPr="00B845B9">
        <w:rPr>
          <w:b/>
          <w:sz w:val="28"/>
          <w:szCs w:val="28"/>
        </w:rPr>
        <w:lastRenderedPageBreak/>
        <w:t>ТЕМА 6. ПРОБЛЕМИ ТА ПЕРСПЕКТИВНІ НАПРЯМИ РОЗВИТКУ ІНФОРМАЦІЙНИХ ТА КОМП’ЮТЕРНИХ  ТЕХНОЛОГІЙ В ОБЛІКУ ДЕРЖАВНОГО СЕКТОРУ</w:t>
      </w:r>
    </w:p>
    <w:p w:rsidR="00B8740E" w:rsidRPr="00B845B9" w:rsidRDefault="00B8740E" w:rsidP="00B845B9">
      <w:pPr>
        <w:spacing w:line="360" w:lineRule="auto"/>
        <w:ind w:firstLine="709"/>
        <w:jc w:val="both"/>
        <w:rPr>
          <w:b/>
          <w:sz w:val="28"/>
          <w:szCs w:val="28"/>
        </w:rPr>
      </w:pPr>
    </w:p>
    <w:p w:rsidR="00B8740E" w:rsidRPr="00B845B9" w:rsidRDefault="00B8740E" w:rsidP="00B845B9">
      <w:pPr>
        <w:pStyle w:val="a5"/>
        <w:numPr>
          <w:ilvl w:val="0"/>
          <w:numId w:val="15"/>
        </w:numPr>
        <w:tabs>
          <w:tab w:val="left" w:pos="1134"/>
        </w:tabs>
        <w:spacing w:line="360" w:lineRule="auto"/>
        <w:ind w:left="0" w:firstLine="709"/>
        <w:jc w:val="both"/>
        <w:rPr>
          <w:sz w:val="28"/>
          <w:szCs w:val="28"/>
        </w:rPr>
      </w:pPr>
      <w:r w:rsidRPr="00B845B9">
        <w:rPr>
          <w:sz w:val="28"/>
          <w:szCs w:val="28"/>
        </w:rPr>
        <w:t xml:space="preserve">Застосування комп’ютерних технологій  в обліку державного сектору (категорія «інформаційні технології» та її законодавче визначення, позиціонування інформаційних технологій у науковій літературі, узагальнення терміну «інформаційні технології» в державному секторі, об’єктивність потреби розвитку інформаційних технологій, проблеми використання інформаційних технологій в обліку суб’єктів, які фінансуються з бюджету, задачі та етапи комп’ютеризації обліку). </w:t>
      </w:r>
    </w:p>
    <w:p w:rsidR="00B8740E" w:rsidRPr="00B845B9" w:rsidRDefault="00B8740E" w:rsidP="00B845B9">
      <w:pPr>
        <w:pStyle w:val="a5"/>
        <w:numPr>
          <w:ilvl w:val="0"/>
          <w:numId w:val="15"/>
        </w:numPr>
        <w:tabs>
          <w:tab w:val="left" w:pos="1134"/>
        </w:tabs>
        <w:spacing w:line="360" w:lineRule="auto"/>
        <w:ind w:left="0" w:firstLine="709"/>
        <w:jc w:val="both"/>
        <w:rPr>
          <w:sz w:val="28"/>
          <w:szCs w:val="28"/>
        </w:rPr>
      </w:pPr>
      <w:r w:rsidRPr="00B845B9">
        <w:rPr>
          <w:sz w:val="28"/>
          <w:szCs w:val="28"/>
        </w:rPr>
        <w:t xml:space="preserve">Модернізація як основа функціонування державного сектору. </w:t>
      </w:r>
    </w:p>
    <w:p w:rsidR="00B8740E" w:rsidRPr="00B845B9" w:rsidRDefault="00B8740E" w:rsidP="00B845B9">
      <w:pPr>
        <w:pStyle w:val="a5"/>
        <w:numPr>
          <w:ilvl w:val="0"/>
          <w:numId w:val="15"/>
        </w:numPr>
        <w:tabs>
          <w:tab w:val="left" w:pos="1134"/>
        </w:tabs>
        <w:spacing w:line="360" w:lineRule="auto"/>
        <w:ind w:left="0" w:firstLine="709"/>
        <w:jc w:val="both"/>
        <w:rPr>
          <w:sz w:val="28"/>
          <w:szCs w:val="28"/>
        </w:rPr>
      </w:pPr>
      <w:r w:rsidRPr="00B845B9">
        <w:rPr>
          <w:sz w:val="28"/>
          <w:szCs w:val="28"/>
        </w:rPr>
        <w:t xml:space="preserve">Розробка моделі практичної реалізації принципів модернізації системи обліку на основі комп’ютеризації. </w:t>
      </w:r>
    </w:p>
    <w:p w:rsidR="00B8740E" w:rsidRPr="00B845B9" w:rsidRDefault="00B8740E" w:rsidP="00B845B9">
      <w:pPr>
        <w:pStyle w:val="a5"/>
        <w:numPr>
          <w:ilvl w:val="0"/>
          <w:numId w:val="15"/>
        </w:numPr>
        <w:tabs>
          <w:tab w:val="left" w:pos="1134"/>
        </w:tabs>
        <w:spacing w:line="360" w:lineRule="auto"/>
        <w:ind w:left="0" w:firstLine="709"/>
        <w:jc w:val="both"/>
        <w:rPr>
          <w:sz w:val="28"/>
          <w:szCs w:val="28"/>
        </w:rPr>
      </w:pPr>
      <w:r w:rsidRPr="00B845B9">
        <w:rPr>
          <w:sz w:val="28"/>
          <w:szCs w:val="28"/>
        </w:rPr>
        <w:t xml:space="preserve">Алгоритм оцінки готовності установ державного сектору  до модернізації обліку (визначення переліку параметрів та етапи побудови формалізованої моделі стратегії впровадження модернізованої системи обліку, оцінка рівня готовності установ державного сектору до реалізації стратегії модернізації обліку, оцінка вартості реалізації стратегії модернізації, оцінка ефективності </w:t>
      </w:r>
      <w:proofErr w:type="spellStart"/>
      <w:r w:rsidRPr="00B845B9">
        <w:rPr>
          <w:sz w:val="28"/>
          <w:szCs w:val="28"/>
        </w:rPr>
        <w:t>модернізаційних</w:t>
      </w:r>
      <w:proofErr w:type="spellEnd"/>
      <w:r w:rsidRPr="00B845B9">
        <w:rPr>
          <w:sz w:val="28"/>
          <w:szCs w:val="28"/>
        </w:rPr>
        <w:t xml:space="preserve"> заходів, часових меж реалізації стратегії модернізації обліку). </w:t>
      </w:r>
    </w:p>
    <w:p w:rsidR="00B8740E" w:rsidRPr="00B845B9" w:rsidRDefault="00B8740E" w:rsidP="00B845B9">
      <w:pPr>
        <w:pStyle w:val="a5"/>
        <w:numPr>
          <w:ilvl w:val="0"/>
          <w:numId w:val="15"/>
        </w:numPr>
        <w:tabs>
          <w:tab w:val="left" w:pos="1134"/>
        </w:tabs>
        <w:spacing w:line="360" w:lineRule="auto"/>
        <w:ind w:left="0" w:firstLine="709"/>
        <w:jc w:val="both"/>
        <w:rPr>
          <w:sz w:val="28"/>
          <w:szCs w:val="28"/>
        </w:rPr>
      </w:pPr>
      <w:r w:rsidRPr="00B845B9">
        <w:rPr>
          <w:sz w:val="28"/>
          <w:szCs w:val="28"/>
        </w:rPr>
        <w:t>Специфіка джерел облікової інформації в умовах комп’ютеризації (компоненти джерел, фізичні, математичні та віртуальні компоненти).</w:t>
      </w:r>
    </w:p>
    <w:p w:rsidR="00B8740E" w:rsidRPr="00B845B9" w:rsidRDefault="00B8740E" w:rsidP="00B845B9">
      <w:pPr>
        <w:pStyle w:val="a5"/>
        <w:spacing w:line="360" w:lineRule="auto"/>
        <w:ind w:left="0"/>
        <w:jc w:val="both"/>
        <w:rPr>
          <w:sz w:val="28"/>
          <w:szCs w:val="28"/>
        </w:rPr>
      </w:pPr>
    </w:p>
    <w:p w:rsidR="00B8740E" w:rsidRDefault="00B8740E" w:rsidP="00B845B9">
      <w:pPr>
        <w:spacing w:line="360" w:lineRule="auto"/>
        <w:jc w:val="center"/>
        <w:rPr>
          <w:b/>
          <w:i/>
          <w:sz w:val="28"/>
          <w:szCs w:val="28"/>
        </w:rPr>
      </w:pPr>
      <w:r w:rsidRPr="00B845B9">
        <w:rPr>
          <w:b/>
          <w:i/>
          <w:sz w:val="28"/>
          <w:szCs w:val="28"/>
        </w:rPr>
        <w:t>Завдання для практичної роботи 6</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sz w:val="28"/>
          <w:szCs w:val="28"/>
        </w:rPr>
      </w:pPr>
      <w:r w:rsidRPr="00B845B9">
        <w:rPr>
          <w:b/>
          <w:sz w:val="28"/>
          <w:szCs w:val="28"/>
        </w:rPr>
        <w:t xml:space="preserve">Завдання 1. </w:t>
      </w:r>
      <w:r w:rsidRPr="00B845B9">
        <w:rPr>
          <w:sz w:val="28"/>
          <w:szCs w:val="28"/>
        </w:rPr>
        <w:t>Відобразити на рахунках бухгалтерського обліку</w:t>
      </w:r>
      <w:r w:rsidRPr="00B845B9">
        <w:rPr>
          <w:b/>
          <w:sz w:val="28"/>
          <w:szCs w:val="28"/>
        </w:rPr>
        <w:t xml:space="preserve"> </w:t>
      </w:r>
      <w:r w:rsidRPr="00B845B9">
        <w:rPr>
          <w:sz w:val="28"/>
          <w:szCs w:val="28"/>
        </w:rPr>
        <w:t>господарські операції щодо здійснення операцій по наданню з місцевого бюджету бюджетних кредитів.</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 xml:space="preserve">Перспективи комп’ютеризації бухгалтерського обліку в державному секторі. </w:t>
      </w:r>
    </w:p>
    <w:p w:rsidR="00B845B9" w:rsidRPr="00B845B9" w:rsidRDefault="00B845B9" w:rsidP="00B845B9">
      <w:pPr>
        <w:spacing w:line="360" w:lineRule="auto"/>
        <w:ind w:firstLine="709"/>
        <w:jc w:val="both"/>
        <w:rPr>
          <w:b/>
          <w:sz w:val="28"/>
          <w:szCs w:val="28"/>
        </w:rPr>
      </w:pPr>
      <w:r w:rsidRPr="00B845B9">
        <w:rPr>
          <w:b/>
          <w:sz w:val="28"/>
          <w:szCs w:val="28"/>
        </w:rPr>
        <w:lastRenderedPageBreak/>
        <w:t xml:space="preserve">Завдання 3. </w:t>
      </w:r>
      <w:r w:rsidRPr="00B845B9">
        <w:rPr>
          <w:sz w:val="28"/>
          <w:szCs w:val="28"/>
        </w:rPr>
        <w:t>Аналіз джерел доходів районних бюджетів (за кодом класифікації доходів, видами платежів та рівнями місцевих бюджетів) в Україні за 2018–2020 роки.</w:t>
      </w: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4. </w:t>
      </w:r>
      <w:r w:rsidRPr="00B845B9">
        <w:rPr>
          <w:sz w:val="28"/>
          <w:szCs w:val="28"/>
        </w:rPr>
        <w:t>Особливості формування бюджету міста Києва за 2018–2020 роки.</w:t>
      </w: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5. </w:t>
      </w:r>
      <w:r w:rsidRPr="00B845B9">
        <w:rPr>
          <w:sz w:val="28"/>
          <w:szCs w:val="28"/>
        </w:rPr>
        <w:t>Особливості формування видаткової частини бюджетів міст районного значення за 2018–2020 роки.</w:t>
      </w:r>
    </w:p>
    <w:p w:rsidR="00B8740E" w:rsidRPr="00B845B9" w:rsidRDefault="00B8740E" w:rsidP="00B845B9">
      <w:pPr>
        <w:spacing w:line="360" w:lineRule="auto"/>
        <w:ind w:firstLine="709"/>
        <w:jc w:val="center"/>
        <w:rPr>
          <w:b/>
          <w:i/>
          <w:sz w:val="28"/>
          <w:szCs w:val="28"/>
        </w:rPr>
      </w:pPr>
    </w:p>
    <w:p w:rsidR="00B8740E" w:rsidRDefault="00B8740E" w:rsidP="00B845B9">
      <w:pPr>
        <w:spacing w:line="360" w:lineRule="auto"/>
        <w:jc w:val="center"/>
        <w:rPr>
          <w:b/>
          <w:i/>
          <w:sz w:val="28"/>
          <w:szCs w:val="28"/>
        </w:rPr>
      </w:pPr>
      <w:r w:rsidRPr="00B845B9">
        <w:rPr>
          <w:b/>
          <w:i/>
          <w:sz w:val="28"/>
          <w:szCs w:val="28"/>
        </w:rPr>
        <w:t>Завдання для самостійної роботи 6</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sz w:val="28"/>
          <w:szCs w:val="28"/>
        </w:rPr>
      </w:pPr>
      <w:r w:rsidRPr="00B845B9">
        <w:rPr>
          <w:b/>
          <w:sz w:val="28"/>
          <w:szCs w:val="28"/>
        </w:rPr>
        <w:t xml:space="preserve">Завдання 1. </w:t>
      </w:r>
      <w:r w:rsidRPr="00B845B9">
        <w:rPr>
          <w:sz w:val="28"/>
          <w:szCs w:val="28"/>
        </w:rPr>
        <w:t>Середній рівень видатків місцевих бюджетів на одну особу за регіонами України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Динаміка обсягу та структури видатків місцевих бюджетів України за функціональною класифікацією за 2018–2020 роки.</w:t>
      </w:r>
    </w:p>
    <w:p w:rsidR="00B8740E" w:rsidRDefault="00B8740E" w:rsidP="00B845B9">
      <w:pPr>
        <w:pStyle w:val="a5"/>
        <w:spacing w:line="360" w:lineRule="auto"/>
        <w:ind w:left="0"/>
        <w:jc w:val="both"/>
        <w:rPr>
          <w:sz w:val="28"/>
          <w:szCs w:val="28"/>
        </w:rPr>
      </w:pPr>
    </w:p>
    <w:p w:rsidR="002D1E7B" w:rsidRDefault="002D1E7B" w:rsidP="00B845B9">
      <w:pPr>
        <w:pStyle w:val="a5"/>
        <w:spacing w:line="360" w:lineRule="auto"/>
        <w:ind w:left="0"/>
        <w:jc w:val="both"/>
        <w:rPr>
          <w:sz w:val="28"/>
          <w:szCs w:val="28"/>
        </w:rPr>
      </w:pPr>
    </w:p>
    <w:p w:rsidR="00B8740E" w:rsidRPr="00B845B9" w:rsidRDefault="00B8740E" w:rsidP="00B845B9">
      <w:pPr>
        <w:spacing w:line="360" w:lineRule="auto"/>
        <w:ind w:firstLine="709"/>
        <w:jc w:val="both"/>
        <w:rPr>
          <w:b/>
          <w:sz w:val="28"/>
          <w:szCs w:val="28"/>
        </w:rPr>
      </w:pPr>
    </w:p>
    <w:p w:rsidR="00B8740E" w:rsidRPr="00B845B9" w:rsidRDefault="00B8740E" w:rsidP="00B845B9">
      <w:pPr>
        <w:shd w:val="clear" w:color="auto" w:fill="FFFFFF"/>
        <w:spacing w:line="360" w:lineRule="auto"/>
        <w:ind w:firstLine="709"/>
        <w:jc w:val="both"/>
        <w:rPr>
          <w:b/>
          <w:bCs/>
          <w:sz w:val="28"/>
          <w:szCs w:val="28"/>
        </w:rPr>
      </w:pPr>
      <w:r w:rsidRPr="00B845B9">
        <w:rPr>
          <w:b/>
          <w:bCs/>
          <w:sz w:val="28"/>
          <w:szCs w:val="28"/>
        </w:rPr>
        <w:t>ТЕМА 7. НОРМАТИВНО-ПРАВОВЕ ЗАБЕЗПЕЧЕННЯ МІСЦЕВИХ ПОДАТКІВ І ЗБОРІВ</w:t>
      </w:r>
    </w:p>
    <w:p w:rsidR="00B8740E" w:rsidRPr="00B845B9" w:rsidRDefault="00B8740E" w:rsidP="00B845B9">
      <w:pPr>
        <w:shd w:val="clear" w:color="auto" w:fill="FFFFFF"/>
        <w:spacing w:line="360" w:lineRule="auto"/>
        <w:ind w:firstLine="709"/>
        <w:jc w:val="both"/>
        <w:rPr>
          <w:b/>
          <w:bCs/>
          <w:sz w:val="28"/>
          <w:szCs w:val="28"/>
        </w:rPr>
      </w:pPr>
    </w:p>
    <w:p w:rsidR="00B8740E" w:rsidRPr="00B845B9" w:rsidRDefault="00B8740E" w:rsidP="00B845B9">
      <w:pPr>
        <w:pStyle w:val="a5"/>
        <w:numPr>
          <w:ilvl w:val="0"/>
          <w:numId w:val="16"/>
        </w:numPr>
        <w:shd w:val="clear" w:color="auto" w:fill="FFFFFF"/>
        <w:tabs>
          <w:tab w:val="left" w:pos="993"/>
        </w:tabs>
        <w:spacing w:line="360" w:lineRule="auto"/>
        <w:ind w:left="0" w:firstLine="709"/>
        <w:jc w:val="both"/>
        <w:rPr>
          <w:bCs/>
          <w:sz w:val="28"/>
          <w:szCs w:val="28"/>
        </w:rPr>
      </w:pPr>
      <w:r w:rsidRPr="00B845B9">
        <w:rPr>
          <w:bCs/>
          <w:sz w:val="28"/>
          <w:szCs w:val="28"/>
        </w:rPr>
        <w:t xml:space="preserve">Основні засади справляння місцевих податків і зборів. </w:t>
      </w:r>
    </w:p>
    <w:p w:rsidR="00B8740E" w:rsidRPr="00B845B9" w:rsidRDefault="00B8740E" w:rsidP="00B845B9">
      <w:pPr>
        <w:pStyle w:val="a5"/>
        <w:numPr>
          <w:ilvl w:val="0"/>
          <w:numId w:val="16"/>
        </w:numPr>
        <w:shd w:val="clear" w:color="auto" w:fill="FFFFFF"/>
        <w:tabs>
          <w:tab w:val="left" w:pos="993"/>
        </w:tabs>
        <w:spacing w:line="360" w:lineRule="auto"/>
        <w:ind w:left="0" w:firstLine="709"/>
        <w:jc w:val="both"/>
        <w:rPr>
          <w:bCs/>
          <w:sz w:val="28"/>
          <w:szCs w:val="28"/>
        </w:rPr>
      </w:pPr>
      <w:r w:rsidRPr="00B845B9">
        <w:rPr>
          <w:bCs/>
          <w:sz w:val="28"/>
          <w:szCs w:val="28"/>
        </w:rPr>
        <w:t xml:space="preserve">Облік місцевих податків (податок на майно, єдиний податок). </w:t>
      </w:r>
    </w:p>
    <w:p w:rsidR="00B8740E" w:rsidRPr="00B845B9" w:rsidRDefault="00B8740E" w:rsidP="00B845B9">
      <w:pPr>
        <w:pStyle w:val="a5"/>
        <w:numPr>
          <w:ilvl w:val="0"/>
          <w:numId w:val="16"/>
        </w:numPr>
        <w:shd w:val="clear" w:color="auto" w:fill="FFFFFF"/>
        <w:tabs>
          <w:tab w:val="left" w:pos="993"/>
        </w:tabs>
        <w:spacing w:line="360" w:lineRule="auto"/>
        <w:ind w:left="0" w:firstLine="709"/>
        <w:jc w:val="both"/>
        <w:rPr>
          <w:bCs/>
          <w:sz w:val="28"/>
          <w:szCs w:val="28"/>
        </w:rPr>
      </w:pPr>
      <w:r w:rsidRPr="00B845B9">
        <w:rPr>
          <w:bCs/>
          <w:sz w:val="28"/>
          <w:szCs w:val="28"/>
        </w:rPr>
        <w:t>Облік місцевих зборів (збір за місця для паркування транспортних засобів, туристичний збір).</w:t>
      </w:r>
    </w:p>
    <w:p w:rsidR="00B8740E" w:rsidRPr="00B845B9" w:rsidRDefault="00B8740E" w:rsidP="00B845B9">
      <w:pPr>
        <w:pStyle w:val="a5"/>
        <w:numPr>
          <w:ilvl w:val="0"/>
          <w:numId w:val="16"/>
        </w:numPr>
        <w:shd w:val="clear" w:color="auto" w:fill="FFFFFF"/>
        <w:tabs>
          <w:tab w:val="left" w:pos="993"/>
        </w:tabs>
        <w:spacing w:line="360" w:lineRule="auto"/>
        <w:ind w:left="0" w:firstLine="709"/>
        <w:jc w:val="both"/>
        <w:rPr>
          <w:bCs/>
          <w:sz w:val="28"/>
          <w:szCs w:val="28"/>
        </w:rPr>
      </w:pPr>
      <w:r w:rsidRPr="00B845B9">
        <w:rPr>
          <w:bCs/>
          <w:sz w:val="28"/>
          <w:szCs w:val="28"/>
        </w:rPr>
        <w:t xml:space="preserve">Відображення в бухгалтерському обліку основних операцій по виконанню місцевих бюджетів. </w:t>
      </w:r>
    </w:p>
    <w:p w:rsidR="00B8740E" w:rsidRPr="00B845B9" w:rsidRDefault="00B8740E" w:rsidP="00B845B9">
      <w:pPr>
        <w:pStyle w:val="a5"/>
        <w:numPr>
          <w:ilvl w:val="0"/>
          <w:numId w:val="16"/>
        </w:numPr>
        <w:shd w:val="clear" w:color="auto" w:fill="FFFFFF"/>
        <w:tabs>
          <w:tab w:val="left" w:pos="993"/>
        </w:tabs>
        <w:spacing w:line="360" w:lineRule="auto"/>
        <w:ind w:left="0" w:firstLine="709"/>
        <w:jc w:val="both"/>
        <w:rPr>
          <w:bCs/>
          <w:sz w:val="28"/>
          <w:szCs w:val="28"/>
        </w:rPr>
      </w:pPr>
      <w:r w:rsidRPr="00B845B9">
        <w:rPr>
          <w:bCs/>
          <w:sz w:val="28"/>
          <w:szCs w:val="28"/>
        </w:rPr>
        <w:t xml:space="preserve">Облік операцій за плановими показниками місцевих бюджетів та реєстрація бюджетних зобов’язань. </w:t>
      </w:r>
    </w:p>
    <w:p w:rsidR="00B8740E" w:rsidRPr="00B845B9" w:rsidRDefault="00B8740E" w:rsidP="00B845B9">
      <w:pPr>
        <w:pStyle w:val="a5"/>
        <w:numPr>
          <w:ilvl w:val="0"/>
          <w:numId w:val="16"/>
        </w:numPr>
        <w:shd w:val="clear" w:color="auto" w:fill="FFFFFF"/>
        <w:tabs>
          <w:tab w:val="left" w:pos="993"/>
        </w:tabs>
        <w:spacing w:line="360" w:lineRule="auto"/>
        <w:ind w:left="0" w:firstLine="709"/>
        <w:jc w:val="both"/>
        <w:rPr>
          <w:bCs/>
          <w:sz w:val="28"/>
          <w:szCs w:val="28"/>
        </w:rPr>
      </w:pPr>
      <w:r w:rsidRPr="00B845B9">
        <w:rPr>
          <w:bCs/>
          <w:sz w:val="28"/>
          <w:szCs w:val="28"/>
        </w:rPr>
        <w:t xml:space="preserve">Бухгалтерський облік операцій  по виконанню бюджетів за доходами та видатками місцевого бюджету. </w:t>
      </w:r>
    </w:p>
    <w:p w:rsidR="00B8740E" w:rsidRPr="00B845B9" w:rsidRDefault="00B8740E" w:rsidP="00B845B9">
      <w:pPr>
        <w:pStyle w:val="a5"/>
        <w:numPr>
          <w:ilvl w:val="0"/>
          <w:numId w:val="16"/>
        </w:numPr>
        <w:shd w:val="clear" w:color="auto" w:fill="FFFFFF"/>
        <w:tabs>
          <w:tab w:val="left" w:pos="993"/>
        </w:tabs>
        <w:spacing w:line="360" w:lineRule="auto"/>
        <w:ind w:left="0" w:firstLine="709"/>
        <w:jc w:val="both"/>
        <w:rPr>
          <w:bCs/>
          <w:sz w:val="28"/>
          <w:szCs w:val="28"/>
        </w:rPr>
      </w:pPr>
      <w:r w:rsidRPr="00B845B9">
        <w:rPr>
          <w:bCs/>
          <w:sz w:val="28"/>
          <w:szCs w:val="28"/>
        </w:rPr>
        <w:t xml:space="preserve">Облік операцій із надання кредитів та їх повернення до місцевого </w:t>
      </w:r>
      <w:r w:rsidRPr="00B845B9">
        <w:rPr>
          <w:bCs/>
          <w:sz w:val="28"/>
          <w:szCs w:val="28"/>
        </w:rPr>
        <w:lastRenderedPageBreak/>
        <w:t xml:space="preserve">бюджету. </w:t>
      </w:r>
    </w:p>
    <w:p w:rsidR="00B8740E" w:rsidRPr="00B845B9" w:rsidRDefault="00B8740E" w:rsidP="00B845B9">
      <w:pPr>
        <w:pStyle w:val="a5"/>
        <w:numPr>
          <w:ilvl w:val="0"/>
          <w:numId w:val="16"/>
        </w:numPr>
        <w:shd w:val="clear" w:color="auto" w:fill="FFFFFF"/>
        <w:tabs>
          <w:tab w:val="left" w:pos="993"/>
        </w:tabs>
        <w:spacing w:line="360" w:lineRule="auto"/>
        <w:ind w:left="0" w:firstLine="709"/>
        <w:jc w:val="both"/>
        <w:rPr>
          <w:bCs/>
          <w:sz w:val="28"/>
          <w:szCs w:val="28"/>
        </w:rPr>
      </w:pPr>
      <w:r w:rsidRPr="00B845B9">
        <w:rPr>
          <w:bCs/>
          <w:sz w:val="28"/>
          <w:szCs w:val="28"/>
        </w:rPr>
        <w:t>Облік операцій з фінансування місцевих бюджетів та закриття рахунків про їх виконанню.</w:t>
      </w:r>
    </w:p>
    <w:p w:rsidR="00B8740E" w:rsidRPr="00B845B9" w:rsidRDefault="00B8740E" w:rsidP="00B845B9">
      <w:pPr>
        <w:spacing w:line="360" w:lineRule="auto"/>
        <w:ind w:firstLine="709"/>
        <w:jc w:val="center"/>
        <w:rPr>
          <w:b/>
          <w:color w:val="000000"/>
          <w:sz w:val="28"/>
          <w:szCs w:val="28"/>
          <w:lang w:eastAsia="ru-RU" w:bidi="ar-SA"/>
        </w:rPr>
      </w:pPr>
    </w:p>
    <w:p w:rsidR="00B8740E" w:rsidRDefault="00B8740E" w:rsidP="00B845B9">
      <w:pPr>
        <w:spacing w:line="360" w:lineRule="auto"/>
        <w:jc w:val="center"/>
        <w:rPr>
          <w:b/>
          <w:i/>
          <w:sz w:val="28"/>
          <w:szCs w:val="28"/>
        </w:rPr>
      </w:pPr>
      <w:r w:rsidRPr="00B845B9">
        <w:rPr>
          <w:b/>
          <w:i/>
          <w:sz w:val="28"/>
          <w:szCs w:val="28"/>
        </w:rPr>
        <w:t>Завдання для практичної роботи 7</w:t>
      </w:r>
    </w:p>
    <w:p w:rsidR="00EE0421" w:rsidRPr="00B845B9" w:rsidRDefault="00EE0421" w:rsidP="00B845B9">
      <w:pPr>
        <w:spacing w:line="360" w:lineRule="auto"/>
        <w:jc w:val="center"/>
        <w:rPr>
          <w:b/>
          <w:i/>
          <w:sz w:val="28"/>
          <w:szCs w:val="28"/>
        </w:rPr>
      </w:pPr>
    </w:p>
    <w:p w:rsidR="00B845B9" w:rsidRPr="00B845B9" w:rsidRDefault="00B845B9" w:rsidP="00B845B9">
      <w:pPr>
        <w:spacing w:line="360" w:lineRule="auto"/>
        <w:ind w:firstLine="709"/>
        <w:jc w:val="both"/>
        <w:rPr>
          <w:sz w:val="28"/>
          <w:szCs w:val="28"/>
        </w:rPr>
      </w:pPr>
      <w:r w:rsidRPr="00B845B9">
        <w:rPr>
          <w:b/>
          <w:sz w:val="28"/>
          <w:szCs w:val="28"/>
        </w:rPr>
        <w:t xml:space="preserve">Завдання 1. </w:t>
      </w:r>
      <w:r w:rsidRPr="00B845B9">
        <w:rPr>
          <w:sz w:val="28"/>
          <w:szCs w:val="28"/>
        </w:rPr>
        <w:t>Роль єдиного податку у структурі місцевих податків і зборів в Україні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Роль місцевих податків і зборів у доходах місцевих бюджетів України.</w:t>
      </w: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3. </w:t>
      </w:r>
      <w:r w:rsidRPr="00B845B9">
        <w:rPr>
          <w:sz w:val="28"/>
          <w:szCs w:val="28"/>
        </w:rPr>
        <w:t>Структура та динаміка податкових надходжень до місцевих бюджетів України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4. </w:t>
      </w:r>
      <w:r w:rsidRPr="00B845B9">
        <w:rPr>
          <w:sz w:val="28"/>
          <w:szCs w:val="28"/>
        </w:rPr>
        <w:t>Механізм формування місцевих бюджетів України за рахунок податкових надходжень.</w:t>
      </w:r>
    </w:p>
    <w:p w:rsidR="00B845B9" w:rsidRPr="00B845B9" w:rsidRDefault="00B845B9" w:rsidP="00B845B9">
      <w:pPr>
        <w:spacing w:line="360" w:lineRule="auto"/>
        <w:ind w:firstLine="709"/>
        <w:jc w:val="both"/>
        <w:rPr>
          <w:b/>
          <w:sz w:val="28"/>
          <w:szCs w:val="28"/>
        </w:rPr>
      </w:pPr>
      <w:r w:rsidRPr="00B845B9">
        <w:rPr>
          <w:b/>
          <w:sz w:val="28"/>
          <w:szCs w:val="28"/>
        </w:rPr>
        <w:t xml:space="preserve">Завдання 5. </w:t>
      </w:r>
      <w:r w:rsidRPr="00B845B9">
        <w:rPr>
          <w:sz w:val="28"/>
          <w:szCs w:val="28"/>
        </w:rPr>
        <w:t>Шляхи вдосконалення механізмів справляння місцевих податків і зборів в Україні.</w:t>
      </w:r>
    </w:p>
    <w:p w:rsidR="00B845B9" w:rsidRPr="00B845B9" w:rsidRDefault="00B845B9" w:rsidP="00B845B9">
      <w:pPr>
        <w:spacing w:line="360" w:lineRule="auto"/>
        <w:rPr>
          <w:sz w:val="28"/>
          <w:szCs w:val="28"/>
        </w:rPr>
      </w:pPr>
    </w:p>
    <w:p w:rsidR="00B8740E" w:rsidRPr="00B845B9" w:rsidRDefault="00B8740E" w:rsidP="00B845B9">
      <w:pPr>
        <w:spacing w:line="360" w:lineRule="auto"/>
        <w:jc w:val="center"/>
        <w:rPr>
          <w:b/>
          <w:i/>
          <w:sz w:val="28"/>
          <w:szCs w:val="28"/>
        </w:rPr>
      </w:pPr>
      <w:r w:rsidRPr="00B845B9">
        <w:rPr>
          <w:b/>
          <w:i/>
          <w:sz w:val="28"/>
          <w:szCs w:val="28"/>
        </w:rPr>
        <w:t>Завдання для самостійної роботи 7</w:t>
      </w:r>
    </w:p>
    <w:p w:rsidR="00B8740E" w:rsidRPr="00B845B9" w:rsidRDefault="00B8740E" w:rsidP="00B845B9">
      <w:pPr>
        <w:spacing w:line="360" w:lineRule="auto"/>
        <w:ind w:firstLine="709"/>
        <w:jc w:val="center"/>
        <w:rPr>
          <w:b/>
          <w:color w:val="000000"/>
          <w:sz w:val="28"/>
          <w:szCs w:val="28"/>
          <w:lang w:eastAsia="ru-RU" w:bidi="ar-SA"/>
        </w:rPr>
      </w:pPr>
    </w:p>
    <w:p w:rsidR="00B845B9" w:rsidRPr="00B845B9" w:rsidRDefault="00B845B9" w:rsidP="00B845B9">
      <w:pPr>
        <w:spacing w:line="360" w:lineRule="auto"/>
        <w:ind w:firstLine="709"/>
        <w:jc w:val="both"/>
        <w:rPr>
          <w:sz w:val="28"/>
          <w:szCs w:val="28"/>
        </w:rPr>
      </w:pPr>
      <w:r w:rsidRPr="00B845B9">
        <w:rPr>
          <w:b/>
          <w:sz w:val="28"/>
          <w:szCs w:val="28"/>
        </w:rPr>
        <w:t xml:space="preserve">Завдання 1. </w:t>
      </w:r>
      <w:r w:rsidRPr="00B845B9">
        <w:rPr>
          <w:sz w:val="28"/>
          <w:szCs w:val="28"/>
        </w:rPr>
        <w:t>Оцінка питомої ваги основних структурних елементів доходів місцевих бюджетів України за 2018–2020 роки.</w:t>
      </w:r>
    </w:p>
    <w:p w:rsidR="00B845B9" w:rsidRPr="00B845B9" w:rsidRDefault="00B845B9" w:rsidP="00B845B9">
      <w:pPr>
        <w:spacing w:line="360" w:lineRule="auto"/>
        <w:ind w:firstLine="709"/>
        <w:jc w:val="both"/>
        <w:rPr>
          <w:sz w:val="28"/>
          <w:szCs w:val="28"/>
        </w:rPr>
      </w:pPr>
      <w:r w:rsidRPr="00B845B9">
        <w:rPr>
          <w:b/>
          <w:sz w:val="28"/>
          <w:szCs w:val="28"/>
        </w:rPr>
        <w:t xml:space="preserve">Завдання 2. </w:t>
      </w:r>
      <w:r w:rsidRPr="00B845B9">
        <w:rPr>
          <w:sz w:val="28"/>
          <w:szCs w:val="28"/>
        </w:rPr>
        <w:t>Аналіз податкових надходжень місцевих бюджетів у структурі доходів зведеного бюджету України за 2018–2020 роки.</w:t>
      </w:r>
    </w:p>
    <w:p w:rsidR="00B8740E" w:rsidRDefault="00B8740E" w:rsidP="00C82952">
      <w:pPr>
        <w:spacing w:line="360" w:lineRule="auto"/>
        <w:ind w:firstLine="709"/>
        <w:jc w:val="center"/>
        <w:rPr>
          <w:b/>
          <w:color w:val="000000"/>
          <w:sz w:val="28"/>
          <w:szCs w:val="28"/>
          <w:lang w:eastAsia="ru-RU" w:bidi="ar-SA"/>
        </w:rPr>
      </w:pPr>
    </w:p>
    <w:p w:rsidR="00B8740E" w:rsidRDefault="00B8740E" w:rsidP="00C82952">
      <w:pPr>
        <w:spacing w:line="360" w:lineRule="auto"/>
        <w:ind w:firstLine="709"/>
        <w:jc w:val="center"/>
        <w:rPr>
          <w:b/>
          <w:color w:val="000000"/>
          <w:sz w:val="28"/>
          <w:szCs w:val="28"/>
          <w:lang w:eastAsia="ru-RU" w:bidi="ar-SA"/>
        </w:rPr>
      </w:pPr>
    </w:p>
    <w:p w:rsidR="00B8740E" w:rsidRDefault="00B8740E" w:rsidP="00C82952">
      <w:pPr>
        <w:spacing w:line="360" w:lineRule="auto"/>
        <w:ind w:firstLine="709"/>
        <w:jc w:val="center"/>
        <w:rPr>
          <w:b/>
          <w:color w:val="000000"/>
          <w:sz w:val="28"/>
          <w:szCs w:val="28"/>
          <w:lang w:eastAsia="ru-RU" w:bidi="ar-SA"/>
        </w:rPr>
      </w:pPr>
    </w:p>
    <w:p w:rsidR="00B8740E" w:rsidRDefault="00B8740E" w:rsidP="00C82952">
      <w:pPr>
        <w:spacing w:line="360" w:lineRule="auto"/>
        <w:ind w:firstLine="709"/>
        <w:jc w:val="center"/>
        <w:rPr>
          <w:b/>
          <w:color w:val="000000"/>
          <w:sz w:val="28"/>
          <w:szCs w:val="28"/>
          <w:lang w:eastAsia="ru-RU" w:bidi="ar-SA"/>
        </w:rPr>
      </w:pPr>
    </w:p>
    <w:p w:rsidR="00B8740E" w:rsidRDefault="00B8740E" w:rsidP="00C82952">
      <w:pPr>
        <w:spacing w:line="360" w:lineRule="auto"/>
        <w:ind w:firstLine="709"/>
        <w:jc w:val="center"/>
        <w:rPr>
          <w:b/>
          <w:color w:val="000000"/>
          <w:sz w:val="28"/>
          <w:szCs w:val="28"/>
          <w:lang w:eastAsia="ru-RU" w:bidi="ar-SA"/>
        </w:rPr>
      </w:pPr>
    </w:p>
    <w:p w:rsidR="001808E6" w:rsidRDefault="001808E6" w:rsidP="00C82952">
      <w:pPr>
        <w:spacing w:line="360" w:lineRule="auto"/>
        <w:ind w:firstLine="709"/>
        <w:jc w:val="center"/>
        <w:rPr>
          <w:b/>
          <w:color w:val="000000"/>
          <w:sz w:val="28"/>
          <w:szCs w:val="28"/>
          <w:lang w:eastAsia="ru-RU" w:bidi="ar-SA"/>
        </w:rPr>
      </w:pPr>
    </w:p>
    <w:p w:rsidR="001808E6" w:rsidRDefault="001808E6" w:rsidP="00C82952">
      <w:pPr>
        <w:spacing w:line="360" w:lineRule="auto"/>
        <w:ind w:firstLine="709"/>
        <w:jc w:val="center"/>
        <w:rPr>
          <w:b/>
          <w:color w:val="000000"/>
          <w:sz w:val="28"/>
          <w:szCs w:val="28"/>
          <w:lang w:eastAsia="ru-RU" w:bidi="ar-SA"/>
        </w:rPr>
      </w:pPr>
    </w:p>
    <w:p w:rsidR="001808E6" w:rsidRDefault="001808E6" w:rsidP="00C82952">
      <w:pPr>
        <w:spacing w:line="360" w:lineRule="auto"/>
        <w:ind w:firstLine="709"/>
        <w:jc w:val="center"/>
        <w:rPr>
          <w:b/>
          <w:color w:val="000000"/>
          <w:sz w:val="28"/>
          <w:szCs w:val="28"/>
          <w:lang w:eastAsia="ru-RU" w:bidi="ar-SA"/>
        </w:rPr>
      </w:pPr>
    </w:p>
    <w:p w:rsidR="00A83B64" w:rsidRDefault="00C82952" w:rsidP="00592FB8">
      <w:pPr>
        <w:spacing w:line="360" w:lineRule="auto"/>
        <w:jc w:val="center"/>
        <w:rPr>
          <w:b/>
          <w:sz w:val="28"/>
        </w:rPr>
      </w:pPr>
      <w:r w:rsidRPr="00C82952">
        <w:rPr>
          <w:b/>
          <w:sz w:val="28"/>
        </w:rPr>
        <w:lastRenderedPageBreak/>
        <w:t>СПИСОК РЕКОМЕНДОВАНИХ ДЖЕРЕЛ</w:t>
      </w:r>
    </w:p>
    <w:p w:rsidR="0014526C" w:rsidRPr="00083F60" w:rsidRDefault="0014526C" w:rsidP="00083F60">
      <w:pPr>
        <w:spacing w:line="360" w:lineRule="auto"/>
        <w:ind w:firstLine="709"/>
        <w:rPr>
          <w:b/>
          <w:sz w:val="28"/>
          <w:szCs w:val="28"/>
        </w:rPr>
      </w:pP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lang w:eastAsia="ru-RU"/>
        </w:rPr>
      </w:pPr>
      <w:r w:rsidRPr="00083F60">
        <w:rPr>
          <w:sz w:val="28"/>
          <w:szCs w:val="28"/>
          <w:lang w:eastAsia="ru-RU"/>
        </w:rPr>
        <w:t xml:space="preserve">Бухгалтерський облік і контроль державного сектору в умовах модернізації управління державними </w:t>
      </w:r>
      <w:proofErr w:type="spellStart"/>
      <w:r w:rsidRPr="00083F60">
        <w:rPr>
          <w:sz w:val="28"/>
          <w:szCs w:val="28"/>
          <w:lang w:eastAsia="ru-RU"/>
        </w:rPr>
        <w:t>фінансамии</w:t>
      </w:r>
      <w:proofErr w:type="spellEnd"/>
      <w:r w:rsidRPr="00083F60">
        <w:rPr>
          <w:sz w:val="28"/>
          <w:szCs w:val="28"/>
          <w:lang w:eastAsia="ru-RU"/>
        </w:rPr>
        <w:t xml:space="preserve"> : у 2 т. / за ред. Л. Г. </w:t>
      </w:r>
      <w:proofErr w:type="spellStart"/>
      <w:r w:rsidRPr="00083F60">
        <w:rPr>
          <w:sz w:val="28"/>
          <w:szCs w:val="28"/>
          <w:lang w:eastAsia="ru-RU"/>
        </w:rPr>
        <w:t>Ловінської</w:t>
      </w:r>
      <w:proofErr w:type="spellEnd"/>
      <w:r w:rsidRPr="00083F60">
        <w:rPr>
          <w:sz w:val="28"/>
          <w:szCs w:val="28"/>
          <w:lang w:eastAsia="ru-RU"/>
        </w:rPr>
        <w:t xml:space="preserve">. Київ  : ДННУ “Акад. фін. </w:t>
      </w:r>
      <w:proofErr w:type="spellStart"/>
      <w:r w:rsidRPr="00083F60">
        <w:rPr>
          <w:sz w:val="28"/>
          <w:szCs w:val="28"/>
          <w:lang w:eastAsia="ru-RU"/>
        </w:rPr>
        <w:t>управ</w:t>
      </w:r>
      <w:proofErr w:type="spellEnd"/>
      <w:r w:rsidRPr="00083F60">
        <w:rPr>
          <w:sz w:val="28"/>
          <w:szCs w:val="28"/>
          <w:lang w:eastAsia="ru-RU"/>
        </w:rPr>
        <w:t xml:space="preserve"> </w:t>
      </w:r>
      <w:proofErr w:type="spellStart"/>
      <w:r w:rsidRPr="00083F60">
        <w:rPr>
          <w:sz w:val="28"/>
          <w:szCs w:val="28"/>
          <w:lang w:eastAsia="ru-RU"/>
        </w:rPr>
        <w:t>ління</w:t>
      </w:r>
      <w:proofErr w:type="spellEnd"/>
      <w:r w:rsidRPr="00083F60">
        <w:rPr>
          <w:sz w:val="28"/>
          <w:szCs w:val="28"/>
          <w:lang w:eastAsia="ru-RU"/>
        </w:rPr>
        <w:t>”, 2013. Т. 1: Реформування бухгалтерського обліку в державному секторі відповідно до міжнародних стандартів / Л. Г. </w:t>
      </w:r>
      <w:proofErr w:type="spellStart"/>
      <w:r w:rsidRPr="00083F60">
        <w:rPr>
          <w:sz w:val="28"/>
          <w:szCs w:val="28"/>
          <w:lang w:eastAsia="ru-RU"/>
        </w:rPr>
        <w:t>Ловінська</w:t>
      </w:r>
      <w:proofErr w:type="spellEnd"/>
      <w:r w:rsidRPr="00083F60">
        <w:rPr>
          <w:sz w:val="28"/>
          <w:szCs w:val="28"/>
          <w:lang w:eastAsia="ru-RU"/>
        </w:rPr>
        <w:t>, Н. І. Сушко, С. В. </w:t>
      </w:r>
      <w:proofErr w:type="spellStart"/>
      <w:r w:rsidRPr="00083F60">
        <w:rPr>
          <w:sz w:val="28"/>
          <w:szCs w:val="28"/>
          <w:lang w:eastAsia="ru-RU"/>
        </w:rPr>
        <w:t>Свірко</w:t>
      </w:r>
      <w:proofErr w:type="spellEnd"/>
      <w:r w:rsidRPr="00083F60">
        <w:rPr>
          <w:sz w:val="28"/>
          <w:szCs w:val="28"/>
          <w:lang w:eastAsia="ru-RU"/>
        </w:rPr>
        <w:t xml:space="preserve"> та ін. 2013. 568 с.</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bCs/>
          <w:sz w:val="28"/>
          <w:szCs w:val="28"/>
          <w:shd w:val="clear" w:color="auto" w:fill="FFFFFF"/>
        </w:rPr>
        <w:t xml:space="preserve">Бюджетний кодекс України </w:t>
      </w:r>
      <w:r w:rsidRPr="00083F60">
        <w:rPr>
          <w:sz w:val="28"/>
          <w:szCs w:val="28"/>
        </w:rPr>
        <w:t>від 08.07.2010 № 2456-</w:t>
      </w:r>
      <w:r w:rsidRPr="00083F60">
        <w:rPr>
          <w:sz w:val="28"/>
          <w:szCs w:val="28"/>
          <w:lang w:val="en-US"/>
        </w:rPr>
        <w:t>VI</w:t>
      </w:r>
      <w:r w:rsidRPr="00083F60">
        <w:rPr>
          <w:sz w:val="28"/>
          <w:szCs w:val="28"/>
        </w:rPr>
        <w:t xml:space="preserve">. </w:t>
      </w:r>
      <w:r w:rsidRPr="00083F60">
        <w:rPr>
          <w:sz w:val="28"/>
          <w:szCs w:val="28"/>
          <w:lang w:val="en-US"/>
        </w:rPr>
        <w:t>URL</w:t>
      </w:r>
      <w:r w:rsidRPr="00083F60">
        <w:rPr>
          <w:bCs/>
          <w:sz w:val="28"/>
          <w:szCs w:val="28"/>
        </w:rPr>
        <w:t xml:space="preserve">: </w:t>
      </w:r>
      <w:r w:rsidRPr="00083F60">
        <w:rPr>
          <w:sz w:val="28"/>
          <w:szCs w:val="28"/>
        </w:rPr>
        <w:t>https://zakon.rada.gov.ua/laws/show/2456-17.</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rStyle w:val="xfmc1"/>
          <w:sz w:val="28"/>
          <w:szCs w:val="28"/>
          <w:lang w:eastAsia="ru-RU"/>
        </w:rPr>
      </w:pPr>
      <w:proofErr w:type="spellStart"/>
      <w:r w:rsidRPr="00083F60">
        <w:rPr>
          <w:sz w:val="28"/>
          <w:szCs w:val="28"/>
          <w:lang w:eastAsia="ru-RU"/>
        </w:rPr>
        <w:t>Гізатуліна</w:t>
      </w:r>
      <w:proofErr w:type="spellEnd"/>
      <w:r w:rsidRPr="00083F60">
        <w:rPr>
          <w:sz w:val="28"/>
          <w:szCs w:val="28"/>
          <w:lang w:eastAsia="ru-RU"/>
        </w:rPr>
        <w:t xml:space="preserve"> Л. В., Сушко Н. І., Харченко С. І.</w:t>
      </w:r>
      <w:r w:rsidRPr="00083F60">
        <w:rPr>
          <w:bCs/>
          <w:sz w:val="28"/>
          <w:szCs w:val="28"/>
          <w:lang w:eastAsia="ru-RU"/>
        </w:rPr>
        <w:t xml:space="preserve"> Бухгалтерський облік та звітність виконання бюджетів</w:t>
      </w:r>
      <w:r w:rsidRPr="00083F60">
        <w:rPr>
          <w:b/>
          <w:bCs/>
          <w:sz w:val="28"/>
          <w:szCs w:val="28"/>
          <w:lang w:eastAsia="ru-RU"/>
        </w:rPr>
        <w:t xml:space="preserve"> </w:t>
      </w:r>
      <w:r w:rsidRPr="00083F60">
        <w:rPr>
          <w:sz w:val="28"/>
          <w:szCs w:val="28"/>
          <w:lang w:eastAsia="ru-RU"/>
        </w:rPr>
        <w:t xml:space="preserve">: </w:t>
      </w:r>
      <w:proofErr w:type="spellStart"/>
      <w:r w:rsidRPr="00083F60">
        <w:rPr>
          <w:sz w:val="28"/>
          <w:szCs w:val="28"/>
          <w:lang w:eastAsia="ru-RU"/>
        </w:rPr>
        <w:t>навч</w:t>
      </w:r>
      <w:proofErr w:type="spellEnd"/>
      <w:r w:rsidRPr="00083F60">
        <w:rPr>
          <w:sz w:val="28"/>
          <w:szCs w:val="28"/>
          <w:lang w:eastAsia="ru-RU"/>
        </w:rPr>
        <w:t xml:space="preserve">. </w:t>
      </w:r>
      <w:proofErr w:type="spellStart"/>
      <w:r w:rsidRPr="00083F60">
        <w:rPr>
          <w:sz w:val="28"/>
          <w:szCs w:val="28"/>
          <w:lang w:eastAsia="ru-RU"/>
        </w:rPr>
        <w:t>посіб</w:t>
      </w:r>
      <w:proofErr w:type="spellEnd"/>
      <w:r w:rsidRPr="00083F60">
        <w:rPr>
          <w:sz w:val="28"/>
          <w:szCs w:val="28"/>
          <w:lang w:eastAsia="ru-RU"/>
        </w:rPr>
        <w:t xml:space="preserve">. / за </w:t>
      </w:r>
      <w:proofErr w:type="spellStart"/>
      <w:r w:rsidRPr="00083F60">
        <w:rPr>
          <w:sz w:val="28"/>
          <w:szCs w:val="28"/>
          <w:lang w:eastAsia="ru-RU"/>
        </w:rPr>
        <w:t>заг</w:t>
      </w:r>
      <w:proofErr w:type="spellEnd"/>
      <w:r w:rsidRPr="00083F60">
        <w:rPr>
          <w:sz w:val="28"/>
          <w:szCs w:val="28"/>
          <w:lang w:eastAsia="ru-RU"/>
        </w:rPr>
        <w:t>. ред. Т. І. Єфименко. Київ : ДННУ «Акад. фін. управління», 2014. 742 с.</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lang w:eastAsia="ru-RU"/>
        </w:rPr>
      </w:pPr>
      <w:proofErr w:type="spellStart"/>
      <w:r w:rsidRPr="00083F60">
        <w:rPr>
          <w:sz w:val="28"/>
          <w:szCs w:val="28"/>
          <w:lang w:eastAsia="ru-RU"/>
        </w:rPr>
        <w:t>Жадан</w:t>
      </w:r>
      <w:proofErr w:type="spellEnd"/>
      <w:r w:rsidRPr="00083F60">
        <w:rPr>
          <w:sz w:val="28"/>
          <w:szCs w:val="28"/>
          <w:lang w:eastAsia="ru-RU"/>
        </w:rPr>
        <w:t xml:space="preserve"> О. В. </w:t>
      </w:r>
      <w:r w:rsidRPr="00083F60">
        <w:rPr>
          <w:sz w:val="28"/>
          <w:szCs w:val="28"/>
        </w:rPr>
        <w:t>Відповідність національної та міжнародної класифікацій доходів</w:t>
      </w:r>
      <w:r w:rsidRPr="00083F60">
        <w:rPr>
          <w:sz w:val="28"/>
          <w:szCs w:val="28"/>
          <w:lang w:eastAsia="ru-RU"/>
        </w:rPr>
        <w:t xml:space="preserve">. </w:t>
      </w:r>
      <w:r w:rsidRPr="00083F60">
        <w:rPr>
          <w:i/>
          <w:sz w:val="28"/>
          <w:szCs w:val="28"/>
        </w:rPr>
        <w:t xml:space="preserve">Електронне наукове фахове видання </w:t>
      </w:r>
      <w:r w:rsidRPr="00083F60">
        <w:rPr>
          <w:bCs/>
          <w:i/>
          <w:sz w:val="28"/>
          <w:szCs w:val="28"/>
        </w:rPr>
        <w:t xml:space="preserve">«Глобальні та національні проблеми економіки» </w:t>
      </w:r>
      <w:r w:rsidRPr="00083F60">
        <w:rPr>
          <w:i/>
          <w:sz w:val="28"/>
          <w:szCs w:val="28"/>
        </w:rPr>
        <w:t>Миколаївського національного університету імені В. О. Сухомлинського</w:t>
      </w:r>
      <w:r w:rsidRPr="00083F60">
        <w:rPr>
          <w:i/>
          <w:sz w:val="28"/>
          <w:szCs w:val="28"/>
          <w:lang w:eastAsia="ru-RU"/>
        </w:rPr>
        <w:t>.</w:t>
      </w:r>
      <w:r w:rsidRPr="00083F60">
        <w:rPr>
          <w:sz w:val="28"/>
          <w:szCs w:val="28"/>
          <w:lang w:eastAsia="ru-RU"/>
        </w:rPr>
        <w:t xml:space="preserve"> 2015. </w:t>
      </w:r>
      <w:proofErr w:type="spellStart"/>
      <w:r w:rsidRPr="00083F60">
        <w:rPr>
          <w:sz w:val="28"/>
          <w:szCs w:val="28"/>
          <w:lang w:eastAsia="ru-RU"/>
        </w:rPr>
        <w:t>Вип</w:t>
      </w:r>
      <w:proofErr w:type="spellEnd"/>
      <w:r w:rsidRPr="00083F60">
        <w:rPr>
          <w:sz w:val="28"/>
          <w:szCs w:val="28"/>
          <w:lang w:eastAsia="ru-RU"/>
        </w:rPr>
        <w:t>. 5. С. 846–850.</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lang w:eastAsia="ru-RU"/>
        </w:rPr>
      </w:pPr>
      <w:proofErr w:type="spellStart"/>
      <w:r w:rsidRPr="00083F60">
        <w:rPr>
          <w:sz w:val="28"/>
          <w:szCs w:val="28"/>
          <w:lang w:eastAsia="ru-RU"/>
        </w:rPr>
        <w:t>Жадан</w:t>
      </w:r>
      <w:proofErr w:type="spellEnd"/>
      <w:r w:rsidRPr="00083F60">
        <w:rPr>
          <w:sz w:val="28"/>
          <w:szCs w:val="28"/>
          <w:lang w:eastAsia="ru-RU"/>
        </w:rPr>
        <w:t xml:space="preserve"> О. В. </w:t>
      </w:r>
      <w:r w:rsidRPr="00083F60">
        <w:rPr>
          <w:sz w:val="28"/>
          <w:szCs w:val="28"/>
        </w:rPr>
        <w:t>Зарубіжний досвід проведення реформи місцевого самоврядування та доцільність його використання в Україні.</w:t>
      </w:r>
      <w:r w:rsidRPr="00083F60">
        <w:rPr>
          <w:sz w:val="28"/>
          <w:szCs w:val="28"/>
          <w:lang w:eastAsia="ru-RU"/>
        </w:rPr>
        <w:t xml:space="preserve"> </w:t>
      </w:r>
      <w:r w:rsidRPr="00083F60">
        <w:rPr>
          <w:sz w:val="28"/>
          <w:szCs w:val="28"/>
        </w:rPr>
        <w:t>Концепція сталого розвитку економічної та соціальної політики</w:t>
      </w:r>
      <w:r w:rsidRPr="00083F60">
        <w:rPr>
          <w:sz w:val="28"/>
          <w:szCs w:val="28"/>
          <w:lang w:eastAsia="ru-RU"/>
        </w:rPr>
        <w:t xml:space="preserve"> : </w:t>
      </w:r>
      <w:proofErr w:type="spellStart"/>
      <w:r w:rsidRPr="00083F60">
        <w:rPr>
          <w:sz w:val="28"/>
          <w:szCs w:val="28"/>
          <w:lang w:eastAsia="ru-RU"/>
        </w:rPr>
        <w:t>міжнар</w:t>
      </w:r>
      <w:proofErr w:type="spellEnd"/>
      <w:r w:rsidRPr="00083F60">
        <w:rPr>
          <w:sz w:val="28"/>
          <w:szCs w:val="28"/>
          <w:lang w:eastAsia="ru-RU"/>
        </w:rPr>
        <w:t>. наук.-</w:t>
      </w:r>
      <w:proofErr w:type="spellStart"/>
      <w:r w:rsidRPr="00083F60">
        <w:rPr>
          <w:sz w:val="28"/>
          <w:szCs w:val="28"/>
          <w:lang w:eastAsia="ru-RU"/>
        </w:rPr>
        <w:t>практ</w:t>
      </w:r>
      <w:proofErr w:type="spellEnd"/>
      <w:r w:rsidRPr="00083F60">
        <w:rPr>
          <w:sz w:val="28"/>
          <w:szCs w:val="28"/>
          <w:lang w:eastAsia="ru-RU"/>
        </w:rPr>
        <w:t xml:space="preserve">. </w:t>
      </w:r>
      <w:proofErr w:type="spellStart"/>
      <w:r w:rsidRPr="00083F60">
        <w:rPr>
          <w:sz w:val="28"/>
          <w:szCs w:val="28"/>
          <w:lang w:eastAsia="ru-RU"/>
        </w:rPr>
        <w:t>конф</w:t>
      </w:r>
      <w:proofErr w:type="spellEnd"/>
      <w:r w:rsidRPr="00083F60">
        <w:rPr>
          <w:sz w:val="28"/>
          <w:szCs w:val="28"/>
          <w:lang w:eastAsia="ru-RU"/>
        </w:rPr>
        <w:t xml:space="preserve">.,  3 – 4 </w:t>
      </w:r>
      <w:proofErr w:type="spellStart"/>
      <w:r w:rsidRPr="00083F60">
        <w:rPr>
          <w:sz w:val="28"/>
          <w:szCs w:val="28"/>
          <w:lang w:eastAsia="ru-RU"/>
        </w:rPr>
        <w:t>жовт</w:t>
      </w:r>
      <w:proofErr w:type="spellEnd"/>
      <w:r w:rsidRPr="00083F60">
        <w:rPr>
          <w:sz w:val="28"/>
          <w:szCs w:val="28"/>
          <w:lang w:eastAsia="ru-RU"/>
        </w:rPr>
        <w:t xml:space="preserve">. 2014 р. : тези </w:t>
      </w:r>
      <w:proofErr w:type="spellStart"/>
      <w:r w:rsidRPr="00083F60">
        <w:rPr>
          <w:sz w:val="28"/>
          <w:szCs w:val="28"/>
          <w:lang w:eastAsia="ru-RU"/>
        </w:rPr>
        <w:t>доп</w:t>
      </w:r>
      <w:proofErr w:type="spellEnd"/>
      <w:r w:rsidRPr="00083F60">
        <w:rPr>
          <w:sz w:val="28"/>
          <w:szCs w:val="28"/>
          <w:lang w:eastAsia="ru-RU"/>
        </w:rPr>
        <w:t>. Київ, 2014. С. 15–17.</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lang w:eastAsia="ru-RU"/>
        </w:rPr>
      </w:pPr>
      <w:proofErr w:type="spellStart"/>
      <w:r w:rsidRPr="00083F60">
        <w:rPr>
          <w:sz w:val="28"/>
          <w:szCs w:val="28"/>
          <w:lang w:eastAsia="ru-RU"/>
        </w:rPr>
        <w:t>Жадан</w:t>
      </w:r>
      <w:proofErr w:type="spellEnd"/>
      <w:r w:rsidRPr="00083F60">
        <w:rPr>
          <w:sz w:val="28"/>
          <w:szCs w:val="28"/>
          <w:lang w:eastAsia="ru-RU"/>
        </w:rPr>
        <w:t xml:space="preserve"> О. В. </w:t>
      </w:r>
      <w:r w:rsidRPr="00083F60">
        <w:rPr>
          <w:rStyle w:val="xfmc1"/>
          <w:sz w:val="28"/>
          <w:szCs w:val="28"/>
        </w:rPr>
        <w:t xml:space="preserve">Застосування класифікаційних ознак фінансового контролю при виконанні місцевих бюджетів. </w:t>
      </w:r>
      <w:r w:rsidRPr="00083F60">
        <w:rPr>
          <w:i/>
          <w:sz w:val="28"/>
          <w:szCs w:val="28"/>
          <w:lang w:eastAsia="ru-RU"/>
        </w:rPr>
        <w:t xml:space="preserve">Науковий </w:t>
      </w:r>
      <w:r w:rsidRPr="00083F60">
        <w:rPr>
          <w:rStyle w:val="ab"/>
          <w:b w:val="0"/>
          <w:bCs w:val="0"/>
          <w:i/>
          <w:sz w:val="28"/>
          <w:szCs w:val="28"/>
        </w:rPr>
        <w:t>Міжнародного гуманітарного університету (Серія «Економіка і менеджмент)</w:t>
      </w:r>
      <w:r w:rsidRPr="00083F60">
        <w:rPr>
          <w:i/>
          <w:sz w:val="28"/>
          <w:szCs w:val="28"/>
          <w:lang w:eastAsia="ru-RU"/>
        </w:rPr>
        <w:t>.</w:t>
      </w:r>
      <w:r w:rsidRPr="00083F60">
        <w:rPr>
          <w:sz w:val="28"/>
          <w:szCs w:val="28"/>
          <w:lang w:eastAsia="ru-RU"/>
        </w:rPr>
        <w:t xml:space="preserve"> 2015. </w:t>
      </w:r>
      <w:proofErr w:type="spellStart"/>
      <w:r w:rsidRPr="00083F60">
        <w:rPr>
          <w:sz w:val="28"/>
          <w:szCs w:val="28"/>
          <w:lang w:eastAsia="ru-RU"/>
        </w:rPr>
        <w:t>Вип</w:t>
      </w:r>
      <w:proofErr w:type="spellEnd"/>
      <w:r w:rsidRPr="00083F60">
        <w:rPr>
          <w:sz w:val="28"/>
          <w:szCs w:val="28"/>
          <w:lang w:eastAsia="ru-RU"/>
        </w:rPr>
        <w:t>. 12. С. 182–185.</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lang w:eastAsia="ru-RU"/>
        </w:rPr>
      </w:pPr>
      <w:proofErr w:type="spellStart"/>
      <w:r w:rsidRPr="00083F60">
        <w:rPr>
          <w:sz w:val="28"/>
          <w:szCs w:val="28"/>
          <w:lang w:eastAsia="ru-RU"/>
        </w:rPr>
        <w:t>Жадан</w:t>
      </w:r>
      <w:proofErr w:type="spellEnd"/>
      <w:r w:rsidRPr="00083F60">
        <w:rPr>
          <w:sz w:val="28"/>
          <w:szCs w:val="28"/>
          <w:lang w:eastAsia="ru-RU"/>
        </w:rPr>
        <w:t xml:space="preserve"> О. В. </w:t>
      </w:r>
      <w:r w:rsidRPr="00083F60">
        <w:rPr>
          <w:sz w:val="28"/>
          <w:szCs w:val="28"/>
        </w:rPr>
        <w:t>Застосування термінології фінансового контролю в державному секторі. Розвиток фінансово-економічного становища на різних рівнях управління: підприємство, регіон, держава</w:t>
      </w:r>
      <w:r w:rsidRPr="00083F60">
        <w:rPr>
          <w:sz w:val="28"/>
          <w:szCs w:val="28"/>
          <w:lang w:eastAsia="ru-RU"/>
        </w:rPr>
        <w:t xml:space="preserve"> : </w:t>
      </w:r>
      <w:proofErr w:type="spellStart"/>
      <w:r w:rsidRPr="00083F60">
        <w:rPr>
          <w:sz w:val="28"/>
          <w:szCs w:val="28"/>
          <w:lang w:eastAsia="ru-RU"/>
        </w:rPr>
        <w:t>міжнар</w:t>
      </w:r>
      <w:proofErr w:type="spellEnd"/>
      <w:r w:rsidRPr="00083F60">
        <w:rPr>
          <w:sz w:val="28"/>
          <w:szCs w:val="28"/>
          <w:lang w:eastAsia="ru-RU"/>
        </w:rPr>
        <w:t>. наук.-</w:t>
      </w:r>
      <w:proofErr w:type="spellStart"/>
      <w:r w:rsidRPr="00083F60">
        <w:rPr>
          <w:sz w:val="28"/>
          <w:szCs w:val="28"/>
          <w:lang w:eastAsia="ru-RU"/>
        </w:rPr>
        <w:t>практ</w:t>
      </w:r>
      <w:proofErr w:type="spellEnd"/>
      <w:r w:rsidRPr="00083F60">
        <w:rPr>
          <w:sz w:val="28"/>
          <w:szCs w:val="28"/>
          <w:lang w:eastAsia="ru-RU"/>
        </w:rPr>
        <w:t xml:space="preserve">. </w:t>
      </w:r>
      <w:proofErr w:type="spellStart"/>
      <w:r w:rsidRPr="00083F60">
        <w:rPr>
          <w:sz w:val="28"/>
          <w:szCs w:val="28"/>
          <w:lang w:eastAsia="ru-RU"/>
        </w:rPr>
        <w:t>конф</w:t>
      </w:r>
      <w:proofErr w:type="spellEnd"/>
      <w:r w:rsidRPr="00083F60">
        <w:rPr>
          <w:sz w:val="28"/>
          <w:szCs w:val="28"/>
          <w:lang w:eastAsia="ru-RU"/>
        </w:rPr>
        <w:t xml:space="preserve">.,  6 – 7 лист. 2015 р. : тези </w:t>
      </w:r>
      <w:proofErr w:type="spellStart"/>
      <w:r w:rsidRPr="00083F60">
        <w:rPr>
          <w:sz w:val="28"/>
          <w:szCs w:val="28"/>
          <w:lang w:eastAsia="ru-RU"/>
        </w:rPr>
        <w:t>доп</w:t>
      </w:r>
      <w:proofErr w:type="spellEnd"/>
      <w:r w:rsidRPr="00083F60">
        <w:rPr>
          <w:sz w:val="28"/>
          <w:szCs w:val="28"/>
          <w:lang w:eastAsia="ru-RU"/>
        </w:rPr>
        <w:t>. Дніпропетровськ, 2015. С. 35–37.</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lang w:eastAsia="ru-RU"/>
        </w:rPr>
      </w:pPr>
      <w:proofErr w:type="spellStart"/>
      <w:r w:rsidRPr="00083F60">
        <w:rPr>
          <w:sz w:val="28"/>
          <w:szCs w:val="28"/>
          <w:lang w:eastAsia="ru-RU"/>
        </w:rPr>
        <w:t>Жадан</w:t>
      </w:r>
      <w:proofErr w:type="spellEnd"/>
      <w:r w:rsidRPr="00083F60">
        <w:rPr>
          <w:sz w:val="28"/>
          <w:szCs w:val="28"/>
          <w:lang w:eastAsia="ru-RU"/>
        </w:rPr>
        <w:t xml:space="preserve"> О. В. К</w:t>
      </w:r>
      <w:r w:rsidRPr="00083F60">
        <w:rPr>
          <w:sz w:val="28"/>
          <w:szCs w:val="28"/>
        </w:rPr>
        <w:t xml:space="preserve">онтроль ефективності використання коштів місцевих бюджетів. </w:t>
      </w:r>
      <w:r w:rsidRPr="00083F60">
        <w:rPr>
          <w:i/>
          <w:sz w:val="28"/>
          <w:szCs w:val="28"/>
        </w:rPr>
        <w:t>Науково-практичний журнал «</w:t>
      </w:r>
      <w:r w:rsidRPr="00083F60">
        <w:rPr>
          <w:bCs/>
          <w:i/>
          <w:sz w:val="28"/>
          <w:szCs w:val="28"/>
        </w:rPr>
        <w:t>Причорноморські економічні студії</w:t>
      </w:r>
      <w:r w:rsidRPr="00083F60">
        <w:rPr>
          <w:i/>
          <w:sz w:val="28"/>
          <w:szCs w:val="28"/>
        </w:rPr>
        <w:t>»</w:t>
      </w:r>
      <w:r w:rsidRPr="00083F60">
        <w:rPr>
          <w:i/>
          <w:sz w:val="28"/>
          <w:szCs w:val="28"/>
          <w:lang w:eastAsia="ru-RU"/>
        </w:rPr>
        <w:t>.</w:t>
      </w:r>
      <w:r w:rsidRPr="00083F60">
        <w:rPr>
          <w:sz w:val="28"/>
          <w:szCs w:val="28"/>
          <w:lang w:eastAsia="ru-RU"/>
        </w:rPr>
        <w:t xml:space="preserve"> 2017. </w:t>
      </w:r>
      <w:proofErr w:type="spellStart"/>
      <w:r w:rsidRPr="00083F60">
        <w:rPr>
          <w:sz w:val="28"/>
          <w:szCs w:val="28"/>
          <w:lang w:eastAsia="ru-RU"/>
        </w:rPr>
        <w:t>Вип</w:t>
      </w:r>
      <w:proofErr w:type="spellEnd"/>
      <w:r w:rsidRPr="00083F60">
        <w:rPr>
          <w:sz w:val="28"/>
          <w:szCs w:val="28"/>
          <w:lang w:eastAsia="ru-RU"/>
        </w:rPr>
        <w:t>. 16</w:t>
      </w:r>
      <w:r w:rsidRPr="00083F60">
        <w:rPr>
          <w:sz w:val="28"/>
          <w:szCs w:val="28"/>
        </w:rPr>
        <w:t xml:space="preserve">. </w:t>
      </w:r>
      <w:r w:rsidRPr="00083F60">
        <w:rPr>
          <w:sz w:val="28"/>
          <w:szCs w:val="28"/>
          <w:lang w:eastAsia="ru-RU"/>
        </w:rPr>
        <w:t>С. 137–142.</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rPr>
      </w:pPr>
      <w:proofErr w:type="spellStart"/>
      <w:r w:rsidRPr="00083F60">
        <w:rPr>
          <w:sz w:val="28"/>
          <w:szCs w:val="28"/>
          <w:lang w:eastAsia="ru-RU"/>
        </w:rPr>
        <w:lastRenderedPageBreak/>
        <w:t>Жадан</w:t>
      </w:r>
      <w:proofErr w:type="spellEnd"/>
      <w:r w:rsidRPr="00083F60">
        <w:rPr>
          <w:sz w:val="28"/>
          <w:szCs w:val="28"/>
          <w:lang w:eastAsia="ru-RU"/>
        </w:rPr>
        <w:t xml:space="preserve"> О. В. Ф</w:t>
      </w:r>
      <w:r w:rsidRPr="00083F60">
        <w:rPr>
          <w:rStyle w:val="xfmc1"/>
          <w:sz w:val="28"/>
          <w:szCs w:val="28"/>
        </w:rPr>
        <w:t xml:space="preserve">інансовий контроль за плануванням бюджетних програм на рівні місцевих бюджетів. </w:t>
      </w:r>
      <w:r w:rsidRPr="00083F60">
        <w:rPr>
          <w:i/>
          <w:sz w:val="28"/>
          <w:szCs w:val="28"/>
        </w:rPr>
        <w:t>Журнал «</w:t>
      </w:r>
      <w:r w:rsidRPr="00083F60">
        <w:rPr>
          <w:i/>
          <w:iCs/>
          <w:sz w:val="28"/>
          <w:szCs w:val="28"/>
        </w:rPr>
        <w:t>Наукові праці НДФІ</w:t>
      </w:r>
      <w:r w:rsidRPr="00083F60">
        <w:rPr>
          <w:i/>
          <w:sz w:val="28"/>
          <w:szCs w:val="28"/>
        </w:rPr>
        <w:t>»</w:t>
      </w:r>
      <w:r w:rsidRPr="00083F60">
        <w:rPr>
          <w:i/>
          <w:sz w:val="28"/>
          <w:szCs w:val="28"/>
          <w:lang w:eastAsia="ru-RU"/>
        </w:rPr>
        <w:t>.</w:t>
      </w:r>
      <w:r w:rsidRPr="00083F60">
        <w:rPr>
          <w:sz w:val="28"/>
          <w:szCs w:val="28"/>
          <w:lang w:eastAsia="ru-RU"/>
        </w:rPr>
        <w:t xml:space="preserve"> 2016. </w:t>
      </w:r>
      <w:proofErr w:type="spellStart"/>
      <w:r w:rsidRPr="00083F60">
        <w:rPr>
          <w:sz w:val="28"/>
          <w:szCs w:val="28"/>
          <w:lang w:eastAsia="ru-RU"/>
        </w:rPr>
        <w:t>Вип</w:t>
      </w:r>
      <w:proofErr w:type="spellEnd"/>
      <w:r w:rsidRPr="00083F60">
        <w:rPr>
          <w:sz w:val="28"/>
          <w:szCs w:val="28"/>
          <w:lang w:eastAsia="ru-RU"/>
        </w:rPr>
        <w:t>. 2 (75). С. 114–122.</w:t>
      </w:r>
    </w:p>
    <w:p w:rsidR="00083F60" w:rsidRPr="00C63A5E" w:rsidRDefault="00083F60" w:rsidP="00C63A5E">
      <w:pPr>
        <w:pStyle w:val="a5"/>
        <w:widowControl/>
        <w:numPr>
          <w:ilvl w:val="0"/>
          <w:numId w:val="21"/>
        </w:numPr>
        <w:tabs>
          <w:tab w:val="left" w:pos="993"/>
        </w:tabs>
        <w:autoSpaceDE/>
        <w:autoSpaceDN/>
        <w:spacing w:line="360" w:lineRule="auto"/>
        <w:ind w:left="0" w:firstLine="709"/>
        <w:jc w:val="both"/>
        <w:rPr>
          <w:sz w:val="28"/>
          <w:szCs w:val="28"/>
        </w:rPr>
      </w:pPr>
      <w:proofErr w:type="spellStart"/>
      <w:r w:rsidRPr="00083F60">
        <w:rPr>
          <w:sz w:val="28"/>
          <w:szCs w:val="28"/>
          <w:lang w:eastAsia="ru-RU"/>
        </w:rPr>
        <w:t>Жадан</w:t>
      </w:r>
      <w:proofErr w:type="spellEnd"/>
      <w:r w:rsidRPr="00083F60">
        <w:rPr>
          <w:sz w:val="28"/>
          <w:szCs w:val="28"/>
          <w:lang w:eastAsia="ru-RU"/>
        </w:rPr>
        <w:t xml:space="preserve"> О. В. </w:t>
      </w:r>
      <w:r w:rsidRPr="00083F60">
        <w:rPr>
          <w:sz w:val="28"/>
          <w:szCs w:val="28"/>
        </w:rPr>
        <w:t xml:space="preserve">Шляхи підвищення соціально-економічної ролі місцевих бюджетів. </w:t>
      </w:r>
      <w:r w:rsidRPr="00083F60">
        <w:rPr>
          <w:i/>
          <w:sz w:val="28"/>
          <w:szCs w:val="28"/>
          <w:lang w:eastAsia="ru-RU"/>
        </w:rPr>
        <w:t xml:space="preserve">Науковий вісник </w:t>
      </w:r>
      <w:r w:rsidRPr="00083F60">
        <w:rPr>
          <w:rStyle w:val="ab"/>
          <w:b w:val="0"/>
          <w:bCs w:val="0"/>
          <w:i/>
          <w:sz w:val="28"/>
          <w:szCs w:val="28"/>
        </w:rPr>
        <w:t>ХДУ (Серія «Економічні науки»)</w:t>
      </w:r>
      <w:r w:rsidRPr="00083F60">
        <w:rPr>
          <w:i/>
          <w:sz w:val="28"/>
          <w:szCs w:val="28"/>
          <w:lang w:eastAsia="ru-RU"/>
        </w:rPr>
        <w:t xml:space="preserve">. </w:t>
      </w:r>
      <w:r w:rsidRPr="00083F60">
        <w:rPr>
          <w:sz w:val="28"/>
          <w:szCs w:val="28"/>
          <w:lang w:eastAsia="ru-RU"/>
        </w:rPr>
        <w:t xml:space="preserve">2014. </w:t>
      </w:r>
      <w:proofErr w:type="spellStart"/>
      <w:r w:rsidRPr="00083F60">
        <w:rPr>
          <w:sz w:val="28"/>
          <w:szCs w:val="28"/>
          <w:lang w:eastAsia="ru-RU"/>
        </w:rPr>
        <w:t>Вип</w:t>
      </w:r>
      <w:proofErr w:type="spellEnd"/>
      <w:r w:rsidRPr="00083F60">
        <w:rPr>
          <w:sz w:val="28"/>
          <w:szCs w:val="28"/>
          <w:lang w:eastAsia="ru-RU"/>
        </w:rPr>
        <w:t>. 8, Ч.4. С. 179–182.</w:t>
      </w:r>
    </w:p>
    <w:p w:rsidR="00C63A5E" w:rsidRPr="00C63A5E" w:rsidRDefault="00C63A5E" w:rsidP="00C63A5E">
      <w:pPr>
        <w:pStyle w:val="a3"/>
        <w:numPr>
          <w:ilvl w:val="0"/>
          <w:numId w:val="21"/>
        </w:numPr>
        <w:tabs>
          <w:tab w:val="left" w:pos="1134"/>
          <w:tab w:val="left" w:pos="1276"/>
          <w:tab w:val="left" w:pos="1560"/>
        </w:tabs>
        <w:spacing w:line="360" w:lineRule="auto"/>
        <w:ind w:left="0" w:firstLine="709"/>
        <w:jc w:val="both"/>
        <w:rPr>
          <w:szCs w:val="28"/>
        </w:rPr>
      </w:pPr>
      <w:proofErr w:type="spellStart"/>
      <w:r w:rsidRPr="00C63A5E">
        <w:rPr>
          <w:szCs w:val="28"/>
        </w:rPr>
        <w:t>Калюга</w:t>
      </w:r>
      <w:proofErr w:type="spellEnd"/>
      <w:r w:rsidRPr="00C63A5E">
        <w:rPr>
          <w:szCs w:val="28"/>
        </w:rPr>
        <w:t xml:space="preserve"> Є. В. </w:t>
      </w:r>
      <w:proofErr w:type="spellStart"/>
      <w:r w:rsidRPr="00C63A5E">
        <w:rPr>
          <w:szCs w:val="28"/>
        </w:rPr>
        <w:t>The</w:t>
      </w:r>
      <w:proofErr w:type="spellEnd"/>
      <w:r w:rsidRPr="00C63A5E">
        <w:rPr>
          <w:szCs w:val="28"/>
        </w:rPr>
        <w:t xml:space="preserve"> </w:t>
      </w:r>
      <w:proofErr w:type="spellStart"/>
      <w:r w:rsidRPr="00C63A5E">
        <w:rPr>
          <w:szCs w:val="28"/>
        </w:rPr>
        <w:t>Budget</w:t>
      </w:r>
      <w:proofErr w:type="spellEnd"/>
      <w:r w:rsidRPr="00C63A5E">
        <w:rPr>
          <w:szCs w:val="28"/>
        </w:rPr>
        <w:t xml:space="preserve"> </w:t>
      </w:r>
      <w:proofErr w:type="spellStart"/>
      <w:r w:rsidRPr="00C63A5E">
        <w:rPr>
          <w:szCs w:val="28"/>
        </w:rPr>
        <w:t>Classification</w:t>
      </w:r>
      <w:proofErr w:type="spellEnd"/>
      <w:r w:rsidRPr="00C63A5E">
        <w:rPr>
          <w:szCs w:val="28"/>
        </w:rPr>
        <w:t xml:space="preserve"> </w:t>
      </w:r>
      <w:proofErr w:type="spellStart"/>
      <w:r w:rsidRPr="00C63A5E">
        <w:rPr>
          <w:szCs w:val="28"/>
        </w:rPr>
        <w:t>as</w:t>
      </w:r>
      <w:proofErr w:type="spellEnd"/>
      <w:r w:rsidRPr="00C63A5E">
        <w:rPr>
          <w:szCs w:val="28"/>
        </w:rPr>
        <w:t xml:space="preserve"> </w:t>
      </w:r>
      <w:proofErr w:type="spellStart"/>
      <w:r w:rsidRPr="00C63A5E">
        <w:rPr>
          <w:szCs w:val="28"/>
        </w:rPr>
        <w:t>the</w:t>
      </w:r>
      <w:proofErr w:type="spellEnd"/>
      <w:r w:rsidRPr="00C63A5E">
        <w:rPr>
          <w:szCs w:val="28"/>
        </w:rPr>
        <w:t xml:space="preserve"> </w:t>
      </w:r>
      <w:proofErr w:type="spellStart"/>
      <w:r w:rsidRPr="00C63A5E">
        <w:rPr>
          <w:szCs w:val="28"/>
        </w:rPr>
        <w:t>Basis</w:t>
      </w:r>
      <w:proofErr w:type="spellEnd"/>
      <w:r w:rsidRPr="00C63A5E">
        <w:rPr>
          <w:szCs w:val="28"/>
        </w:rPr>
        <w:t xml:space="preserve"> </w:t>
      </w:r>
      <w:proofErr w:type="spellStart"/>
      <w:r w:rsidRPr="00C63A5E">
        <w:rPr>
          <w:szCs w:val="28"/>
        </w:rPr>
        <w:t>of</w:t>
      </w:r>
      <w:proofErr w:type="spellEnd"/>
      <w:r w:rsidRPr="00C63A5E">
        <w:rPr>
          <w:szCs w:val="28"/>
        </w:rPr>
        <w:t xml:space="preserve"> </w:t>
      </w:r>
      <w:proofErr w:type="spellStart"/>
      <w:r w:rsidRPr="00C63A5E">
        <w:rPr>
          <w:szCs w:val="28"/>
        </w:rPr>
        <w:t>the</w:t>
      </w:r>
      <w:proofErr w:type="spellEnd"/>
      <w:r w:rsidRPr="00C63A5E">
        <w:rPr>
          <w:szCs w:val="28"/>
        </w:rPr>
        <w:t xml:space="preserve"> </w:t>
      </w:r>
      <w:proofErr w:type="spellStart"/>
      <w:r w:rsidRPr="00C63A5E">
        <w:rPr>
          <w:szCs w:val="28"/>
        </w:rPr>
        <w:t>Usage</w:t>
      </w:r>
      <w:proofErr w:type="spellEnd"/>
      <w:r w:rsidRPr="00C63A5E">
        <w:rPr>
          <w:szCs w:val="28"/>
        </w:rPr>
        <w:t xml:space="preserve"> </w:t>
      </w:r>
      <w:proofErr w:type="spellStart"/>
      <w:r w:rsidRPr="00C63A5E">
        <w:rPr>
          <w:szCs w:val="28"/>
        </w:rPr>
        <w:t>of</w:t>
      </w:r>
      <w:proofErr w:type="spellEnd"/>
      <w:r w:rsidRPr="00C63A5E">
        <w:rPr>
          <w:szCs w:val="28"/>
        </w:rPr>
        <w:t xml:space="preserve"> </w:t>
      </w:r>
      <w:proofErr w:type="spellStart"/>
      <w:r w:rsidRPr="00C63A5E">
        <w:rPr>
          <w:szCs w:val="28"/>
        </w:rPr>
        <w:t>the</w:t>
      </w:r>
      <w:proofErr w:type="spellEnd"/>
      <w:r w:rsidRPr="00C63A5E">
        <w:rPr>
          <w:szCs w:val="28"/>
        </w:rPr>
        <w:t xml:space="preserve"> </w:t>
      </w:r>
      <w:proofErr w:type="spellStart"/>
      <w:r w:rsidRPr="00C63A5E">
        <w:rPr>
          <w:szCs w:val="28"/>
        </w:rPr>
        <w:t>Method</w:t>
      </w:r>
      <w:proofErr w:type="spellEnd"/>
      <w:r w:rsidRPr="00C63A5E">
        <w:rPr>
          <w:szCs w:val="28"/>
        </w:rPr>
        <w:t xml:space="preserve"> </w:t>
      </w:r>
      <w:proofErr w:type="spellStart"/>
      <w:r w:rsidRPr="00C63A5E">
        <w:rPr>
          <w:szCs w:val="28"/>
        </w:rPr>
        <w:t>of</w:t>
      </w:r>
      <w:proofErr w:type="spellEnd"/>
      <w:r w:rsidRPr="00C63A5E">
        <w:rPr>
          <w:szCs w:val="28"/>
        </w:rPr>
        <w:t xml:space="preserve"> </w:t>
      </w:r>
      <w:proofErr w:type="spellStart"/>
      <w:r w:rsidRPr="00C63A5E">
        <w:rPr>
          <w:szCs w:val="28"/>
        </w:rPr>
        <w:t>Accrual</w:t>
      </w:r>
      <w:proofErr w:type="spellEnd"/>
      <w:r w:rsidRPr="00C63A5E">
        <w:rPr>
          <w:szCs w:val="28"/>
        </w:rPr>
        <w:t xml:space="preserve"> </w:t>
      </w:r>
      <w:proofErr w:type="spellStart"/>
      <w:r w:rsidRPr="00C63A5E">
        <w:rPr>
          <w:szCs w:val="28"/>
        </w:rPr>
        <w:t>in</w:t>
      </w:r>
      <w:proofErr w:type="spellEnd"/>
      <w:r w:rsidRPr="00C63A5E">
        <w:rPr>
          <w:szCs w:val="28"/>
        </w:rPr>
        <w:t xml:space="preserve"> </w:t>
      </w:r>
      <w:proofErr w:type="spellStart"/>
      <w:r w:rsidRPr="00C63A5E">
        <w:rPr>
          <w:szCs w:val="28"/>
        </w:rPr>
        <w:t>the</w:t>
      </w:r>
      <w:proofErr w:type="spellEnd"/>
      <w:r w:rsidRPr="00C63A5E">
        <w:rPr>
          <w:szCs w:val="28"/>
        </w:rPr>
        <w:t xml:space="preserve"> </w:t>
      </w:r>
      <w:proofErr w:type="spellStart"/>
      <w:r w:rsidRPr="00C63A5E">
        <w:rPr>
          <w:szCs w:val="28"/>
        </w:rPr>
        <w:t>Public</w:t>
      </w:r>
      <w:proofErr w:type="spellEnd"/>
      <w:r w:rsidRPr="00C63A5E">
        <w:rPr>
          <w:szCs w:val="28"/>
        </w:rPr>
        <w:t xml:space="preserve"> </w:t>
      </w:r>
      <w:proofErr w:type="spellStart"/>
      <w:r w:rsidRPr="00C63A5E">
        <w:rPr>
          <w:szCs w:val="28"/>
        </w:rPr>
        <w:t>Sector</w:t>
      </w:r>
      <w:proofErr w:type="spellEnd"/>
      <w:r w:rsidRPr="00C63A5E">
        <w:rPr>
          <w:szCs w:val="28"/>
        </w:rPr>
        <w:t xml:space="preserve">. </w:t>
      </w:r>
      <w:r w:rsidRPr="00C63A5E">
        <w:rPr>
          <w:i/>
          <w:szCs w:val="28"/>
        </w:rPr>
        <w:t>Наукове видання. Вісник Київського національного університету ім. Тараса Шевченка. Економіка.</w:t>
      </w:r>
      <w:r w:rsidRPr="00C63A5E">
        <w:rPr>
          <w:szCs w:val="28"/>
        </w:rPr>
        <w:t xml:space="preserve"> Випуск 2 (179). 2016. С. 22–28. URL: </w:t>
      </w:r>
      <w:hyperlink r:id="rId9" w:history="1">
        <w:r w:rsidRPr="00C63A5E">
          <w:rPr>
            <w:rStyle w:val="ac"/>
            <w:color w:val="auto"/>
            <w:szCs w:val="28"/>
            <w:u w:val="none"/>
          </w:rPr>
          <w:t>http://bulletin-econom.univ.kiev.ua/wp-content/uploads/2016/04/179_3.pdf</w:t>
        </w:r>
      </w:hyperlink>
      <w:r w:rsidRPr="00C63A5E">
        <w:rPr>
          <w:szCs w:val="28"/>
        </w:rPr>
        <w:t>.</w:t>
      </w:r>
    </w:p>
    <w:p w:rsidR="00C63A5E" w:rsidRPr="00C63A5E" w:rsidRDefault="00C63A5E" w:rsidP="00C63A5E">
      <w:pPr>
        <w:pStyle w:val="a3"/>
        <w:numPr>
          <w:ilvl w:val="0"/>
          <w:numId w:val="21"/>
        </w:numPr>
        <w:tabs>
          <w:tab w:val="left" w:pos="1134"/>
          <w:tab w:val="left" w:pos="1276"/>
          <w:tab w:val="left" w:pos="1560"/>
        </w:tabs>
        <w:spacing w:line="360" w:lineRule="auto"/>
        <w:ind w:left="0" w:firstLine="709"/>
        <w:jc w:val="both"/>
        <w:rPr>
          <w:szCs w:val="28"/>
        </w:rPr>
      </w:pPr>
      <w:proofErr w:type="spellStart"/>
      <w:r w:rsidRPr="00C63A5E">
        <w:rPr>
          <w:szCs w:val="28"/>
        </w:rPr>
        <w:t>Калюга</w:t>
      </w:r>
      <w:proofErr w:type="spellEnd"/>
      <w:r w:rsidRPr="00C63A5E">
        <w:rPr>
          <w:szCs w:val="28"/>
        </w:rPr>
        <w:t xml:space="preserve"> Є. В. Витрати бюджету як об’єкт бухгалтерського обліку.  Науковий журнал </w:t>
      </w:r>
      <w:proofErr w:type="spellStart"/>
      <w:r w:rsidRPr="00C63A5E">
        <w:rPr>
          <w:szCs w:val="28"/>
        </w:rPr>
        <w:t>ScienceRise</w:t>
      </w:r>
      <w:proofErr w:type="spellEnd"/>
      <w:r w:rsidRPr="00C63A5E">
        <w:rPr>
          <w:szCs w:val="28"/>
        </w:rPr>
        <w:t xml:space="preserve">. 2015. № 12 (1). С. 31–35. URL: </w:t>
      </w:r>
      <w:hyperlink r:id="rId10" w:history="1">
        <w:r w:rsidRPr="00C63A5E">
          <w:rPr>
            <w:rStyle w:val="ac"/>
            <w:color w:val="auto"/>
            <w:szCs w:val="28"/>
            <w:u w:val="none"/>
          </w:rPr>
          <w:t>http://nbuv.gov.ua/UJRN/texc_2015_12(17)__</w:t>
        </w:r>
      </w:hyperlink>
      <w:r w:rsidRPr="00C63A5E">
        <w:rPr>
          <w:szCs w:val="28"/>
        </w:rPr>
        <w:t>.</w:t>
      </w:r>
    </w:p>
    <w:p w:rsidR="00C63A5E" w:rsidRPr="00C63A5E" w:rsidRDefault="00C63A5E" w:rsidP="00C63A5E">
      <w:pPr>
        <w:pStyle w:val="a3"/>
        <w:numPr>
          <w:ilvl w:val="0"/>
          <w:numId w:val="21"/>
        </w:numPr>
        <w:tabs>
          <w:tab w:val="left" w:pos="1134"/>
          <w:tab w:val="left" w:pos="1276"/>
          <w:tab w:val="left" w:pos="1560"/>
        </w:tabs>
        <w:spacing w:line="360" w:lineRule="auto"/>
        <w:ind w:left="0" w:firstLine="709"/>
        <w:jc w:val="both"/>
        <w:rPr>
          <w:szCs w:val="28"/>
        </w:rPr>
      </w:pPr>
      <w:proofErr w:type="spellStart"/>
      <w:r w:rsidRPr="00C63A5E">
        <w:rPr>
          <w:szCs w:val="28"/>
        </w:rPr>
        <w:t>Калюга</w:t>
      </w:r>
      <w:proofErr w:type="spellEnd"/>
      <w:r w:rsidRPr="00C63A5E">
        <w:rPr>
          <w:szCs w:val="28"/>
        </w:rPr>
        <w:t xml:space="preserve"> Є. В. Нормативно-правове регулювання бухгалтерського обліку в державному секторі. </w:t>
      </w:r>
      <w:r w:rsidRPr="00C63A5E">
        <w:rPr>
          <w:i/>
          <w:szCs w:val="28"/>
        </w:rPr>
        <w:t>Науковий вісник Національного університету біоресурсів і природокористування України. Сер.: Економіка, аграрний менеджмент, бізнес.</w:t>
      </w:r>
      <w:r w:rsidRPr="00C63A5E">
        <w:rPr>
          <w:szCs w:val="28"/>
        </w:rPr>
        <w:t xml:space="preserve"> 2013. № 181 (3). С. 105–111. URL: </w:t>
      </w:r>
      <w:hyperlink r:id="rId11" w:history="1">
        <w:r w:rsidRPr="00C63A5E">
          <w:rPr>
            <w:rStyle w:val="ac"/>
            <w:color w:val="auto"/>
            <w:szCs w:val="28"/>
            <w:u w:val="none"/>
          </w:rPr>
          <w:t>http://nbuv.gov.ua/UJRN/nvnau_econ_2013_181%283%29__21</w:t>
        </w:r>
      </w:hyperlink>
      <w:r w:rsidRPr="00C63A5E">
        <w:rPr>
          <w:szCs w:val="28"/>
        </w:rPr>
        <w:t>.</w:t>
      </w:r>
    </w:p>
    <w:p w:rsidR="00C63A5E" w:rsidRPr="00C63A5E" w:rsidRDefault="00C63A5E" w:rsidP="00C63A5E">
      <w:pPr>
        <w:pStyle w:val="a3"/>
        <w:numPr>
          <w:ilvl w:val="0"/>
          <w:numId w:val="21"/>
        </w:numPr>
        <w:tabs>
          <w:tab w:val="left" w:pos="1134"/>
          <w:tab w:val="left" w:pos="1276"/>
          <w:tab w:val="left" w:pos="1560"/>
        </w:tabs>
        <w:spacing w:line="360" w:lineRule="auto"/>
        <w:ind w:left="0" w:firstLine="709"/>
        <w:jc w:val="both"/>
        <w:rPr>
          <w:szCs w:val="28"/>
        </w:rPr>
      </w:pPr>
      <w:proofErr w:type="spellStart"/>
      <w:r w:rsidRPr="00C63A5E">
        <w:rPr>
          <w:szCs w:val="28"/>
        </w:rPr>
        <w:t>Калюга</w:t>
      </w:r>
      <w:proofErr w:type="spellEnd"/>
      <w:r w:rsidRPr="00C63A5E">
        <w:rPr>
          <w:szCs w:val="28"/>
        </w:rPr>
        <w:t xml:space="preserve"> Є. В. Передумови реформування бухгалтерського обліку в державному секторі України.  </w:t>
      </w:r>
      <w:r w:rsidRPr="00C63A5E">
        <w:rPr>
          <w:i/>
          <w:szCs w:val="28"/>
        </w:rPr>
        <w:t>Економічний аналіз</w:t>
      </w:r>
      <w:r w:rsidRPr="00C63A5E">
        <w:rPr>
          <w:szCs w:val="28"/>
        </w:rPr>
        <w:t xml:space="preserve">. 2015. № 21(2). С. 18–26. URL: </w:t>
      </w:r>
      <w:hyperlink r:id="rId12" w:history="1">
        <w:r w:rsidRPr="00C63A5E">
          <w:rPr>
            <w:rStyle w:val="ac"/>
            <w:color w:val="auto"/>
            <w:szCs w:val="28"/>
            <w:u w:val="none"/>
          </w:rPr>
          <w:t>https://www.econa.org.ua/index.php/econa/article/viewFile/945/pdf_486</w:t>
        </w:r>
      </w:hyperlink>
      <w:r w:rsidRPr="00C63A5E">
        <w:rPr>
          <w:szCs w:val="28"/>
        </w:rPr>
        <w:t>.</w:t>
      </w:r>
    </w:p>
    <w:p w:rsidR="00C63A5E" w:rsidRPr="00C63A5E" w:rsidRDefault="00C63A5E" w:rsidP="00C63A5E">
      <w:pPr>
        <w:pStyle w:val="a3"/>
        <w:numPr>
          <w:ilvl w:val="0"/>
          <w:numId w:val="21"/>
        </w:numPr>
        <w:tabs>
          <w:tab w:val="left" w:pos="1134"/>
          <w:tab w:val="left" w:pos="1276"/>
          <w:tab w:val="left" w:pos="1560"/>
        </w:tabs>
        <w:spacing w:line="360" w:lineRule="auto"/>
        <w:ind w:left="0" w:firstLine="709"/>
        <w:jc w:val="both"/>
        <w:rPr>
          <w:szCs w:val="28"/>
        </w:rPr>
      </w:pPr>
      <w:proofErr w:type="spellStart"/>
      <w:r w:rsidRPr="00C63A5E">
        <w:rPr>
          <w:szCs w:val="28"/>
        </w:rPr>
        <w:t>Калюга</w:t>
      </w:r>
      <w:proofErr w:type="spellEnd"/>
      <w:r w:rsidRPr="00C63A5E">
        <w:rPr>
          <w:szCs w:val="28"/>
        </w:rPr>
        <w:t xml:space="preserve"> Є. В., </w:t>
      </w:r>
      <w:proofErr w:type="spellStart"/>
      <w:r w:rsidRPr="00C63A5E">
        <w:rPr>
          <w:szCs w:val="28"/>
        </w:rPr>
        <w:t>Ловінська</w:t>
      </w:r>
      <w:proofErr w:type="spellEnd"/>
      <w:r w:rsidRPr="00C63A5E">
        <w:rPr>
          <w:szCs w:val="28"/>
        </w:rPr>
        <w:t xml:space="preserve"> Л. Г. Застосування методу нарахування в контексті реформування бухгалтерського обліку державного сектору. </w:t>
      </w:r>
      <w:r w:rsidRPr="00C63A5E">
        <w:rPr>
          <w:i/>
          <w:szCs w:val="28"/>
        </w:rPr>
        <w:t>Фінанси України.</w:t>
      </w:r>
      <w:r w:rsidRPr="00C63A5E">
        <w:rPr>
          <w:szCs w:val="28"/>
        </w:rPr>
        <w:t xml:space="preserve"> 2012. № 10. C. 84–96. URL: </w:t>
      </w:r>
      <w:hyperlink r:id="rId13" w:history="1">
        <w:r w:rsidRPr="00C63A5E">
          <w:rPr>
            <w:rStyle w:val="ac"/>
            <w:color w:val="auto"/>
            <w:szCs w:val="28"/>
            <w:u w:val="none"/>
          </w:rPr>
          <w:t>http://finukr.org.ua/?page_id=723&amp;aid=541</w:t>
        </w:r>
      </w:hyperlink>
      <w:r w:rsidRPr="00C63A5E">
        <w:rPr>
          <w:szCs w:val="28"/>
        </w:rPr>
        <w:t>.</w:t>
      </w:r>
    </w:p>
    <w:p w:rsidR="00C63A5E" w:rsidRPr="00C63A5E" w:rsidRDefault="00C63A5E" w:rsidP="00C63A5E">
      <w:pPr>
        <w:pStyle w:val="a3"/>
        <w:numPr>
          <w:ilvl w:val="0"/>
          <w:numId w:val="21"/>
        </w:numPr>
        <w:tabs>
          <w:tab w:val="left" w:pos="1134"/>
          <w:tab w:val="left" w:pos="1276"/>
          <w:tab w:val="left" w:pos="1560"/>
        </w:tabs>
        <w:spacing w:line="360" w:lineRule="auto"/>
        <w:ind w:left="0" w:firstLine="709"/>
        <w:jc w:val="both"/>
        <w:rPr>
          <w:szCs w:val="28"/>
        </w:rPr>
      </w:pPr>
      <w:proofErr w:type="spellStart"/>
      <w:r w:rsidRPr="00C63A5E">
        <w:rPr>
          <w:szCs w:val="28"/>
        </w:rPr>
        <w:t>Калюга</w:t>
      </w:r>
      <w:proofErr w:type="spellEnd"/>
      <w:r w:rsidRPr="00C63A5E">
        <w:rPr>
          <w:szCs w:val="28"/>
        </w:rPr>
        <w:t xml:space="preserve"> Є. В., </w:t>
      </w:r>
      <w:proofErr w:type="spellStart"/>
      <w:r w:rsidRPr="00C63A5E">
        <w:rPr>
          <w:szCs w:val="28"/>
        </w:rPr>
        <w:t>Ловінська</w:t>
      </w:r>
      <w:proofErr w:type="spellEnd"/>
      <w:r w:rsidRPr="00C63A5E">
        <w:rPr>
          <w:szCs w:val="28"/>
        </w:rPr>
        <w:t xml:space="preserve"> Л. Г. Методологічні аспекти обліку собівартості продукції суб’єктів державного сектора. </w:t>
      </w:r>
      <w:r w:rsidRPr="00C63A5E">
        <w:rPr>
          <w:i/>
          <w:szCs w:val="28"/>
        </w:rPr>
        <w:t>Науковий журнал</w:t>
      </w:r>
      <w:r w:rsidRPr="00C63A5E">
        <w:rPr>
          <w:szCs w:val="28"/>
        </w:rPr>
        <w:t xml:space="preserve"> </w:t>
      </w:r>
      <w:proofErr w:type="spellStart"/>
      <w:r w:rsidRPr="00C63A5E">
        <w:rPr>
          <w:i/>
          <w:szCs w:val="28"/>
        </w:rPr>
        <w:t>ScienceRise</w:t>
      </w:r>
      <w:proofErr w:type="spellEnd"/>
      <w:r w:rsidRPr="00C63A5E">
        <w:rPr>
          <w:i/>
          <w:szCs w:val="28"/>
        </w:rPr>
        <w:t>.</w:t>
      </w:r>
      <w:r w:rsidRPr="00C63A5E">
        <w:rPr>
          <w:szCs w:val="28"/>
        </w:rPr>
        <w:t xml:space="preserve"> 2015. № 9 (1). С. 24–28. URL: </w:t>
      </w:r>
      <w:hyperlink r:id="rId14" w:history="1">
        <w:r w:rsidRPr="00C63A5E">
          <w:rPr>
            <w:rStyle w:val="ac"/>
            <w:color w:val="auto"/>
            <w:szCs w:val="28"/>
            <w:u w:val="none"/>
          </w:rPr>
          <w:t>http://nbuv.gov.ua/UJRN/texc_2015_9%281%29__5</w:t>
        </w:r>
      </w:hyperlink>
      <w:r w:rsidRPr="00C63A5E">
        <w:rPr>
          <w:szCs w:val="28"/>
        </w:rPr>
        <w:t>.</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bCs/>
          <w:sz w:val="28"/>
          <w:szCs w:val="28"/>
        </w:rPr>
        <w:lastRenderedPageBreak/>
        <w:t xml:space="preserve">Концепція </w:t>
      </w:r>
      <w:r w:rsidRPr="00083F60">
        <w:rPr>
          <w:bCs/>
          <w:sz w:val="28"/>
          <w:szCs w:val="28"/>
          <w:lang w:eastAsia="ru-RU"/>
        </w:rPr>
        <w:t>реформування місцевих бюджетів</w:t>
      </w:r>
      <w:r w:rsidRPr="00083F60">
        <w:rPr>
          <w:bCs/>
          <w:sz w:val="28"/>
          <w:szCs w:val="28"/>
        </w:rPr>
        <w:t xml:space="preserve">: схвалена </w:t>
      </w:r>
      <w:r w:rsidRPr="00083F60">
        <w:rPr>
          <w:sz w:val="28"/>
          <w:szCs w:val="28"/>
          <w:lang w:eastAsia="ru-RU"/>
        </w:rPr>
        <w:t xml:space="preserve">розпорядженням Кабінету Міністрів України від 23.05.2007 р. № 308-р. </w:t>
      </w:r>
      <w:r w:rsidRPr="00083F60">
        <w:rPr>
          <w:sz w:val="28"/>
          <w:szCs w:val="28"/>
          <w:lang w:val="en-US"/>
        </w:rPr>
        <w:t>URL</w:t>
      </w:r>
      <w:r w:rsidRPr="00083F60">
        <w:rPr>
          <w:bCs/>
          <w:sz w:val="28"/>
          <w:szCs w:val="28"/>
        </w:rPr>
        <w:t>:</w:t>
      </w:r>
      <w:r w:rsidRPr="00083F60">
        <w:rPr>
          <w:sz w:val="28"/>
          <w:szCs w:val="28"/>
        </w:rPr>
        <w:t xml:space="preserve"> http://zakon3.rada.gov.ua/laws/show/308-2007-%D1%80.</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lang w:eastAsia="ru-RU"/>
        </w:rPr>
      </w:pPr>
      <w:r w:rsidRPr="00083F60">
        <w:rPr>
          <w:sz w:val="28"/>
          <w:szCs w:val="28"/>
        </w:rPr>
        <w:t xml:space="preserve">Кудряшов В. П. </w:t>
      </w:r>
      <w:r w:rsidRPr="00083F60">
        <w:rPr>
          <w:bCs/>
          <w:sz w:val="28"/>
          <w:szCs w:val="28"/>
        </w:rPr>
        <w:t xml:space="preserve">Ризики виконання державного бюджету та механізми їх обмеження. </w:t>
      </w:r>
      <w:r w:rsidRPr="00083F60">
        <w:rPr>
          <w:bCs/>
          <w:i/>
          <w:sz w:val="28"/>
          <w:szCs w:val="28"/>
        </w:rPr>
        <w:t>Ф</w:t>
      </w:r>
      <w:r w:rsidRPr="00083F60">
        <w:rPr>
          <w:i/>
          <w:sz w:val="28"/>
          <w:szCs w:val="28"/>
        </w:rPr>
        <w:t>інанси України.</w:t>
      </w:r>
      <w:r w:rsidRPr="00083F60">
        <w:rPr>
          <w:sz w:val="28"/>
          <w:szCs w:val="28"/>
        </w:rPr>
        <w:t xml:space="preserve"> 2016. № 12. C. 59-76. </w:t>
      </w:r>
      <w:r w:rsidRPr="00083F60">
        <w:rPr>
          <w:sz w:val="28"/>
          <w:szCs w:val="28"/>
          <w:lang w:val="en-US"/>
        </w:rPr>
        <w:t>URL</w:t>
      </w:r>
      <w:r w:rsidRPr="00083F60">
        <w:rPr>
          <w:bCs/>
          <w:sz w:val="28"/>
          <w:szCs w:val="28"/>
        </w:rPr>
        <w:t xml:space="preserve">: </w:t>
      </w:r>
      <w:r w:rsidRPr="00083F60">
        <w:rPr>
          <w:sz w:val="28"/>
          <w:szCs w:val="28"/>
        </w:rPr>
        <w:t>https://fu.minfin.gov.ua/docs/FU_16_12_059_uk.pdf.</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rStyle w:val="content"/>
          <w:sz w:val="28"/>
          <w:szCs w:val="28"/>
        </w:rPr>
      </w:pPr>
      <w:r w:rsidRPr="00083F60">
        <w:rPr>
          <w:sz w:val="28"/>
          <w:szCs w:val="28"/>
        </w:rPr>
        <w:t xml:space="preserve">Лімська декларація керівних принципів контролю : прийнята ІX Конгресом Міжнародної організації вищих контрольних органів (INTOSAI) у 1977 р. </w:t>
      </w:r>
      <w:r w:rsidRPr="00083F60">
        <w:rPr>
          <w:sz w:val="28"/>
          <w:szCs w:val="28"/>
          <w:lang w:val="en-US"/>
        </w:rPr>
        <w:t>URL</w:t>
      </w:r>
      <w:r w:rsidRPr="00083F60">
        <w:rPr>
          <w:bCs/>
          <w:sz w:val="28"/>
          <w:szCs w:val="28"/>
        </w:rPr>
        <w:t xml:space="preserve">: </w:t>
      </w:r>
      <w:r w:rsidRPr="00083F60">
        <w:rPr>
          <w:sz w:val="28"/>
          <w:szCs w:val="28"/>
        </w:rPr>
        <w:t>https://zakon.rada.gov.ua/laws/show/604_001#Text.</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rStyle w:val="xfmc1"/>
          <w:sz w:val="28"/>
          <w:szCs w:val="28"/>
          <w:lang w:eastAsia="ru-RU"/>
        </w:rPr>
      </w:pPr>
      <w:proofErr w:type="spellStart"/>
      <w:r w:rsidRPr="00083F60">
        <w:rPr>
          <w:rStyle w:val="xfmc1"/>
          <w:sz w:val="28"/>
          <w:szCs w:val="28"/>
        </w:rPr>
        <w:t>Ловінська</w:t>
      </w:r>
      <w:proofErr w:type="spellEnd"/>
      <w:r w:rsidRPr="00083F60">
        <w:rPr>
          <w:rStyle w:val="xfmc1"/>
          <w:sz w:val="28"/>
          <w:szCs w:val="28"/>
        </w:rPr>
        <w:t xml:space="preserve"> Л. Г., Сушко Н. І., </w:t>
      </w:r>
      <w:proofErr w:type="spellStart"/>
      <w:r w:rsidRPr="00083F60">
        <w:rPr>
          <w:rStyle w:val="xfmc1"/>
          <w:sz w:val="28"/>
          <w:szCs w:val="28"/>
        </w:rPr>
        <w:t>Свірко</w:t>
      </w:r>
      <w:proofErr w:type="spellEnd"/>
      <w:r w:rsidRPr="00083F60">
        <w:rPr>
          <w:rStyle w:val="xfmc1"/>
          <w:sz w:val="28"/>
          <w:szCs w:val="28"/>
        </w:rPr>
        <w:t xml:space="preserve"> С. В., </w:t>
      </w:r>
      <w:proofErr w:type="spellStart"/>
      <w:r w:rsidRPr="00083F60">
        <w:rPr>
          <w:rStyle w:val="xfmc1"/>
          <w:sz w:val="28"/>
          <w:szCs w:val="28"/>
        </w:rPr>
        <w:t>Гізатуліна</w:t>
      </w:r>
      <w:proofErr w:type="spellEnd"/>
      <w:r w:rsidRPr="00083F60">
        <w:rPr>
          <w:rStyle w:val="xfmc1"/>
          <w:sz w:val="28"/>
          <w:szCs w:val="28"/>
        </w:rPr>
        <w:t xml:space="preserve"> Л. В., </w:t>
      </w:r>
      <w:proofErr w:type="spellStart"/>
      <w:r w:rsidRPr="00083F60">
        <w:rPr>
          <w:rStyle w:val="xfmc1"/>
          <w:sz w:val="28"/>
          <w:szCs w:val="28"/>
        </w:rPr>
        <w:t>Фаріон</w:t>
      </w:r>
      <w:proofErr w:type="spellEnd"/>
      <w:r w:rsidRPr="00083F60">
        <w:rPr>
          <w:rStyle w:val="xfmc1"/>
          <w:sz w:val="28"/>
          <w:szCs w:val="28"/>
        </w:rPr>
        <w:t xml:space="preserve"> А. І. Бухгалтерський облік і контроль державного сектору в умовах модернізації управління державними фінансами : монографія: у 2 т. Т. 1. Реформування бухгалтерського обліку в державному секторі відповідно до міжнародних стандартів / ред.: Л. Г. </w:t>
      </w:r>
      <w:proofErr w:type="spellStart"/>
      <w:r w:rsidRPr="00083F60">
        <w:rPr>
          <w:rStyle w:val="xfmc1"/>
          <w:sz w:val="28"/>
          <w:szCs w:val="28"/>
        </w:rPr>
        <w:t>Ловінська</w:t>
      </w:r>
      <w:proofErr w:type="spellEnd"/>
      <w:r w:rsidRPr="00083F60">
        <w:rPr>
          <w:rStyle w:val="xfmc1"/>
          <w:sz w:val="28"/>
          <w:szCs w:val="28"/>
        </w:rPr>
        <w:t xml:space="preserve">. Київ, 2013. 566 с. </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lang w:eastAsia="ru-RU"/>
        </w:rPr>
      </w:pPr>
      <w:r w:rsidRPr="00083F60">
        <w:rPr>
          <w:sz w:val="28"/>
          <w:szCs w:val="28"/>
        </w:rPr>
        <w:t xml:space="preserve">МСБОДС 24 «Представлення у фінансових звітах інформації про виконання бюджетів». </w:t>
      </w:r>
      <w:r w:rsidRPr="00083F60">
        <w:rPr>
          <w:sz w:val="28"/>
          <w:szCs w:val="28"/>
          <w:lang w:val="en-US"/>
        </w:rPr>
        <w:t>URL</w:t>
      </w:r>
      <w:r w:rsidRPr="00083F60">
        <w:rPr>
          <w:bCs/>
          <w:sz w:val="28"/>
          <w:szCs w:val="28"/>
        </w:rPr>
        <w:t xml:space="preserve">: </w:t>
      </w:r>
      <w:r w:rsidRPr="00083F60">
        <w:rPr>
          <w:sz w:val="28"/>
          <w:szCs w:val="28"/>
        </w:rPr>
        <w:t>https://buhgalter911.com/normativnaya-baza/instr-plan-rah/standart-buhgalterskogo-gos/meghdunarodnye-standarty-buhgalterskogo-1021812.html</w:t>
      </w:r>
      <w:r w:rsidRPr="00083F60">
        <w:rPr>
          <w:sz w:val="28"/>
          <w:szCs w:val="28"/>
          <w:lang w:eastAsia="ru-RU"/>
        </w:rPr>
        <w:t>.</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lang w:eastAsia="ru-RU"/>
        </w:rPr>
      </w:pPr>
      <w:r w:rsidRPr="00083F60">
        <w:rPr>
          <w:sz w:val="28"/>
          <w:szCs w:val="28"/>
        </w:rPr>
        <w:t xml:space="preserve">Національне положення (стандарт) бухгалтерського обліку в державному секторі 101 «Подання фінансової звітності» : </w:t>
      </w:r>
      <w:proofErr w:type="spellStart"/>
      <w:r w:rsidRPr="00083F60">
        <w:rPr>
          <w:sz w:val="28"/>
          <w:szCs w:val="28"/>
        </w:rPr>
        <w:t>затв</w:t>
      </w:r>
      <w:proofErr w:type="spellEnd"/>
      <w:r w:rsidRPr="00083F60">
        <w:rPr>
          <w:sz w:val="28"/>
          <w:szCs w:val="28"/>
        </w:rPr>
        <w:t xml:space="preserve">. наказом Міністерства фінансів України від </w:t>
      </w:r>
      <w:r w:rsidRPr="00083F60">
        <w:rPr>
          <w:sz w:val="28"/>
          <w:szCs w:val="28"/>
          <w:lang w:eastAsia="ru-RU"/>
        </w:rPr>
        <w:t xml:space="preserve">28.12.2009 р. № 1541, зареєстрованим у Міністерстві юстиції України 28 січня 2010 р. за № 103/17398.  </w:t>
      </w:r>
      <w:r w:rsidRPr="00083F60">
        <w:rPr>
          <w:sz w:val="28"/>
          <w:szCs w:val="28"/>
          <w:lang w:val="en-US"/>
        </w:rPr>
        <w:t>URL</w:t>
      </w:r>
      <w:r w:rsidRPr="00083F60">
        <w:rPr>
          <w:bCs/>
          <w:sz w:val="28"/>
          <w:szCs w:val="28"/>
        </w:rPr>
        <w:t xml:space="preserve">: </w:t>
      </w:r>
      <w:r w:rsidRPr="00C63A5E">
        <w:rPr>
          <w:rStyle w:val="-"/>
          <w:color w:val="auto"/>
          <w:sz w:val="28"/>
          <w:szCs w:val="28"/>
          <w:u w:val="none"/>
        </w:rPr>
        <w:t>http://zakon2.rada.gov.ua/laws/show/z0103-10</w:t>
      </w:r>
      <w:r w:rsidRPr="00C63A5E">
        <w:rPr>
          <w:sz w:val="28"/>
          <w:szCs w:val="28"/>
        </w:rPr>
        <w:t>.</w:t>
      </w:r>
    </w:p>
    <w:p w:rsidR="00083F60" w:rsidRPr="00083F60" w:rsidRDefault="00083F60" w:rsidP="00083F60">
      <w:pPr>
        <w:pStyle w:val="a5"/>
        <w:widowControl/>
        <w:numPr>
          <w:ilvl w:val="0"/>
          <w:numId w:val="21"/>
        </w:numPr>
        <w:tabs>
          <w:tab w:val="left" w:pos="851"/>
          <w:tab w:val="left" w:pos="1134"/>
        </w:tabs>
        <w:autoSpaceDE/>
        <w:autoSpaceDN/>
        <w:spacing w:line="360" w:lineRule="auto"/>
        <w:ind w:left="0" w:firstLine="709"/>
        <w:jc w:val="both"/>
        <w:rPr>
          <w:sz w:val="28"/>
          <w:szCs w:val="28"/>
        </w:rPr>
      </w:pPr>
      <w:r w:rsidRPr="00083F60">
        <w:rPr>
          <w:sz w:val="28"/>
          <w:szCs w:val="28"/>
        </w:rPr>
        <w:t xml:space="preserve">Облік у бюджетних установах : Навчальний посібник. 2-е вид., виправ. / За </w:t>
      </w:r>
      <w:proofErr w:type="spellStart"/>
      <w:r w:rsidRPr="00083F60">
        <w:rPr>
          <w:sz w:val="28"/>
          <w:szCs w:val="28"/>
        </w:rPr>
        <w:t>заг</w:t>
      </w:r>
      <w:proofErr w:type="spellEnd"/>
      <w:r w:rsidRPr="00083F60">
        <w:rPr>
          <w:sz w:val="28"/>
          <w:szCs w:val="28"/>
        </w:rPr>
        <w:t xml:space="preserve">. ред. </w:t>
      </w:r>
      <w:proofErr w:type="spellStart"/>
      <w:r w:rsidRPr="00083F60">
        <w:rPr>
          <w:sz w:val="28"/>
          <w:szCs w:val="28"/>
        </w:rPr>
        <w:t>Леня</w:t>
      </w:r>
      <w:proofErr w:type="spellEnd"/>
      <w:r w:rsidRPr="00083F60">
        <w:rPr>
          <w:sz w:val="28"/>
          <w:szCs w:val="28"/>
        </w:rPr>
        <w:t xml:space="preserve"> В.С. Київ : Каравела, 2017. 564 с.</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rPr>
      </w:pPr>
      <w:r w:rsidRPr="00083F60">
        <w:rPr>
          <w:iCs/>
          <w:sz w:val="28"/>
          <w:szCs w:val="28"/>
          <w:lang w:eastAsia="ru-RU"/>
        </w:rPr>
        <w:t xml:space="preserve">Пасічник Ю.В. </w:t>
      </w:r>
      <w:r w:rsidRPr="00083F60">
        <w:rPr>
          <w:sz w:val="28"/>
          <w:szCs w:val="28"/>
          <w:lang w:eastAsia="ru-RU"/>
        </w:rPr>
        <w:t xml:space="preserve">Бюджетна система України : </w:t>
      </w:r>
      <w:proofErr w:type="spellStart"/>
      <w:r w:rsidRPr="00083F60">
        <w:rPr>
          <w:sz w:val="28"/>
          <w:szCs w:val="28"/>
          <w:lang w:eastAsia="ru-RU"/>
        </w:rPr>
        <w:t>навч</w:t>
      </w:r>
      <w:proofErr w:type="spellEnd"/>
      <w:r w:rsidRPr="00083F60">
        <w:rPr>
          <w:sz w:val="28"/>
          <w:szCs w:val="28"/>
          <w:lang w:eastAsia="ru-RU"/>
        </w:rPr>
        <w:t xml:space="preserve">. </w:t>
      </w:r>
      <w:proofErr w:type="spellStart"/>
      <w:r w:rsidRPr="00083F60">
        <w:rPr>
          <w:sz w:val="28"/>
          <w:szCs w:val="28"/>
          <w:lang w:eastAsia="ru-RU"/>
        </w:rPr>
        <w:t>посіб</w:t>
      </w:r>
      <w:proofErr w:type="spellEnd"/>
      <w:r w:rsidRPr="00083F60">
        <w:rPr>
          <w:sz w:val="28"/>
          <w:szCs w:val="28"/>
          <w:lang w:eastAsia="ru-RU"/>
        </w:rPr>
        <w:t>. Київ : Знання, 2008. 670 с.</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rStyle w:val="aa"/>
          <w:i w:val="0"/>
          <w:iCs w:val="0"/>
          <w:sz w:val="28"/>
          <w:szCs w:val="28"/>
          <w:lang w:eastAsia="ru-RU"/>
        </w:rPr>
      </w:pPr>
      <w:proofErr w:type="spellStart"/>
      <w:r w:rsidRPr="00083F60">
        <w:rPr>
          <w:sz w:val="28"/>
          <w:szCs w:val="28"/>
        </w:rPr>
        <w:t>Піхоцький</w:t>
      </w:r>
      <w:proofErr w:type="spellEnd"/>
      <w:r w:rsidRPr="00083F60">
        <w:rPr>
          <w:sz w:val="28"/>
          <w:szCs w:val="28"/>
        </w:rPr>
        <w:t xml:space="preserve"> В. Ф. </w:t>
      </w:r>
      <w:r w:rsidRPr="00083F60">
        <w:rPr>
          <w:bCs/>
          <w:sz w:val="28"/>
          <w:szCs w:val="28"/>
        </w:rPr>
        <w:t xml:space="preserve">Система державного фінансового контролю в Україні: концептуальні засади теорії та практики </w:t>
      </w:r>
      <w:r w:rsidRPr="00083F60">
        <w:rPr>
          <w:sz w:val="28"/>
          <w:szCs w:val="28"/>
        </w:rPr>
        <w:t xml:space="preserve">: </w:t>
      </w:r>
      <w:proofErr w:type="spellStart"/>
      <w:r w:rsidRPr="00083F60">
        <w:rPr>
          <w:sz w:val="28"/>
          <w:szCs w:val="28"/>
        </w:rPr>
        <w:t>дис</w:t>
      </w:r>
      <w:proofErr w:type="spellEnd"/>
      <w:r w:rsidRPr="00083F60">
        <w:rPr>
          <w:sz w:val="28"/>
          <w:szCs w:val="28"/>
        </w:rPr>
        <w:t xml:space="preserve">. ... доктора </w:t>
      </w:r>
      <w:proofErr w:type="spellStart"/>
      <w:r w:rsidRPr="00083F60">
        <w:rPr>
          <w:sz w:val="28"/>
          <w:szCs w:val="28"/>
        </w:rPr>
        <w:t>ек</w:t>
      </w:r>
      <w:proofErr w:type="spellEnd"/>
      <w:r w:rsidRPr="00083F60">
        <w:rPr>
          <w:sz w:val="28"/>
          <w:szCs w:val="28"/>
        </w:rPr>
        <w:t>. наук : 08.00.08. Львів, 2015. 530 с.</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lang w:eastAsia="ru-RU"/>
        </w:rPr>
      </w:pPr>
      <w:r w:rsidRPr="00083F60">
        <w:rPr>
          <w:sz w:val="28"/>
          <w:szCs w:val="28"/>
        </w:rPr>
        <w:lastRenderedPageBreak/>
        <w:t xml:space="preserve">План рахунків бухгалтерського обліку в державному секторі : </w:t>
      </w:r>
      <w:proofErr w:type="spellStart"/>
      <w:r w:rsidRPr="00083F60">
        <w:rPr>
          <w:sz w:val="28"/>
          <w:szCs w:val="28"/>
        </w:rPr>
        <w:t>затв</w:t>
      </w:r>
      <w:proofErr w:type="spellEnd"/>
      <w:r w:rsidRPr="00083F60">
        <w:rPr>
          <w:sz w:val="28"/>
          <w:szCs w:val="28"/>
        </w:rPr>
        <w:t xml:space="preserve">. наказом Міністерства фінансів України від 31.12.2013 р. № 1203, зареєстрованим у Міністерстві юстиції України 25 січня 2014 р. за № 161/24938. </w:t>
      </w:r>
      <w:r w:rsidRPr="00083F60">
        <w:rPr>
          <w:sz w:val="28"/>
          <w:szCs w:val="28"/>
          <w:lang w:val="en-US"/>
        </w:rPr>
        <w:t>URL</w:t>
      </w:r>
      <w:r w:rsidRPr="00083F60">
        <w:rPr>
          <w:bCs/>
          <w:sz w:val="28"/>
          <w:szCs w:val="28"/>
        </w:rPr>
        <w:t xml:space="preserve">: </w:t>
      </w:r>
      <w:r w:rsidRPr="00C63A5E">
        <w:rPr>
          <w:rStyle w:val="WW--"/>
          <w:color w:val="auto"/>
          <w:sz w:val="28"/>
          <w:szCs w:val="28"/>
          <w:u w:val="none"/>
        </w:rPr>
        <w:t>https://buhgalter.com.ua/dovidnik/plan-rahunkiv/plan-rahunkiv-buhgalterskogo-obliku-v-derzhavnomu-sektori/</w:t>
      </w:r>
      <w:r w:rsidRPr="00C63A5E">
        <w:rPr>
          <w:sz w:val="28"/>
          <w:szCs w:val="28"/>
        </w:rPr>
        <w:t>.</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sz w:val="28"/>
          <w:szCs w:val="28"/>
          <w:lang w:eastAsia="ru-RU"/>
        </w:rPr>
        <w:t xml:space="preserve">Податковий кодекс України </w:t>
      </w:r>
      <w:r w:rsidRPr="00083F60">
        <w:rPr>
          <w:sz w:val="28"/>
          <w:szCs w:val="28"/>
        </w:rPr>
        <w:t xml:space="preserve">від 02.12.2010 р. № </w:t>
      </w:r>
      <w:r w:rsidRPr="00083F60">
        <w:rPr>
          <w:bCs/>
          <w:sz w:val="28"/>
          <w:szCs w:val="28"/>
        </w:rPr>
        <w:t>2755-VI.</w:t>
      </w:r>
      <w:r w:rsidRPr="00083F60">
        <w:rPr>
          <w:sz w:val="28"/>
          <w:szCs w:val="28"/>
          <w:lang w:val="ru-RU"/>
        </w:rPr>
        <w:t xml:space="preserve"> </w:t>
      </w:r>
      <w:r w:rsidRPr="00083F60">
        <w:rPr>
          <w:sz w:val="28"/>
          <w:szCs w:val="28"/>
          <w:lang w:val="en-US"/>
        </w:rPr>
        <w:t>URL</w:t>
      </w:r>
      <w:r w:rsidRPr="00083F60">
        <w:rPr>
          <w:bCs/>
          <w:sz w:val="28"/>
          <w:szCs w:val="28"/>
        </w:rPr>
        <w:t xml:space="preserve">: </w:t>
      </w:r>
      <w:r w:rsidRPr="00083F60">
        <w:rPr>
          <w:sz w:val="28"/>
          <w:szCs w:val="28"/>
        </w:rPr>
        <w:t xml:space="preserve">http://zakon0.rada.gov.ua/laws/show/2755-17/page. </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bCs/>
          <w:sz w:val="28"/>
          <w:szCs w:val="28"/>
          <w:lang w:eastAsia="ru-RU"/>
        </w:rPr>
        <w:t xml:space="preserve">Положення про єдиний казначейський рахунок : </w:t>
      </w:r>
      <w:proofErr w:type="spellStart"/>
      <w:r w:rsidRPr="00083F60">
        <w:rPr>
          <w:bCs/>
          <w:sz w:val="28"/>
          <w:szCs w:val="28"/>
          <w:lang w:eastAsia="ru-RU"/>
        </w:rPr>
        <w:t>затв</w:t>
      </w:r>
      <w:proofErr w:type="spellEnd"/>
      <w:r w:rsidRPr="00083F60">
        <w:rPr>
          <w:bCs/>
          <w:sz w:val="28"/>
          <w:szCs w:val="28"/>
          <w:lang w:eastAsia="ru-RU"/>
        </w:rPr>
        <w:t xml:space="preserve">. наказом </w:t>
      </w:r>
      <w:r w:rsidRPr="00083F60">
        <w:rPr>
          <w:sz w:val="28"/>
          <w:szCs w:val="28"/>
          <w:lang w:eastAsia="ru-RU"/>
        </w:rPr>
        <w:t xml:space="preserve">Державного казначейства України 26.06.2002 р. № 122, зареєстрованим в Міністерстві юстиції України 18 липня 2002 р. за № 594/6882.  </w:t>
      </w:r>
      <w:r w:rsidRPr="00083F60">
        <w:rPr>
          <w:sz w:val="28"/>
          <w:szCs w:val="28"/>
          <w:lang w:val="en-US"/>
        </w:rPr>
        <w:t>URL</w:t>
      </w:r>
      <w:r w:rsidRPr="00083F60">
        <w:rPr>
          <w:bCs/>
          <w:sz w:val="28"/>
          <w:szCs w:val="28"/>
        </w:rPr>
        <w:t>: http://zakon5.rada.gov.ua/laws/show/z0594-02.</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rStyle w:val="aa"/>
          <w:i w:val="0"/>
          <w:iCs w:val="0"/>
          <w:sz w:val="28"/>
          <w:szCs w:val="28"/>
          <w:lang w:eastAsia="ru-RU"/>
        </w:rPr>
      </w:pPr>
      <w:r w:rsidRPr="00083F60">
        <w:rPr>
          <w:sz w:val="28"/>
          <w:szCs w:val="28"/>
        </w:rPr>
        <w:t xml:space="preserve">Положення про організацію бухгалтерського обліку і звітності про виконання державного та місцевих бюджетів в органах Державної казначейської служби України : </w:t>
      </w:r>
      <w:proofErr w:type="spellStart"/>
      <w:r w:rsidRPr="00083F60">
        <w:rPr>
          <w:sz w:val="28"/>
          <w:szCs w:val="28"/>
        </w:rPr>
        <w:t>затв</w:t>
      </w:r>
      <w:proofErr w:type="spellEnd"/>
      <w:r w:rsidRPr="00083F60">
        <w:rPr>
          <w:sz w:val="28"/>
          <w:szCs w:val="28"/>
        </w:rPr>
        <w:t xml:space="preserve">. наказом Міністерства </w:t>
      </w:r>
      <w:r w:rsidRPr="00083F60">
        <w:rPr>
          <w:sz w:val="28"/>
          <w:szCs w:val="28"/>
        </w:rPr>
        <w:br/>
        <w:t xml:space="preserve">фінансів України від 21.10.2013 р. № 885, зареєстрованим в Міністерстві юстиції України 8 листопада 2013 р. за № 1915/24447. </w:t>
      </w:r>
      <w:r w:rsidRPr="00083F60">
        <w:rPr>
          <w:bCs/>
          <w:sz w:val="28"/>
          <w:szCs w:val="28"/>
        </w:rPr>
        <w:t xml:space="preserve"> </w:t>
      </w:r>
      <w:r w:rsidRPr="00083F60">
        <w:rPr>
          <w:sz w:val="28"/>
          <w:szCs w:val="28"/>
          <w:lang w:val="en-US"/>
        </w:rPr>
        <w:t>URL</w:t>
      </w:r>
      <w:r w:rsidRPr="00083F60">
        <w:rPr>
          <w:bCs/>
          <w:sz w:val="28"/>
          <w:szCs w:val="28"/>
        </w:rPr>
        <w:t>:  https://zakon.rada.gov.ua/laws/show/z1915-13.</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sz w:val="28"/>
          <w:szCs w:val="28"/>
        </w:rPr>
        <w:t xml:space="preserve">Порядок відображення у бухгалтерському обліку операцій з виконання місцевого бюджету : </w:t>
      </w:r>
      <w:proofErr w:type="spellStart"/>
      <w:r w:rsidRPr="00083F60">
        <w:rPr>
          <w:sz w:val="28"/>
          <w:szCs w:val="28"/>
        </w:rPr>
        <w:t>затв</w:t>
      </w:r>
      <w:proofErr w:type="spellEnd"/>
      <w:r w:rsidRPr="00083F60">
        <w:rPr>
          <w:sz w:val="28"/>
          <w:szCs w:val="28"/>
        </w:rPr>
        <w:t xml:space="preserve">. наказом Державної казначейської служби України від 13.12.2019 р. № 351. </w:t>
      </w:r>
      <w:r w:rsidRPr="00083F60">
        <w:rPr>
          <w:sz w:val="28"/>
          <w:szCs w:val="28"/>
          <w:lang w:val="en-US"/>
        </w:rPr>
        <w:t>URL</w:t>
      </w:r>
      <w:r w:rsidRPr="00083F60">
        <w:rPr>
          <w:bCs/>
          <w:sz w:val="28"/>
          <w:szCs w:val="28"/>
        </w:rPr>
        <w:t>:  https://www.treasury.gov.ua/ua/npa/pro-zatverdzhennya-poryadku-vidobrazhennya-u-buhgalterskomu-obliku-operacij-z-vikonannya-miscevogo-byudzhetu.</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sz w:val="28"/>
          <w:szCs w:val="28"/>
        </w:rPr>
        <w:t xml:space="preserve">Порядок казначейського обслуговування державного бюджету за витратами : </w:t>
      </w:r>
      <w:proofErr w:type="spellStart"/>
      <w:r w:rsidRPr="00083F60">
        <w:rPr>
          <w:sz w:val="28"/>
          <w:szCs w:val="28"/>
        </w:rPr>
        <w:t>затв</w:t>
      </w:r>
      <w:proofErr w:type="spellEnd"/>
      <w:r w:rsidRPr="00083F60">
        <w:rPr>
          <w:sz w:val="28"/>
          <w:szCs w:val="28"/>
        </w:rPr>
        <w:t xml:space="preserve">. наказом Міністерства фінансів України від 24.12.2012 р. № </w:t>
      </w:r>
      <w:r w:rsidRPr="00083F60">
        <w:rPr>
          <w:bCs/>
          <w:sz w:val="28"/>
          <w:szCs w:val="28"/>
        </w:rPr>
        <w:t xml:space="preserve">1407. </w:t>
      </w:r>
      <w:r w:rsidRPr="00083F60">
        <w:rPr>
          <w:sz w:val="28"/>
          <w:szCs w:val="28"/>
          <w:lang w:val="en-US"/>
        </w:rPr>
        <w:t>URL</w:t>
      </w:r>
      <w:r w:rsidRPr="00083F60">
        <w:rPr>
          <w:bCs/>
          <w:sz w:val="28"/>
          <w:szCs w:val="28"/>
        </w:rPr>
        <w:t xml:space="preserve">:  </w:t>
      </w:r>
      <w:r w:rsidRPr="00083F60">
        <w:rPr>
          <w:sz w:val="28"/>
          <w:szCs w:val="28"/>
        </w:rPr>
        <w:t xml:space="preserve"> http://zakon5.rada.gov.ua/laws/show/z0130-13/page.</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lang w:eastAsia="ru-RU"/>
        </w:rPr>
      </w:pPr>
      <w:r w:rsidRPr="00083F60">
        <w:rPr>
          <w:sz w:val="28"/>
          <w:szCs w:val="28"/>
        </w:rPr>
        <w:t xml:space="preserve">Про бухгалтерський облік та фінансову звітність в Україні : Закон України від 16 липня 1999 р. № 996-XIV. </w:t>
      </w:r>
      <w:r w:rsidRPr="00083F60">
        <w:rPr>
          <w:sz w:val="28"/>
          <w:szCs w:val="28"/>
          <w:lang w:val="en-US"/>
        </w:rPr>
        <w:t>URL</w:t>
      </w:r>
      <w:r w:rsidRPr="00083F60">
        <w:rPr>
          <w:bCs/>
          <w:sz w:val="28"/>
          <w:szCs w:val="28"/>
        </w:rPr>
        <w:t xml:space="preserve">:  </w:t>
      </w:r>
      <w:r w:rsidRPr="00083F60">
        <w:rPr>
          <w:sz w:val="28"/>
          <w:szCs w:val="28"/>
        </w:rPr>
        <w:t>http://zakon1.rada.gov.ua/laws/show/996-14.</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sz w:val="28"/>
          <w:szCs w:val="28"/>
        </w:rPr>
        <w:t xml:space="preserve">Про бюджетну класифікацію : </w:t>
      </w:r>
      <w:proofErr w:type="spellStart"/>
      <w:r w:rsidRPr="00083F60">
        <w:rPr>
          <w:bCs/>
          <w:sz w:val="28"/>
          <w:szCs w:val="28"/>
          <w:lang w:eastAsia="ru-RU"/>
        </w:rPr>
        <w:t>затв</w:t>
      </w:r>
      <w:proofErr w:type="spellEnd"/>
      <w:r w:rsidRPr="00083F60">
        <w:rPr>
          <w:bCs/>
          <w:sz w:val="28"/>
          <w:szCs w:val="28"/>
          <w:lang w:eastAsia="ru-RU"/>
        </w:rPr>
        <w:t xml:space="preserve">. наказом </w:t>
      </w:r>
      <w:r w:rsidRPr="00083F60">
        <w:rPr>
          <w:sz w:val="28"/>
          <w:szCs w:val="28"/>
          <w:lang w:eastAsia="ru-RU"/>
        </w:rPr>
        <w:t xml:space="preserve">Міністерства фінансів України </w:t>
      </w:r>
      <w:r w:rsidRPr="00083F60">
        <w:rPr>
          <w:bCs/>
          <w:sz w:val="28"/>
          <w:szCs w:val="28"/>
        </w:rPr>
        <w:t xml:space="preserve">14.01.2011 р. № 11. </w:t>
      </w:r>
      <w:r w:rsidRPr="00083F60">
        <w:rPr>
          <w:sz w:val="28"/>
          <w:szCs w:val="28"/>
          <w:lang w:eastAsia="ru-RU"/>
        </w:rPr>
        <w:t xml:space="preserve"> </w:t>
      </w:r>
      <w:r w:rsidRPr="00083F60">
        <w:rPr>
          <w:sz w:val="28"/>
          <w:szCs w:val="28"/>
          <w:lang w:val="en-US"/>
        </w:rPr>
        <w:t>URL</w:t>
      </w:r>
      <w:r w:rsidRPr="00083F60">
        <w:rPr>
          <w:bCs/>
          <w:sz w:val="28"/>
          <w:szCs w:val="28"/>
        </w:rPr>
        <w:t>:  https://zakon.rada.gov.ua/rada/show/v0011201-11/ed20181204/sp:side#Text.</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sz w:val="28"/>
          <w:szCs w:val="28"/>
        </w:rPr>
        <w:lastRenderedPageBreak/>
        <w:t>Про електронні документи та електронний документообіг</w:t>
      </w:r>
      <w:r w:rsidRPr="00083F60">
        <w:rPr>
          <w:rStyle w:val="rvts0"/>
          <w:sz w:val="28"/>
          <w:szCs w:val="28"/>
        </w:rPr>
        <w:t xml:space="preserve"> : Закон України </w:t>
      </w:r>
      <w:r w:rsidRPr="00083F60">
        <w:rPr>
          <w:sz w:val="28"/>
          <w:szCs w:val="28"/>
        </w:rPr>
        <w:t xml:space="preserve">від 22.05.2003 р. № </w:t>
      </w:r>
      <w:r w:rsidRPr="00083F60">
        <w:rPr>
          <w:bCs/>
          <w:sz w:val="28"/>
          <w:szCs w:val="28"/>
        </w:rPr>
        <w:t xml:space="preserve">851-IV. </w:t>
      </w:r>
      <w:r w:rsidRPr="00083F60">
        <w:rPr>
          <w:sz w:val="28"/>
          <w:szCs w:val="28"/>
          <w:lang w:val="en-US"/>
        </w:rPr>
        <w:t>URL</w:t>
      </w:r>
      <w:r w:rsidRPr="00083F60">
        <w:rPr>
          <w:bCs/>
          <w:sz w:val="28"/>
          <w:szCs w:val="28"/>
        </w:rPr>
        <w:t xml:space="preserve">: </w:t>
      </w:r>
      <w:r w:rsidRPr="00083F60">
        <w:rPr>
          <w:sz w:val="28"/>
          <w:szCs w:val="28"/>
        </w:rPr>
        <w:t xml:space="preserve">http://zakon3.rada.gov.ua/laws/show/851-15. </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rStyle w:val="rvts23"/>
          <w:sz w:val="28"/>
          <w:szCs w:val="28"/>
        </w:rPr>
        <w:t>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w:t>
      </w:r>
      <w:r w:rsidRPr="00083F60">
        <w:rPr>
          <w:sz w:val="28"/>
          <w:szCs w:val="28"/>
        </w:rPr>
        <w:t xml:space="preserve">: наказ Міністерства фінансів України </w:t>
      </w:r>
      <w:r w:rsidRPr="00083F60">
        <w:rPr>
          <w:bCs/>
          <w:sz w:val="28"/>
          <w:szCs w:val="28"/>
        </w:rPr>
        <w:t xml:space="preserve">від 12 березня 2012 року № 333.  </w:t>
      </w:r>
      <w:r w:rsidRPr="00083F60">
        <w:rPr>
          <w:sz w:val="28"/>
          <w:szCs w:val="28"/>
          <w:lang w:val="en-US"/>
        </w:rPr>
        <w:t>URL</w:t>
      </w:r>
      <w:r w:rsidRPr="00083F60">
        <w:rPr>
          <w:bCs/>
          <w:sz w:val="28"/>
          <w:szCs w:val="28"/>
        </w:rPr>
        <w:t xml:space="preserve">:  </w:t>
      </w:r>
      <w:r w:rsidRPr="00083F60">
        <w:rPr>
          <w:sz w:val="28"/>
          <w:szCs w:val="28"/>
          <w:lang w:val="en-GB"/>
        </w:rPr>
        <w:t>http</w:t>
      </w:r>
      <w:r w:rsidRPr="00083F60">
        <w:rPr>
          <w:sz w:val="28"/>
          <w:szCs w:val="28"/>
        </w:rPr>
        <w:t>://</w:t>
      </w:r>
      <w:proofErr w:type="spellStart"/>
      <w:r w:rsidRPr="00083F60">
        <w:rPr>
          <w:sz w:val="28"/>
          <w:szCs w:val="28"/>
          <w:lang w:val="en-GB"/>
        </w:rPr>
        <w:t>zakon</w:t>
      </w:r>
      <w:proofErr w:type="spellEnd"/>
      <w:r w:rsidRPr="00083F60">
        <w:rPr>
          <w:sz w:val="28"/>
          <w:szCs w:val="28"/>
        </w:rPr>
        <w:t>4.</w:t>
      </w:r>
      <w:proofErr w:type="spellStart"/>
      <w:r w:rsidRPr="00083F60">
        <w:rPr>
          <w:sz w:val="28"/>
          <w:szCs w:val="28"/>
          <w:lang w:val="en-GB"/>
        </w:rPr>
        <w:t>rada</w:t>
      </w:r>
      <w:proofErr w:type="spellEnd"/>
      <w:r w:rsidRPr="00083F60">
        <w:rPr>
          <w:sz w:val="28"/>
          <w:szCs w:val="28"/>
        </w:rPr>
        <w:t>.</w:t>
      </w:r>
      <w:proofErr w:type="spellStart"/>
      <w:r w:rsidRPr="00083F60">
        <w:rPr>
          <w:sz w:val="28"/>
          <w:szCs w:val="28"/>
          <w:lang w:val="en-GB"/>
        </w:rPr>
        <w:t>gov</w:t>
      </w:r>
      <w:proofErr w:type="spellEnd"/>
      <w:r w:rsidRPr="00083F60">
        <w:rPr>
          <w:sz w:val="28"/>
          <w:szCs w:val="28"/>
        </w:rPr>
        <w:t>.</w:t>
      </w:r>
      <w:proofErr w:type="spellStart"/>
      <w:r w:rsidRPr="00083F60">
        <w:rPr>
          <w:sz w:val="28"/>
          <w:szCs w:val="28"/>
          <w:lang w:val="en-GB"/>
        </w:rPr>
        <w:t>ua</w:t>
      </w:r>
      <w:proofErr w:type="spellEnd"/>
      <w:r w:rsidRPr="00083F60">
        <w:rPr>
          <w:sz w:val="28"/>
          <w:szCs w:val="28"/>
        </w:rPr>
        <w:t>/</w:t>
      </w:r>
      <w:r w:rsidRPr="00083F60">
        <w:rPr>
          <w:sz w:val="28"/>
          <w:szCs w:val="28"/>
          <w:lang w:val="en-GB"/>
        </w:rPr>
        <w:t>laws</w:t>
      </w:r>
      <w:r w:rsidRPr="00083F60">
        <w:rPr>
          <w:sz w:val="28"/>
          <w:szCs w:val="28"/>
        </w:rPr>
        <w:t>/</w:t>
      </w:r>
      <w:r w:rsidRPr="00083F60">
        <w:rPr>
          <w:sz w:val="28"/>
          <w:szCs w:val="28"/>
          <w:lang w:val="en-GB"/>
        </w:rPr>
        <w:t>show</w:t>
      </w:r>
      <w:r w:rsidRPr="00083F60">
        <w:rPr>
          <w:sz w:val="28"/>
          <w:szCs w:val="28"/>
        </w:rPr>
        <w:t>/</w:t>
      </w:r>
      <w:r w:rsidRPr="00083F60">
        <w:rPr>
          <w:sz w:val="28"/>
          <w:szCs w:val="28"/>
          <w:lang w:val="en-GB"/>
        </w:rPr>
        <w:t>z</w:t>
      </w:r>
      <w:r w:rsidRPr="00083F60">
        <w:rPr>
          <w:sz w:val="28"/>
          <w:szCs w:val="28"/>
        </w:rPr>
        <w:t>0456-12/</w:t>
      </w:r>
      <w:r w:rsidRPr="00083F60">
        <w:rPr>
          <w:sz w:val="28"/>
          <w:szCs w:val="28"/>
          <w:lang w:val="en-GB"/>
        </w:rPr>
        <w:t>page</w:t>
      </w:r>
      <w:r w:rsidRPr="00083F60">
        <w:rPr>
          <w:sz w:val="28"/>
          <w:szCs w:val="28"/>
        </w:rPr>
        <w:t>.</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sz w:val="28"/>
          <w:szCs w:val="28"/>
        </w:rPr>
        <w:t>Про основні засади здійснення державного фінансового контролю в Україні : З</w:t>
      </w:r>
      <w:r w:rsidRPr="00083F60">
        <w:rPr>
          <w:rStyle w:val="rvts0"/>
          <w:sz w:val="28"/>
          <w:szCs w:val="28"/>
        </w:rPr>
        <w:t xml:space="preserve">акон України </w:t>
      </w:r>
      <w:r w:rsidRPr="00083F60">
        <w:rPr>
          <w:sz w:val="28"/>
          <w:szCs w:val="28"/>
        </w:rPr>
        <w:t xml:space="preserve">від 26.01.93 р. № </w:t>
      </w:r>
      <w:r w:rsidRPr="00083F60">
        <w:rPr>
          <w:bCs/>
          <w:sz w:val="28"/>
          <w:szCs w:val="28"/>
        </w:rPr>
        <w:t xml:space="preserve">2939-XII.  </w:t>
      </w:r>
      <w:r w:rsidRPr="00083F60">
        <w:rPr>
          <w:sz w:val="28"/>
          <w:szCs w:val="28"/>
          <w:lang w:val="en-US"/>
        </w:rPr>
        <w:t>URL</w:t>
      </w:r>
      <w:r w:rsidRPr="00083F60">
        <w:rPr>
          <w:bCs/>
          <w:sz w:val="28"/>
          <w:szCs w:val="28"/>
        </w:rPr>
        <w:t xml:space="preserve">:  </w:t>
      </w:r>
      <w:r w:rsidRPr="00083F60">
        <w:rPr>
          <w:sz w:val="28"/>
          <w:szCs w:val="28"/>
        </w:rPr>
        <w:t>http://zakon4.rada.gov.ua/laws/show/2939-12.</w:t>
      </w:r>
    </w:p>
    <w:p w:rsidR="00083F60" w:rsidRPr="00083F60" w:rsidRDefault="00083F60" w:rsidP="00083F60">
      <w:pPr>
        <w:pStyle w:val="a5"/>
        <w:widowControl/>
        <w:numPr>
          <w:ilvl w:val="0"/>
          <w:numId w:val="21"/>
        </w:numPr>
        <w:tabs>
          <w:tab w:val="left" w:pos="851"/>
          <w:tab w:val="left" w:pos="1134"/>
        </w:tabs>
        <w:autoSpaceDE/>
        <w:autoSpaceDN/>
        <w:spacing w:line="360" w:lineRule="auto"/>
        <w:ind w:left="0" w:firstLine="709"/>
        <w:jc w:val="both"/>
        <w:rPr>
          <w:sz w:val="28"/>
          <w:szCs w:val="28"/>
        </w:rPr>
      </w:pPr>
      <w:r w:rsidRPr="00083F60">
        <w:rPr>
          <w:sz w:val="28"/>
          <w:szCs w:val="28"/>
        </w:rPr>
        <w:t xml:space="preserve">Стоян В. І., Зварич О. П. Управління фінансовими ресурсами в системі казначейства України через механізм функціонування єдиного казначейського рахунку. </w:t>
      </w:r>
      <w:r w:rsidRPr="00083F60">
        <w:rPr>
          <w:i/>
          <w:sz w:val="28"/>
          <w:szCs w:val="28"/>
        </w:rPr>
        <w:t>Фінанси України : науково-теоретичний та інформаційно-практичний журнал .</w:t>
      </w:r>
      <w:r w:rsidRPr="00083F60">
        <w:rPr>
          <w:sz w:val="28"/>
          <w:szCs w:val="28"/>
        </w:rPr>
        <w:t xml:space="preserve"> 2015/1. </w:t>
      </w:r>
      <w:r w:rsidRPr="00083F60">
        <w:rPr>
          <w:bCs/>
          <w:sz w:val="28"/>
          <w:szCs w:val="28"/>
        </w:rPr>
        <w:t>№ 5</w:t>
      </w:r>
      <w:r w:rsidRPr="00083F60">
        <w:rPr>
          <w:sz w:val="28"/>
          <w:szCs w:val="28"/>
        </w:rPr>
        <w:t>. С. 55–68.</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sz w:val="28"/>
          <w:szCs w:val="28"/>
        </w:rPr>
        <w:t xml:space="preserve">Стратегія модернізації системи бухгалтерського обліку та фінансової звітності в державному секторі на період до 2025 року : </w:t>
      </w:r>
      <w:proofErr w:type="spellStart"/>
      <w:r w:rsidRPr="00083F60">
        <w:rPr>
          <w:sz w:val="28"/>
          <w:szCs w:val="28"/>
        </w:rPr>
        <w:t>схвал</w:t>
      </w:r>
      <w:proofErr w:type="spellEnd"/>
      <w:r w:rsidRPr="00083F60">
        <w:rPr>
          <w:sz w:val="28"/>
          <w:szCs w:val="28"/>
        </w:rPr>
        <w:t xml:space="preserve">. </w:t>
      </w:r>
      <w:r w:rsidRPr="00083F60">
        <w:rPr>
          <w:sz w:val="28"/>
          <w:szCs w:val="28"/>
          <w:lang w:eastAsia="ru-RU"/>
        </w:rPr>
        <w:t xml:space="preserve">розпорядженням Кабінету Міністрів України від </w:t>
      </w:r>
      <w:r w:rsidRPr="00083F60">
        <w:rPr>
          <w:sz w:val="28"/>
          <w:szCs w:val="28"/>
        </w:rPr>
        <w:t xml:space="preserve">20 червня 2018 р. № 437-р. </w:t>
      </w:r>
      <w:r w:rsidRPr="00083F60">
        <w:rPr>
          <w:sz w:val="28"/>
          <w:szCs w:val="28"/>
          <w:lang w:eastAsia="ru-RU"/>
        </w:rPr>
        <w:t xml:space="preserve"> </w:t>
      </w:r>
      <w:r w:rsidRPr="00083F60">
        <w:rPr>
          <w:sz w:val="28"/>
          <w:szCs w:val="28"/>
          <w:lang w:val="en-US"/>
        </w:rPr>
        <w:t>URL</w:t>
      </w:r>
      <w:r w:rsidRPr="00083F60">
        <w:rPr>
          <w:bCs/>
          <w:sz w:val="28"/>
          <w:szCs w:val="28"/>
        </w:rPr>
        <w:t xml:space="preserve">: </w:t>
      </w:r>
      <w:r w:rsidRPr="00083F60">
        <w:rPr>
          <w:sz w:val="28"/>
          <w:szCs w:val="28"/>
        </w:rPr>
        <w:t>https://zakon.rada.gov.ua/laws/show/437-2018-%D1%80.</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sz w:val="28"/>
          <w:szCs w:val="28"/>
        </w:rPr>
        <w:t xml:space="preserve">Стратегія реформування системи управління державними фінансами на 2017-2020 роки : </w:t>
      </w:r>
      <w:proofErr w:type="spellStart"/>
      <w:r w:rsidRPr="00083F60">
        <w:rPr>
          <w:sz w:val="28"/>
          <w:szCs w:val="28"/>
        </w:rPr>
        <w:t>схвал</w:t>
      </w:r>
      <w:proofErr w:type="spellEnd"/>
      <w:r w:rsidRPr="00083F60">
        <w:rPr>
          <w:sz w:val="28"/>
          <w:szCs w:val="28"/>
        </w:rPr>
        <w:t xml:space="preserve">. </w:t>
      </w:r>
      <w:r w:rsidRPr="00083F60">
        <w:rPr>
          <w:sz w:val="28"/>
          <w:szCs w:val="28"/>
          <w:lang w:eastAsia="ru-RU"/>
        </w:rPr>
        <w:t xml:space="preserve">розпорядженням Кабінету Міністрів України від 8 лютого 2017 р. № 142-р.  </w:t>
      </w:r>
      <w:r w:rsidRPr="00083F60">
        <w:rPr>
          <w:sz w:val="28"/>
          <w:szCs w:val="28"/>
          <w:lang w:val="en-US"/>
        </w:rPr>
        <w:t>URL</w:t>
      </w:r>
      <w:r w:rsidRPr="00083F60">
        <w:rPr>
          <w:bCs/>
          <w:sz w:val="28"/>
          <w:szCs w:val="28"/>
        </w:rPr>
        <w:t xml:space="preserve">: </w:t>
      </w:r>
      <w:r w:rsidRPr="00083F60">
        <w:rPr>
          <w:sz w:val="28"/>
          <w:szCs w:val="28"/>
        </w:rPr>
        <w:t>http://zakon3.rada.gov.ua/laws/show/142-2017-%D1%80/page.</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rPr>
      </w:pPr>
      <w:proofErr w:type="spellStart"/>
      <w:r w:rsidRPr="00083F60">
        <w:rPr>
          <w:rFonts w:eastAsia="PetersburgC"/>
          <w:sz w:val="28"/>
          <w:szCs w:val="28"/>
        </w:rPr>
        <w:t>Сунцова</w:t>
      </w:r>
      <w:proofErr w:type="spellEnd"/>
      <w:r w:rsidRPr="00083F60">
        <w:rPr>
          <w:rFonts w:eastAsia="PetersburgC"/>
          <w:sz w:val="28"/>
          <w:szCs w:val="28"/>
        </w:rPr>
        <w:t xml:space="preserve"> О. О. Місцеві фінанси: </w:t>
      </w:r>
      <w:proofErr w:type="spellStart"/>
      <w:r w:rsidRPr="00083F60">
        <w:rPr>
          <w:rFonts w:eastAsia="PetersburgC"/>
          <w:sz w:val="28"/>
          <w:szCs w:val="28"/>
        </w:rPr>
        <w:t>навч</w:t>
      </w:r>
      <w:proofErr w:type="spellEnd"/>
      <w:r w:rsidRPr="00083F60">
        <w:rPr>
          <w:rFonts w:eastAsia="PetersburgC"/>
          <w:sz w:val="28"/>
          <w:szCs w:val="28"/>
        </w:rPr>
        <w:t xml:space="preserve">. </w:t>
      </w:r>
      <w:proofErr w:type="spellStart"/>
      <w:r w:rsidRPr="00083F60">
        <w:rPr>
          <w:rFonts w:eastAsia="PetersburgC"/>
          <w:sz w:val="28"/>
          <w:szCs w:val="28"/>
        </w:rPr>
        <w:t>посіб</w:t>
      </w:r>
      <w:proofErr w:type="spellEnd"/>
      <w:r w:rsidRPr="00083F60">
        <w:rPr>
          <w:rFonts w:eastAsia="PetersburgC"/>
          <w:sz w:val="28"/>
          <w:szCs w:val="28"/>
        </w:rPr>
        <w:t>.</w:t>
      </w:r>
      <w:r w:rsidRPr="00083F60">
        <w:rPr>
          <w:sz w:val="28"/>
          <w:szCs w:val="28"/>
        </w:rPr>
        <w:t xml:space="preserve"> </w:t>
      </w:r>
      <w:r w:rsidRPr="00083F60">
        <w:rPr>
          <w:rFonts w:eastAsia="PetersburgC"/>
          <w:sz w:val="28"/>
          <w:szCs w:val="28"/>
        </w:rPr>
        <w:t>Київ : Центр учбової літератури, 2010. 488 с.</w:t>
      </w:r>
    </w:p>
    <w:p w:rsidR="00083F60" w:rsidRPr="00083F60" w:rsidRDefault="00083F60" w:rsidP="00083F60">
      <w:pPr>
        <w:pStyle w:val="a5"/>
        <w:widowControl/>
        <w:numPr>
          <w:ilvl w:val="0"/>
          <w:numId w:val="21"/>
        </w:numPr>
        <w:tabs>
          <w:tab w:val="left" w:pos="1134"/>
        </w:tabs>
        <w:autoSpaceDE/>
        <w:autoSpaceDN/>
        <w:spacing w:line="360" w:lineRule="auto"/>
        <w:ind w:left="0" w:firstLine="709"/>
        <w:jc w:val="both"/>
        <w:rPr>
          <w:sz w:val="28"/>
          <w:szCs w:val="28"/>
        </w:rPr>
      </w:pPr>
      <w:r w:rsidRPr="00083F60">
        <w:rPr>
          <w:sz w:val="28"/>
          <w:szCs w:val="28"/>
        </w:rPr>
        <w:t xml:space="preserve">Типова кореспонденція субрахунків бухгалтерського обліку для відображення операцій з активами, капіталом та зобов’язаннями розпорядниками бюджетних коштів та державними цільовими фондами : Наказ Міністерства фінансів України від 29 грудня 2015 р. № 1219. </w:t>
      </w:r>
      <w:r w:rsidRPr="00083F60">
        <w:rPr>
          <w:sz w:val="28"/>
          <w:szCs w:val="28"/>
          <w:lang w:val="en-US"/>
        </w:rPr>
        <w:t>URL</w:t>
      </w:r>
      <w:r w:rsidRPr="00083F60">
        <w:rPr>
          <w:bCs/>
          <w:sz w:val="28"/>
          <w:szCs w:val="28"/>
        </w:rPr>
        <w:t>: https://zakon.rada.gov.ua/laws/show/z0086-16#Text.</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rPr>
      </w:pPr>
      <w:proofErr w:type="spellStart"/>
      <w:r w:rsidRPr="00083F60">
        <w:rPr>
          <w:sz w:val="28"/>
          <w:szCs w:val="28"/>
        </w:rPr>
        <w:lastRenderedPageBreak/>
        <w:t>Хорунжак</w:t>
      </w:r>
      <w:proofErr w:type="spellEnd"/>
      <w:r w:rsidRPr="00083F60">
        <w:rPr>
          <w:sz w:val="28"/>
          <w:szCs w:val="28"/>
        </w:rPr>
        <w:t xml:space="preserve"> Н. М. Теорія та методологія обліку у бюджетних установах в умовах інформатизації суспільства : монографія. Тернопіль : ТНЕУ, 2013. 248 с.</w:t>
      </w:r>
    </w:p>
    <w:p w:rsidR="00083F60" w:rsidRPr="00083F60" w:rsidRDefault="00083F60" w:rsidP="00083F60">
      <w:pPr>
        <w:pStyle w:val="a5"/>
        <w:widowControl/>
        <w:numPr>
          <w:ilvl w:val="0"/>
          <w:numId w:val="21"/>
        </w:numPr>
        <w:tabs>
          <w:tab w:val="left" w:pos="993"/>
        </w:tabs>
        <w:autoSpaceDE/>
        <w:autoSpaceDN/>
        <w:spacing w:line="360" w:lineRule="auto"/>
        <w:ind w:left="0" w:firstLine="709"/>
        <w:jc w:val="both"/>
        <w:rPr>
          <w:sz w:val="28"/>
          <w:szCs w:val="28"/>
        </w:rPr>
      </w:pPr>
      <w:proofErr w:type="spellStart"/>
      <w:r w:rsidRPr="00083F60">
        <w:rPr>
          <w:bCs/>
          <w:sz w:val="28"/>
          <w:szCs w:val="28"/>
        </w:rPr>
        <w:t>Яфінович</w:t>
      </w:r>
      <w:proofErr w:type="spellEnd"/>
      <w:r w:rsidRPr="00083F60">
        <w:rPr>
          <w:bCs/>
          <w:sz w:val="28"/>
          <w:szCs w:val="28"/>
        </w:rPr>
        <w:t xml:space="preserve"> О. Місцеві бюджети та міжбюджетні відносини: досвід європейських країн та проблеми України. </w:t>
      </w:r>
      <w:r w:rsidRPr="00083F60">
        <w:rPr>
          <w:i/>
          <w:sz w:val="28"/>
          <w:szCs w:val="28"/>
        </w:rPr>
        <w:t>Вісник Київського національного університету імені Тараса Шевченка. Економіка</w:t>
      </w:r>
      <w:r w:rsidRPr="00083F60">
        <w:rPr>
          <w:sz w:val="28"/>
          <w:szCs w:val="28"/>
        </w:rPr>
        <w:t xml:space="preserve">. 2015. </w:t>
      </w:r>
      <w:proofErr w:type="spellStart"/>
      <w:r w:rsidRPr="00083F60">
        <w:rPr>
          <w:sz w:val="28"/>
          <w:szCs w:val="28"/>
        </w:rPr>
        <w:t>Вип</w:t>
      </w:r>
      <w:proofErr w:type="spellEnd"/>
      <w:r w:rsidRPr="00083F60">
        <w:rPr>
          <w:sz w:val="28"/>
          <w:szCs w:val="28"/>
        </w:rPr>
        <w:t xml:space="preserve">. 2. С. 92-100. </w:t>
      </w:r>
      <w:r w:rsidRPr="00083F60">
        <w:rPr>
          <w:sz w:val="28"/>
          <w:szCs w:val="28"/>
          <w:lang w:val="en-US"/>
        </w:rPr>
        <w:t>URL</w:t>
      </w:r>
      <w:r w:rsidRPr="00083F60">
        <w:rPr>
          <w:bCs/>
          <w:sz w:val="28"/>
          <w:szCs w:val="28"/>
        </w:rPr>
        <w:t xml:space="preserve">: </w:t>
      </w:r>
      <w:r w:rsidRPr="00083F60">
        <w:rPr>
          <w:sz w:val="28"/>
          <w:szCs w:val="28"/>
        </w:rPr>
        <w:t>http://nbuv.gov.ua/UJRN/VKNU_Ekon_2015_2_17.</w:t>
      </w:r>
    </w:p>
    <w:p w:rsidR="0014526C" w:rsidRPr="00083F60" w:rsidRDefault="0014526C" w:rsidP="00083F60">
      <w:pPr>
        <w:spacing w:line="360" w:lineRule="auto"/>
        <w:ind w:firstLine="709"/>
        <w:jc w:val="both"/>
        <w:rPr>
          <w:sz w:val="28"/>
          <w:szCs w:val="28"/>
        </w:rPr>
      </w:pPr>
    </w:p>
    <w:sectPr w:rsidR="0014526C" w:rsidRPr="00083F60" w:rsidSect="00592FB8">
      <w:headerReference w:type="default" r:id="rId15"/>
      <w:pgSz w:w="11906" w:h="16838"/>
      <w:pgMar w:top="850" w:right="850" w:bottom="850"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7D5" w:rsidRDefault="005477D5" w:rsidP="00592FB8">
      <w:r>
        <w:separator/>
      </w:r>
    </w:p>
  </w:endnote>
  <w:endnote w:type="continuationSeparator" w:id="0">
    <w:p w:rsidR="005477D5" w:rsidRDefault="005477D5" w:rsidP="0059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7D5" w:rsidRDefault="005477D5" w:rsidP="00592FB8">
      <w:r>
        <w:separator/>
      </w:r>
    </w:p>
  </w:footnote>
  <w:footnote w:type="continuationSeparator" w:id="0">
    <w:p w:rsidR="005477D5" w:rsidRDefault="005477D5" w:rsidP="00592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17891"/>
      <w:docPartObj>
        <w:docPartGallery w:val="Page Numbers (Top of Page)"/>
        <w:docPartUnique/>
      </w:docPartObj>
    </w:sdtPr>
    <w:sdtEndPr/>
    <w:sdtContent>
      <w:p w:rsidR="00592FB8" w:rsidRDefault="00592FB8">
        <w:pPr>
          <w:pStyle w:val="a6"/>
          <w:jc w:val="right"/>
        </w:pPr>
        <w:r w:rsidRPr="00592FB8">
          <w:rPr>
            <w:sz w:val="20"/>
          </w:rPr>
          <w:fldChar w:fldCharType="begin"/>
        </w:r>
        <w:r w:rsidRPr="00592FB8">
          <w:rPr>
            <w:sz w:val="20"/>
          </w:rPr>
          <w:instrText>PAGE   \* MERGEFORMAT</w:instrText>
        </w:r>
        <w:r w:rsidRPr="00592FB8">
          <w:rPr>
            <w:sz w:val="20"/>
          </w:rPr>
          <w:fldChar w:fldCharType="separate"/>
        </w:r>
        <w:r w:rsidR="00BA2E2F" w:rsidRPr="00BA2E2F">
          <w:rPr>
            <w:noProof/>
            <w:sz w:val="20"/>
            <w:lang w:val="ru-RU"/>
          </w:rPr>
          <w:t>2</w:t>
        </w:r>
        <w:r w:rsidRPr="00592FB8">
          <w:rPr>
            <w:sz w:val="20"/>
          </w:rPr>
          <w:fldChar w:fldCharType="end"/>
        </w:r>
      </w:p>
    </w:sdtContent>
  </w:sdt>
  <w:p w:rsidR="00592FB8" w:rsidRDefault="00592FB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312A1"/>
    <w:multiLevelType w:val="hybridMultilevel"/>
    <w:tmpl w:val="8AE2A432"/>
    <w:lvl w:ilvl="0" w:tplc="CD9207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9712A90"/>
    <w:multiLevelType w:val="hybridMultilevel"/>
    <w:tmpl w:val="A418B5AC"/>
    <w:lvl w:ilvl="0" w:tplc="96DE48A0">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66D6F03"/>
    <w:multiLevelType w:val="hybridMultilevel"/>
    <w:tmpl w:val="2300129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299C7AD4"/>
    <w:multiLevelType w:val="hybridMultilevel"/>
    <w:tmpl w:val="CF1E36BE"/>
    <w:lvl w:ilvl="0" w:tplc="19FA04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ED31DD7"/>
    <w:multiLevelType w:val="hybridMultilevel"/>
    <w:tmpl w:val="9C725D28"/>
    <w:lvl w:ilvl="0" w:tplc="E690D7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30903CC5"/>
    <w:multiLevelType w:val="hybridMultilevel"/>
    <w:tmpl w:val="384059B8"/>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6">
    <w:nsid w:val="3865412B"/>
    <w:multiLevelType w:val="hybridMultilevel"/>
    <w:tmpl w:val="05EEDEB4"/>
    <w:lvl w:ilvl="0" w:tplc="C23C21F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BA86B01"/>
    <w:multiLevelType w:val="hybridMultilevel"/>
    <w:tmpl w:val="839A453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nsid w:val="3D7B5830"/>
    <w:multiLevelType w:val="hybridMultilevel"/>
    <w:tmpl w:val="301C100E"/>
    <w:lvl w:ilvl="0" w:tplc="A4B8AE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45645247"/>
    <w:multiLevelType w:val="hybridMultilevel"/>
    <w:tmpl w:val="4BFA2676"/>
    <w:lvl w:ilvl="0" w:tplc="B156C3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47194965"/>
    <w:multiLevelType w:val="hybridMultilevel"/>
    <w:tmpl w:val="D0468678"/>
    <w:lvl w:ilvl="0" w:tplc="40DA6F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49B43342"/>
    <w:multiLevelType w:val="hybridMultilevel"/>
    <w:tmpl w:val="5566B3A6"/>
    <w:lvl w:ilvl="0" w:tplc="8E02793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57B1693D"/>
    <w:multiLevelType w:val="hybridMultilevel"/>
    <w:tmpl w:val="6352BF28"/>
    <w:lvl w:ilvl="0" w:tplc="4D6ED5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63DD72DD"/>
    <w:multiLevelType w:val="hybridMultilevel"/>
    <w:tmpl w:val="981CEA5C"/>
    <w:lvl w:ilvl="0" w:tplc="56C4F14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68566A7A"/>
    <w:multiLevelType w:val="hybridMultilevel"/>
    <w:tmpl w:val="EF4843A8"/>
    <w:lvl w:ilvl="0" w:tplc="D2A472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69F23DD2"/>
    <w:multiLevelType w:val="hybridMultilevel"/>
    <w:tmpl w:val="FE001070"/>
    <w:lvl w:ilvl="0" w:tplc="660654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72A03C5B"/>
    <w:multiLevelType w:val="hybridMultilevel"/>
    <w:tmpl w:val="B9DE1712"/>
    <w:lvl w:ilvl="0" w:tplc="CFA69DA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74A10F6A"/>
    <w:multiLevelType w:val="hybridMultilevel"/>
    <w:tmpl w:val="645818A6"/>
    <w:lvl w:ilvl="0" w:tplc="B33EC4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74BA5B71"/>
    <w:multiLevelType w:val="hybridMultilevel"/>
    <w:tmpl w:val="21CE29E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754E7778"/>
    <w:multiLevelType w:val="hybridMultilevel"/>
    <w:tmpl w:val="12ACA1A8"/>
    <w:lvl w:ilvl="0" w:tplc="4B86D9B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7981103B"/>
    <w:multiLevelType w:val="hybridMultilevel"/>
    <w:tmpl w:val="94167CA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nsid w:val="7AE047C6"/>
    <w:multiLevelType w:val="hybridMultilevel"/>
    <w:tmpl w:val="21CE29E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9"/>
  </w:num>
  <w:num w:numId="2">
    <w:abstractNumId w:val="14"/>
  </w:num>
  <w:num w:numId="3">
    <w:abstractNumId w:val="10"/>
  </w:num>
  <w:num w:numId="4">
    <w:abstractNumId w:val="0"/>
  </w:num>
  <w:num w:numId="5">
    <w:abstractNumId w:val="1"/>
  </w:num>
  <w:num w:numId="6">
    <w:abstractNumId w:val="13"/>
  </w:num>
  <w:num w:numId="7">
    <w:abstractNumId w:val="6"/>
  </w:num>
  <w:num w:numId="8">
    <w:abstractNumId w:val="12"/>
  </w:num>
  <w:num w:numId="9">
    <w:abstractNumId w:val="19"/>
  </w:num>
  <w:num w:numId="10">
    <w:abstractNumId w:val="16"/>
  </w:num>
  <w:num w:numId="11">
    <w:abstractNumId w:val="8"/>
  </w:num>
  <w:num w:numId="12">
    <w:abstractNumId w:val="17"/>
  </w:num>
  <w:num w:numId="13">
    <w:abstractNumId w:val="11"/>
  </w:num>
  <w:num w:numId="14">
    <w:abstractNumId w:val="3"/>
  </w:num>
  <w:num w:numId="15">
    <w:abstractNumId w:val="15"/>
  </w:num>
  <w:num w:numId="16">
    <w:abstractNumId w:val="4"/>
  </w:num>
  <w:num w:numId="17">
    <w:abstractNumId w:val="2"/>
  </w:num>
  <w:num w:numId="18">
    <w:abstractNumId w:val="21"/>
  </w:num>
  <w:num w:numId="19">
    <w:abstractNumId w:val="18"/>
  </w:num>
  <w:num w:numId="20">
    <w:abstractNumId w:val="20"/>
  </w:num>
  <w:num w:numId="21">
    <w:abstractNumId w:val="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BC"/>
    <w:rsid w:val="00052284"/>
    <w:rsid w:val="00083F60"/>
    <w:rsid w:val="0009761F"/>
    <w:rsid w:val="000E55B1"/>
    <w:rsid w:val="00100E61"/>
    <w:rsid w:val="00135A59"/>
    <w:rsid w:val="0014526C"/>
    <w:rsid w:val="001736E5"/>
    <w:rsid w:val="001808E6"/>
    <w:rsid w:val="0018650D"/>
    <w:rsid w:val="0019040A"/>
    <w:rsid w:val="001A1D68"/>
    <w:rsid w:val="001E19BC"/>
    <w:rsid w:val="0021378B"/>
    <w:rsid w:val="00225911"/>
    <w:rsid w:val="002502ED"/>
    <w:rsid w:val="00253207"/>
    <w:rsid w:val="00260450"/>
    <w:rsid w:val="00295213"/>
    <w:rsid w:val="002D1E7B"/>
    <w:rsid w:val="002E0BA5"/>
    <w:rsid w:val="002E7AB7"/>
    <w:rsid w:val="002F11C3"/>
    <w:rsid w:val="00345C3B"/>
    <w:rsid w:val="00354DF5"/>
    <w:rsid w:val="003575F9"/>
    <w:rsid w:val="003B03CA"/>
    <w:rsid w:val="004075D5"/>
    <w:rsid w:val="004076BA"/>
    <w:rsid w:val="00410349"/>
    <w:rsid w:val="00470ED4"/>
    <w:rsid w:val="00474717"/>
    <w:rsid w:val="004872E9"/>
    <w:rsid w:val="004A209C"/>
    <w:rsid w:val="004C625C"/>
    <w:rsid w:val="004E3D19"/>
    <w:rsid w:val="005477D5"/>
    <w:rsid w:val="005606FB"/>
    <w:rsid w:val="00565147"/>
    <w:rsid w:val="0057335B"/>
    <w:rsid w:val="00592FB8"/>
    <w:rsid w:val="00610378"/>
    <w:rsid w:val="006108B6"/>
    <w:rsid w:val="00680B7D"/>
    <w:rsid w:val="006818E5"/>
    <w:rsid w:val="006C5B32"/>
    <w:rsid w:val="00846BF2"/>
    <w:rsid w:val="00852FF7"/>
    <w:rsid w:val="00886A04"/>
    <w:rsid w:val="008A2F5D"/>
    <w:rsid w:val="008D2ED0"/>
    <w:rsid w:val="00907CA8"/>
    <w:rsid w:val="009248D8"/>
    <w:rsid w:val="009D36D3"/>
    <w:rsid w:val="00A67D16"/>
    <w:rsid w:val="00A83B64"/>
    <w:rsid w:val="00AB6701"/>
    <w:rsid w:val="00AB74A0"/>
    <w:rsid w:val="00AF0889"/>
    <w:rsid w:val="00B47852"/>
    <w:rsid w:val="00B845B9"/>
    <w:rsid w:val="00B8740E"/>
    <w:rsid w:val="00B9172A"/>
    <w:rsid w:val="00BA2E2F"/>
    <w:rsid w:val="00C63306"/>
    <w:rsid w:val="00C63A5E"/>
    <w:rsid w:val="00C82952"/>
    <w:rsid w:val="00CD30BA"/>
    <w:rsid w:val="00CE1E9E"/>
    <w:rsid w:val="00CE74D4"/>
    <w:rsid w:val="00D11444"/>
    <w:rsid w:val="00D27C4B"/>
    <w:rsid w:val="00D53038"/>
    <w:rsid w:val="00D77D94"/>
    <w:rsid w:val="00DA093B"/>
    <w:rsid w:val="00DD466E"/>
    <w:rsid w:val="00DF49ED"/>
    <w:rsid w:val="00EE0421"/>
    <w:rsid w:val="00EE2220"/>
    <w:rsid w:val="00F04B18"/>
    <w:rsid w:val="00F15AAF"/>
    <w:rsid w:val="00F453A8"/>
    <w:rsid w:val="00F94C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736E5"/>
    <w:pPr>
      <w:widowControl w:val="0"/>
      <w:autoSpaceDE w:val="0"/>
      <w:autoSpaceDN w:val="0"/>
      <w:spacing w:after="0" w:line="240" w:lineRule="auto"/>
    </w:pPr>
    <w:rPr>
      <w:rFonts w:ascii="Times New Roman" w:eastAsia="Times New Roman" w:hAnsi="Times New Roman" w:cs="Times New Roman"/>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E7AB7"/>
    <w:pPr>
      <w:widowControl/>
      <w:autoSpaceDE/>
      <w:autoSpaceDN/>
      <w:jc w:val="center"/>
    </w:pPr>
    <w:rPr>
      <w:sz w:val="28"/>
      <w:szCs w:val="24"/>
      <w:lang w:eastAsia="ru-RU" w:bidi="ar-SA"/>
    </w:rPr>
  </w:style>
  <w:style w:type="character" w:customStyle="1" w:styleId="a4">
    <w:name w:val="Название Знак"/>
    <w:basedOn w:val="a0"/>
    <w:link w:val="a3"/>
    <w:rsid w:val="002E7AB7"/>
    <w:rPr>
      <w:rFonts w:ascii="Times New Roman" w:eastAsia="Times New Roman" w:hAnsi="Times New Roman" w:cs="Times New Roman"/>
      <w:sz w:val="28"/>
      <w:szCs w:val="24"/>
      <w:lang w:eastAsia="ru-RU"/>
    </w:rPr>
  </w:style>
  <w:style w:type="paragraph" w:styleId="a5">
    <w:name w:val="List Paragraph"/>
    <w:basedOn w:val="a"/>
    <w:uiPriority w:val="34"/>
    <w:qFormat/>
    <w:rsid w:val="00F94C31"/>
    <w:pPr>
      <w:ind w:left="720"/>
      <w:contextualSpacing/>
    </w:pPr>
  </w:style>
  <w:style w:type="paragraph" w:styleId="2">
    <w:name w:val="Body Text 2"/>
    <w:basedOn w:val="a"/>
    <w:link w:val="20"/>
    <w:rsid w:val="00592FB8"/>
    <w:pPr>
      <w:widowControl/>
      <w:autoSpaceDE/>
      <w:autoSpaceDN/>
    </w:pPr>
    <w:rPr>
      <w:b/>
      <w:i/>
      <w:iCs/>
      <w:sz w:val="32"/>
      <w:szCs w:val="32"/>
      <w:lang w:eastAsia="ru-RU" w:bidi="ar-SA"/>
    </w:rPr>
  </w:style>
  <w:style w:type="character" w:customStyle="1" w:styleId="20">
    <w:name w:val="Основной текст 2 Знак"/>
    <w:basedOn w:val="a0"/>
    <w:link w:val="2"/>
    <w:rsid w:val="00592FB8"/>
    <w:rPr>
      <w:rFonts w:ascii="Times New Roman" w:eastAsia="Times New Roman" w:hAnsi="Times New Roman" w:cs="Times New Roman"/>
      <w:b/>
      <w:i/>
      <w:iCs/>
      <w:sz w:val="32"/>
      <w:szCs w:val="32"/>
      <w:lang w:eastAsia="ru-RU"/>
    </w:rPr>
  </w:style>
  <w:style w:type="paragraph" w:styleId="21">
    <w:name w:val="Body Text Indent 2"/>
    <w:basedOn w:val="a"/>
    <w:link w:val="22"/>
    <w:semiHidden/>
    <w:rsid w:val="00592FB8"/>
    <w:pPr>
      <w:widowControl/>
      <w:autoSpaceDE/>
      <w:autoSpaceDN/>
      <w:ind w:left="360"/>
      <w:jc w:val="both"/>
    </w:pPr>
    <w:rPr>
      <w:b/>
      <w:i/>
      <w:iCs/>
      <w:sz w:val="32"/>
      <w:szCs w:val="32"/>
      <w:lang w:eastAsia="ru-RU" w:bidi="ar-SA"/>
    </w:rPr>
  </w:style>
  <w:style w:type="character" w:customStyle="1" w:styleId="22">
    <w:name w:val="Основной текст с отступом 2 Знак"/>
    <w:basedOn w:val="a0"/>
    <w:link w:val="21"/>
    <w:semiHidden/>
    <w:rsid w:val="00592FB8"/>
    <w:rPr>
      <w:rFonts w:ascii="Times New Roman" w:eastAsia="Times New Roman" w:hAnsi="Times New Roman" w:cs="Times New Roman"/>
      <w:b/>
      <w:i/>
      <w:iCs/>
      <w:sz w:val="32"/>
      <w:szCs w:val="32"/>
      <w:lang w:eastAsia="ru-RU"/>
    </w:rPr>
  </w:style>
  <w:style w:type="paragraph" w:styleId="a6">
    <w:name w:val="header"/>
    <w:basedOn w:val="a"/>
    <w:link w:val="a7"/>
    <w:uiPriority w:val="99"/>
    <w:unhideWhenUsed/>
    <w:rsid w:val="00592FB8"/>
    <w:pPr>
      <w:tabs>
        <w:tab w:val="center" w:pos="4819"/>
        <w:tab w:val="right" w:pos="9639"/>
      </w:tabs>
    </w:pPr>
  </w:style>
  <w:style w:type="character" w:customStyle="1" w:styleId="a7">
    <w:name w:val="Верхний колонтитул Знак"/>
    <w:basedOn w:val="a0"/>
    <w:link w:val="a6"/>
    <w:uiPriority w:val="99"/>
    <w:rsid w:val="00592FB8"/>
    <w:rPr>
      <w:rFonts w:ascii="Times New Roman" w:eastAsia="Times New Roman" w:hAnsi="Times New Roman" w:cs="Times New Roman"/>
      <w:lang w:eastAsia="uk-UA" w:bidi="uk-UA"/>
    </w:rPr>
  </w:style>
  <w:style w:type="paragraph" w:styleId="a8">
    <w:name w:val="footer"/>
    <w:basedOn w:val="a"/>
    <w:link w:val="a9"/>
    <w:uiPriority w:val="99"/>
    <w:unhideWhenUsed/>
    <w:rsid w:val="00592FB8"/>
    <w:pPr>
      <w:tabs>
        <w:tab w:val="center" w:pos="4819"/>
        <w:tab w:val="right" w:pos="9639"/>
      </w:tabs>
    </w:pPr>
  </w:style>
  <w:style w:type="character" w:customStyle="1" w:styleId="a9">
    <w:name w:val="Нижний колонтитул Знак"/>
    <w:basedOn w:val="a0"/>
    <w:link w:val="a8"/>
    <w:uiPriority w:val="99"/>
    <w:rsid w:val="00592FB8"/>
    <w:rPr>
      <w:rFonts w:ascii="Times New Roman" w:eastAsia="Times New Roman" w:hAnsi="Times New Roman" w:cs="Times New Roman"/>
      <w:lang w:eastAsia="uk-UA" w:bidi="uk-UA"/>
    </w:rPr>
  </w:style>
  <w:style w:type="character" w:styleId="aa">
    <w:name w:val="Emphasis"/>
    <w:qFormat/>
    <w:rsid w:val="00DD466E"/>
    <w:rPr>
      <w:i/>
      <w:iCs/>
    </w:rPr>
  </w:style>
  <w:style w:type="character" w:customStyle="1" w:styleId="xfmc1">
    <w:name w:val="xfmc1"/>
    <w:rsid w:val="00DD466E"/>
  </w:style>
  <w:style w:type="character" w:customStyle="1" w:styleId="content">
    <w:name w:val="content"/>
    <w:rsid w:val="00DD466E"/>
  </w:style>
  <w:style w:type="character" w:styleId="ab">
    <w:name w:val="Strong"/>
    <w:qFormat/>
    <w:rsid w:val="00DD466E"/>
    <w:rPr>
      <w:b/>
      <w:bCs/>
    </w:rPr>
  </w:style>
  <w:style w:type="character" w:customStyle="1" w:styleId="rvts0">
    <w:name w:val="rvts0"/>
    <w:rsid w:val="00DD466E"/>
    <w:rPr>
      <w:rFonts w:cs="Times New Roman"/>
    </w:rPr>
  </w:style>
  <w:style w:type="character" w:customStyle="1" w:styleId="rvts23">
    <w:name w:val="rvts23"/>
    <w:rsid w:val="00DD466E"/>
    <w:rPr>
      <w:rFonts w:cs="Times New Roman"/>
    </w:rPr>
  </w:style>
  <w:style w:type="character" w:customStyle="1" w:styleId="-">
    <w:name w:val="Интернет-ссылка"/>
    <w:rsid w:val="00DD466E"/>
    <w:rPr>
      <w:rFonts w:cs="Times New Roman"/>
      <w:color w:val="0000FF"/>
      <w:u w:val="single"/>
    </w:rPr>
  </w:style>
  <w:style w:type="character" w:customStyle="1" w:styleId="WW--">
    <w:name w:val="WW-Интернет-ссылка"/>
    <w:rsid w:val="00DD466E"/>
    <w:rPr>
      <w:rFonts w:cs="Times New Roman"/>
      <w:color w:val="0000FF"/>
      <w:u w:val="single"/>
    </w:rPr>
  </w:style>
  <w:style w:type="character" w:styleId="ac">
    <w:name w:val="Hyperlink"/>
    <w:basedOn w:val="a0"/>
    <w:uiPriority w:val="99"/>
    <w:unhideWhenUsed/>
    <w:rsid w:val="00EE2220"/>
    <w:rPr>
      <w:color w:val="0000FF" w:themeColor="hyperlink"/>
      <w:u w:val="single"/>
    </w:rPr>
  </w:style>
  <w:style w:type="paragraph" w:customStyle="1" w:styleId="5">
    <w:name w:val="Сноска (5)"/>
    <w:basedOn w:val="a"/>
    <w:rsid w:val="00083F60"/>
    <w:pPr>
      <w:widowControl/>
      <w:suppressAutoHyphens/>
      <w:autoSpaceDE/>
      <w:autoSpaceDN/>
      <w:spacing w:line="0" w:lineRule="atLeast"/>
    </w:pPr>
    <w:rPr>
      <w:spacing w:val="5"/>
      <w:sz w:val="16"/>
      <w:szCs w:val="16"/>
      <w:lang w:val="ru-RU"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736E5"/>
    <w:pPr>
      <w:widowControl w:val="0"/>
      <w:autoSpaceDE w:val="0"/>
      <w:autoSpaceDN w:val="0"/>
      <w:spacing w:after="0" w:line="240" w:lineRule="auto"/>
    </w:pPr>
    <w:rPr>
      <w:rFonts w:ascii="Times New Roman" w:eastAsia="Times New Roman" w:hAnsi="Times New Roman" w:cs="Times New Roman"/>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E7AB7"/>
    <w:pPr>
      <w:widowControl/>
      <w:autoSpaceDE/>
      <w:autoSpaceDN/>
      <w:jc w:val="center"/>
    </w:pPr>
    <w:rPr>
      <w:sz w:val="28"/>
      <w:szCs w:val="24"/>
      <w:lang w:eastAsia="ru-RU" w:bidi="ar-SA"/>
    </w:rPr>
  </w:style>
  <w:style w:type="character" w:customStyle="1" w:styleId="a4">
    <w:name w:val="Название Знак"/>
    <w:basedOn w:val="a0"/>
    <w:link w:val="a3"/>
    <w:rsid w:val="002E7AB7"/>
    <w:rPr>
      <w:rFonts w:ascii="Times New Roman" w:eastAsia="Times New Roman" w:hAnsi="Times New Roman" w:cs="Times New Roman"/>
      <w:sz w:val="28"/>
      <w:szCs w:val="24"/>
      <w:lang w:eastAsia="ru-RU"/>
    </w:rPr>
  </w:style>
  <w:style w:type="paragraph" w:styleId="a5">
    <w:name w:val="List Paragraph"/>
    <w:basedOn w:val="a"/>
    <w:uiPriority w:val="34"/>
    <w:qFormat/>
    <w:rsid w:val="00F94C31"/>
    <w:pPr>
      <w:ind w:left="720"/>
      <w:contextualSpacing/>
    </w:pPr>
  </w:style>
  <w:style w:type="paragraph" w:styleId="2">
    <w:name w:val="Body Text 2"/>
    <w:basedOn w:val="a"/>
    <w:link w:val="20"/>
    <w:rsid w:val="00592FB8"/>
    <w:pPr>
      <w:widowControl/>
      <w:autoSpaceDE/>
      <w:autoSpaceDN/>
    </w:pPr>
    <w:rPr>
      <w:b/>
      <w:i/>
      <w:iCs/>
      <w:sz w:val="32"/>
      <w:szCs w:val="32"/>
      <w:lang w:eastAsia="ru-RU" w:bidi="ar-SA"/>
    </w:rPr>
  </w:style>
  <w:style w:type="character" w:customStyle="1" w:styleId="20">
    <w:name w:val="Основной текст 2 Знак"/>
    <w:basedOn w:val="a0"/>
    <w:link w:val="2"/>
    <w:rsid w:val="00592FB8"/>
    <w:rPr>
      <w:rFonts w:ascii="Times New Roman" w:eastAsia="Times New Roman" w:hAnsi="Times New Roman" w:cs="Times New Roman"/>
      <w:b/>
      <w:i/>
      <w:iCs/>
      <w:sz w:val="32"/>
      <w:szCs w:val="32"/>
      <w:lang w:eastAsia="ru-RU"/>
    </w:rPr>
  </w:style>
  <w:style w:type="paragraph" w:styleId="21">
    <w:name w:val="Body Text Indent 2"/>
    <w:basedOn w:val="a"/>
    <w:link w:val="22"/>
    <w:semiHidden/>
    <w:rsid w:val="00592FB8"/>
    <w:pPr>
      <w:widowControl/>
      <w:autoSpaceDE/>
      <w:autoSpaceDN/>
      <w:ind w:left="360"/>
      <w:jc w:val="both"/>
    </w:pPr>
    <w:rPr>
      <w:b/>
      <w:i/>
      <w:iCs/>
      <w:sz w:val="32"/>
      <w:szCs w:val="32"/>
      <w:lang w:eastAsia="ru-RU" w:bidi="ar-SA"/>
    </w:rPr>
  </w:style>
  <w:style w:type="character" w:customStyle="1" w:styleId="22">
    <w:name w:val="Основной текст с отступом 2 Знак"/>
    <w:basedOn w:val="a0"/>
    <w:link w:val="21"/>
    <w:semiHidden/>
    <w:rsid w:val="00592FB8"/>
    <w:rPr>
      <w:rFonts w:ascii="Times New Roman" w:eastAsia="Times New Roman" w:hAnsi="Times New Roman" w:cs="Times New Roman"/>
      <w:b/>
      <w:i/>
      <w:iCs/>
      <w:sz w:val="32"/>
      <w:szCs w:val="32"/>
      <w:lang w:eastAsia="ru-RU"/>
    </w:rPr>
  </w:style>
  <w:style w:type="paragraph" w:styleId="a6">
    <w:name w:val="header"/>
    <w:basedOn w:val="a"/>
    <w:link w:val="a7"/>
    <w:uiPriority w:val="99"/>
    <w:unhideWhenUsed/>
    <w:rsid w:val="00592FB8"/>
    <w:pPr>
      <w:tabs>
        <w:tab w:val="center" w:pos="4819"/>
        <w:tab w:val="right" w:pos="9639"/>
      </w:tabs>
    </w:pPr>
  </w:style>
  <w:style w:type="character" w:customStyle="1" w:styleId="a7">
    <w:name w:val="Верхний колонтитул Знак"/>
    <w:basedOn w:val="a0"/>
    <w:link w:val="a6"/>
    <w:uiPriority w:val="99"/>
    <w:rsid w:val="00592FB8"/>
    <w:rPr>
      <w:rFonts w:ascii="Times New Roman" w:eastAsia="Times New Roman" w:hAnsi="Times New Roman" w:cs="Times New Roman"/>
      <w:lang w:eastAsia="uk-UA" w:bidi="uk-UA"/>
    </w:rPr>
  </w:style>
  <w:style w:type="paragraph" w:styleId="a8">
    <w:name w:val="footer"/>
    <w:basedOn w:val="a"/>
    <w:link w:val="a9"/>
    <w:uiPriority w:val="99"/>
    <w:unhideWhenUsed/>
    <w:rsid w:val="00592FB8"/>
    <w:pPr>
      <w:tabs>
        <w:tab w:val="center" w:pos="4819"/>
        <w:tab w:val="right" w:pos="9639"/>
      </w:tabs>
    </w:pPr>
  </w:style>
  <w:style w:type="character" w:customStyle="1" w:styleId="a9">
    <w:name w:val="Нижний колонтитул Знак"/>
    <w:basedOn w:val="a0"/>
    <w:link w:val="a8"/>
    <w:uiPriority w:val="99"/>
    <w:rsid w:val="00592FB8"/>
    <w:rPr>
      <w:rFonts w:ascii="Times New Roman" w:eastAsia="Times New Roman" w:hAnsi="Times New Roman" w:cs="Times New Roman"/>
      <w:lang w:eastAsia="uk-UA" w:bidi="uk-UA"/>
    </w:rPr>
  </w:style>
  <w:style w:type="character" w:styleId="aa">
    <w:name w:val="Emphasis"/>
    <w:qFormat/>
    <w:rsid w:val="00DD466E"/>
    <w:rPr>
      <w:i/>
      <w:iCs/>
    </w:rPr>
  </w:style>
  <w:style w:type="character" w:customStyle="1" w:styleId="xfmc1">
    <w:name w:val="xfmc1"/>
    <w:rsid w:val="00DD466E"/>
  </w:style>
  <w:style w:type="character" w:customStyle="1" w:styleId="content">
    <w:name w:val="content"/>
    <w:rsid w:val="00DD466E"/>
  </w:style>
  <w:style w:type="character" w:styleId="ab">
    <w:name w:val="Strong"/>
    <w:qFormat/>
    <w:rsid w:val="00DD466E"/>
    <w:rPr>
      <w:b/>
      <w:bCs/>
    </w:rPr>
  </w:style>
  <w:style w:type="character" w:customStyle="1" w:styleId="rvts0">
    <w:name w:val="rvts0"/>
    <w:rsid w:val="00DD466E"/>
    <w:rPr>
      <w:rFonts w:cs="Times New Roman"/>
    </w:rPr>
  </w:style>
  <w:style w:type="character" w:customStyle="1" w:styleId="rvts23">
    <w:name w:val="rvts23"/>
    <w:rsid w:val="00DD466E"/>
    <w:rPr>
      <w:rFonts w:cs="Times New Roman"/>
    </w:rPr>
  </w:style>
  <w:style w:type="character" w:customStyle="1" w:styleId="-">
    <w:name w:val="Интернет-ссылка"/>
    <w:rsid w:val="00DD466E"/>
    <w:rPr>
      <w:rFonts w:cs="Times New Roman"/>
      <w:color w:val="0000FF"/>
      <w:u w:val="single"/>
    </w:rPr>
  </w:style>
  <w:style w:type="character" w:customStyle="1" w:styleId="WW--">
    <w:name w:val="WW-Интернет-ссылка"/>
    <w:rsid w:val="00DD466E"/>
    <w:rPr>
      <w:rFonts w:cs="Times New Roman"/>
      <w:color w:val="0000FF"/>
      <w:u w:val="single"/>
    </w:rPr>
  </w:style>
  <w:style w:type="character" w:styleId="ac">
    <w:name w:val="Hyperlink"/>
    <w:basedOn w:val="a0"/>
    <w:uiPriority w:val="99"/>
    <w:unhideWhenUsed/>
    <w:rsid w:val="00EE2220"/>
    <w:rPr>
      <w:color w:val="0000FF" w:themeColor="hyperlink"/>
      <w:u w:val="single"/>
    </w:rPr>
  </w:style>
  <w:style w:type="paragraph" w:customStyle="1" w:styleId="5">
    <w:name w:val="Сноска (5)"/>
    <w:basedOn w:val="a"/>
    <w:rsid w:val="00083F60"/>
    <w:pPr>
      <w:widowControl/>
      <w:suppressAutoHyphens/>
      <w:autoSpaceDE/>
      <w:autoSpaceDN/>
      <w:spacing w:line="0" w:lineRule="atLeast"/>
    </w:pPr>
    <w:rPr>
      <w:spacing w:val="5"/>
      <w:sz w:val="16"/>
      <w:szCs w:val="16"/>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ip.edu.ua/node/1297" TargetMode="External"/><Relationship Id="rId13" Type="http://schemas.openxmlformats.org/officeDocument/2006/relationships/hyperlink" Target="http://finukr.org.ua/?page_id=723&amp;aid=54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cona.org.ua/index.php/econa/article/viewFile/945/pdf_4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buv.gov.ua/UJRN/nvnau_econ_2013_181%283%29__2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nbuv.gov.ua/UJRN/texc_2015_12(17)__" TargetMode="External"/><Relationship Id="rId4" Type="http://schemas.openxmlformats.org/officeDocument/2006/relationships/settings" Target="settings.xml"/><Relationship Id="rId9" Type="http://schemas.openxmlformats.org/officeDocument/2006/relationships/hyperlink" Target="http://bulletin-econom.univ.kiev.ua/wp-content/uploads/2016/04/179_3.pdf" TargetMode="External"/><Relationship Id="rId14" Type="http://schemas.openxmlformats.org/officeDocument/2006/relationships/hyperlink" Target="http://nbuv.gov.ua/UJRN/texc_2015_9%281%29__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15797</Words>
  <Characters>9005</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Вадим</cp:lastModifiedBy>
  <cp:revision>5</cp:revision>
  <dcterms:created xsi:type="dcterms:W3CDTF">2021-07-12T11:01:00Z</dcterms:created>
  <dcterms:modified xsi:type="dcterms:W3CDTF">2021-11-02T10:50:00Z</dcterms:modified>
</cp:coreProperties>
</file>