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55C" w:rsidRPr="00462B72" w:rsidRDefault="00D0455C" w:rsidP="00EE516E">
      <w:pPr>
        <w:spacing w:after="160" w:line="240" w:lineRule="auto"/>
        <w:contextualSpacing/>
        <w:jc w:val="both"/>
        <w:rPr>
          <w:rFonts w:ascii="Times New Roman" w:hAnsi="Times New Roman"/>
          <w:color w:val="000000"/>
          <w:sz w:val="28"/>
          <w:szCs w:val="28"/>
        </w:rPr>
      </w:pPr>
    </w:p>
    <w:p w:rsidR="00B44D21" w:rsidRPr="00462B72" w:rsidRDefault="00B44D21" w:rsidP="00EE516E">
      <w:pPr>
        <w:spacing w:after="160" w:line="240" w:lineRule="auto"/>
        <w:contextualSpacing/>
        <w:jc w:val="center"/>
        <w:rPr>
          <w:rFonts w:ascii="Times New Roman" w:hAnsi="Times New Roman"/>
          <w:color w:val="000000"/>
          <w:sz w:val="28"/>
          <w:szCs w:val="28"/>
        </w:rPr>
      </w:pPr>
      <w:r w:rsidRPr="00462B72">
        <w:rPr>
          <w:rFonts w:ascii="Times New Roman" w:eastAsiaTheme="majorEastAsia" w:hAnsi="Times New Roman"/>
          <w:b/>
          <w:bCs/>
          <w:color w:val="009900"/>
          <w:kern w:val="24"/>
          <w:sz w:val="28"/>
          <w:szCs w:val="28"/>
          <w:lang w:val="uk-UA"/>
          <w14:shadow w14:blurRad="38100" w14:dist="38100" w14:dir="2700000" w14:sx="100000" w14:sy="100000" w14:kx="0" w14:ky="0" w14:algn="tl">
            <w14:srgbClr w14:val="000000"/>
          </w14:shadow>
        </w:rPr>
        <w:t>Національний університет біоресурсів і природокористування України</w:t>
      </w:r>
      <w:r w:rsidRPr="00462B72">
        <w:rPr>
          <w:rFonts w:ascii="Times New Roman" w:eastAsiaTheme="majorEastAsia" w:hAnsi="Times New Roman"/>
          <w:b/>
          <w:bCs/>
          <w:color w:val="009900"/>
          <w:kern w:val="24"/>
          <w:sz w:val="28"/>
          <w:szCs w:val="28"/>
          <w14:shadow w14:blurRad="38100" w14:dist="38100" w14:dir="2700000" w14:sx="100000" w14:sy="100000" w14:kx="0" w14:ky="0" w14:algn="tl">
            <w14:srgbClr w14:val="000000"/>
          </w14:shadow>
        </w:rPr>
        <w:br/>
      </w:r>
      <w:r w:rsidRPr="00462B72">
        <w:rPr>
          <w:rFonts w:ascii="Times New Roman" w:eastAsiaTheme="majorEastAsia" w:hAnsi="Times New Roman"/>
          <w:b/>
          <w:bCs/>
          <w:color w:val="0404B0"/>
          <w:kern w:val="24"/>
          <w:sz w:val="28"/>
          <w:szCs w:val="28"/>
          <w:lang w:val="uk-UA"/>
          <w14:shadow w14:blurRad="38100" w14:dist="38100" w14:dir="2700000" w14:sx="100000" w14:sy="100000" w14:kx="0" w14:ky="0" w14:algn="tl">
            <w14:srgbClr w14:val="000000"/>
          </w14:shadow>
        </w:rPr>
        <w:t>Факультет конструювання і дизайну</w:t>
      </w:r>
      <w:r w:rsidRPr="00462B72">
        <w:rPr>
          <w:rFonts w:ascii="Times New Roman" w:eastAsiaTheme="majorEastAsia" w:hAnsi="Times New Roman"/>
          <w:b/>
          <w:bCs/>
          <w:color w:val="0404B0"/>
          <w:kern w:val="24"/>
          <w:sz w:val="28"/>
          <w:szCs w:val="28"/>
          <w14:shadow w14:blurRad="38100" w14:dist="38100" w14:dir="2700000" w14:sx="100000" w14:sy="100000" w14:kx="0" w14:ky="0" w14:algn="tl">
            <w14:srgbClr w14:val="000000"/>
          </w14:shadow>
        </w:rPr>
        <w:br/>
      </w:r>
      <w:r w:rsidRPr="00462B72">
        <w:rPr>
          <w:rFonts w:ascii="Times New Roman" w:eastAsiaTheme="majorEastAsia" w:hAnsi="Times New Roman"/>
          <w:b/>
          <w:bCs/>
          <w:color w:val="850536"/>
          <w:kern w:val="24"/>
          <w:sz w:val="28"/>
          <w:szCs w:val="28"/>
          <w:lang w:val="uk-UA"/>
          <w14:shadow w14:blurRad="38100" w14:dist="38100" w14:dir="2700000" w14:sx="100000" w14:sy="100000" w14:kx="0" w14:ky="0" w14:algn="tl">
            <w14:srgbClr w14:val="000000"/>
          </w14:shadow>
        </w:rPr>
        <w:t>Кафедра будівництва</w:t>
      </w:r>
    </w:p>
    <w:p w:rsidR="00B44D21" w:rsidRPr="00462B72" w:rsidRDefault="00B44D21" w:rsidP="00EE516E">
      <w:pPr>
        <w:spacing w:after="160" w:line="240" w:lineRule="auto"/>
        <w:contextualSpacing/>
        <w:jc w:val="center"/>
        <w:rPr>
          <w:rFonts w:ascii="Times New Roman" w:hAnsi="Times New Roman"/>
          <w:color w:val="000000"/>
          <w:sz w:val="28"/>
          <w:szCs w:val="28"/>
        </w:rPr>
      </w:pPr>
      <w:r w:rsidRPr="00462B72">
        <w:rPr>
          <w:rFonts w:ascii="Times New Roman" w:hAnsi="Times New Roman"/>
          <w:noProof/>
          <w:sz w:val="28"/>
          <w:szCs w:val="28"/>
        </w:rPr>
        <w:drawing>
          <wp:inline distT="0" distB="0" distL="0" distR="0">
            <wp:extent cx="1598930" cy="1716405"/>
            <wp:effectExtent l="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lum bright="12000"/>
                      <a:extLst>
                        <a:ext uri="{28A0092B-C50C-407E-A947-70E740481C1C}">
                          <a14:useLocalDpi xmlns:a14="http://schemas.microsoft.com/office/drawing/2010/main" val="0"/>
                        </a:ext>
                      </a:extLst>
                    </a:blip>
                    <a:srcRect t="20425" r="72969" b="28114"/>
                    <a:stretch>
                      <a:fillRect/>
                    </a:stretch>
                  </pic:blipFill>
                  <pic:spPr bwMode="auto">
                    <a:xfrm>
                      <a:off x="0" y="0"/>
                      <a:ext cx="1598930" cy="1716405"/>
                    </a:xfrm>
                    <a:prstGeom prst="rect">
                      <a:avLst/>
                    </a:prstGeom>
                    <a:noFill/>
                    <a:ln>
                      <a:noFill/>
                    </a:ln>
                  </pic:spPr>
                </pic:pic>
              </a:graphicData>
            </a:graphic>
          </wp:inline>
        </w:drawing>
      </w:r>
    </w:p>
    <w:p w:rsidR="00B44D21" w:rsidRPr="00462B72" w:rsidRDefault="00B44D21" w:rsidP="00EE516E">
      <w:pPr>
        <w:spacing w:after="160" w:line="240" w:lineRule="auto"/>
        <w:contextualSpacing/>
        <w:jc w:val="both"/>
        <w:rPr>
          <w:rFonts w:ascii="Times New Roman" w:hAnsi="Times New Roman"/>
          <w:color w:val="000000"/>
          <w:sz w:val="28"/>
          <w:szCs w:val="28"/>
        </w:rPr>
      </w:pPr>
    </w:p>
    <w:p w:rsidR="00566C91" w:rsidRPr="00F03DBE" w:rsidRDefault="00566C91" w:rsidP="00F03DBE">
      <w:pPr>
        <w:spacing w:after="160" w:line="240" w:lineRule="auto"/>
        <w:contextualSpacing/>
        <w:jc w:val="center"/>
        <w:rPr>
          <w:rFonts w:ascii="Times New Roman" w:hAnsi="Times New Roman"/>
          <w:b/>
          <w:color w:val="000000"/>
          <w:sz w:val="28"/>
          <w:szCs w:val="28"/>
          <w:lang w:val="uk-UA"/>
        </w:rPr>
      </w:pPr>
      <w:r w:rsidRPr="00F03DBE">
        <w:rPr>
          <w:rFonts w:ascii="Times New Roman" w:hAnsi="Times New Roman"/>
          <w:b/>
          <w:color w:val="000000"/>
          <w:sz w:val="28"/>
          <w:szCs w:val="28"/>
        </w:rPr>
        <w:t>Дисципліна</w:t>
      </w:r>
      <w:r w:rsidRPr="00F03DBE">
        <w:rPr>
          <w:rFonts w:ascii="Times New Roman" w:hAnsi="Times New Roman"/>
          <w:b/>
          <w:color w:val="000000"/>
          <w:sz w:val="28"/>
          <w:szCs w:val="28"/>
          <w:lang w:val="uk-UA"/>
        </w:rPr>
        <w:t>:</w:t>
      </w:r>
      <w:r w:rsidRPr="00F03DBE">
        <w:rPr>
          <w:rFonts w:ascii="Times New Roman" w:hAnsi="Times New Roman"/>
          <w:b/>
          <w:color w:val="000000"/>
          <w:sz w:val="28"/>
          <w:szCs w:val="28"/>
        </w:rPr>
        <w:t xml:space="preserve"> </w:t>
      </w:r>
      <w:r w:rsidR="00E06A0F">
        <w:rPr>
          <w:rFonts w:ascii="Times New Roman" w:hAnsi="Times New Roman"/>
          <w:b/>
          <w:color w:val="000000"/>
          <w:sz w:val="28"/>
          <w:szCs w:val="28"/>
          <w:lang w:val="uk-UA"/>
        </w:rPr>
        <w:t>Технічна експлуатація та ремонт будівель</w:t>
      </w:r>
      <w:r w:rsidR="00033824" w:rsidRPr="00F03DBE">
        <w:rPr>
          <w:rFonts w:ascii="Times New Roman" w:hAnsi="Times New Roman"/>
          <w:b/>
          <w:color w:val="000000"/>
          <w:sz w:val="28"/>
          <w:szCs w:val="28"/>
          <w:lang w:val="uk-UA"/>
        </w:rPr>
        <w:t xml:space="preserve"> і споруд</w:t>
      </w:r>
    </w:p>
    <w:p w:rsidR="00D0455C" w:rsidRPr="00F03DBE" w:rsidRDefault="00D0455C" w:rsidP="00F03DBE">
      <w:pPr>
        <w:spacing w:after="160" w:line="240" w:lineRule="auto"/>
        <w:contextualSpacing/>
        <w:jc w:val="center"/>
        <w:rPr>
          <w:rFonts w:ascii="Times New Roman" w:hAnsi="Times New Roman"/>
          <w:b/>
          <w:color w:val="000000"/>
          <w:sz w:val="28"/>
          <w:szCs w:val="28"/>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D0455C" w:rsidRPr="00F03DBE" w:rsidRDefault="00537128" w:rsidP="00F03DB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lang w:val="uk-UA"/>
        </w:rPr>
        <w:t xml:space="preserve">Лекція </w:t>
      </w:r>
      <w:r w:rsidR="00D92E23">
        <w:rPr>
          <w:rFonts w:ascii="Times New Roman" w:hAnsi="Times New Roman"/>
          <w:b/>
          <w:color w:val="000000"/>
          <w:sz w:val="28"/>
          <w:szCs w:val="28"/>
          <w:lang w:val="uk-UA"/>
        </w:rPr>
        <w:t>4</w:t>
      </w:r>
      <w:r w:rsidR="008B189D" w:rsidRPr="00F03DBE">
        <w:rPr>
          <w:rFonts w:ascii="Times New Roman" w:hAnsi="Times New Roman"/>
          <w:b/>
          <w:color w:val="000000"/>
          <w:sz w:val="28"/>
          <w:szCs w:val="28"/>
        </w:rPr>
        <w:t xml:space="preserve"> на тему:</w:t>
      </w:r>
    </w:p>
    <w:p w:rsidR="00D92E23" w:rsidRPr="00D92E23" w:rsidRDefault="00D92E23" w:rsidP="00F03DBE">
      <w:pPr>
        <w:spacing w:after="160" w:line="240" w:lineRule="auto"/>
        <w:contextualSpacing/>
        <w:jc w:val="center"/>
        <w:rPr>
          <w:rFonts w:ascii="Times New Roman" w:hAnsi="Times New Roman"/>
          <w:color w:val="00B0F0"/>
          <w:sz w:val="28"/>
          <w:szCs w:val="28"/>
          <w:lang w:val="uk-UA"/>
        </w:rPr>
      </w:pPr>
      <w:r w:rsidRPr="00D92E23">
        <w:rPr>
          <w:rFonts w:ascii="Times New Roman" w:hAnsi="Times New Roman"/>
          <w:color w:val="00B0F0"/>
          <w:sz w:val="28"/>
          <w:szCs w:val="28"/>
          <w:lang w:val="uk-UA"/>
        </w:rPr>
        <w:t>Фізичний та моральний знос будівель та види їхнього ремонту.</w:t>
      </w:r>
    </w:p>
    <w:p w:rsidR="00D0455C" w:rsidRPr="00F03DBE" w:rsidRDefault="008B189D" w:rsidP="00F03DB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rPr>
        <w:t>Вик</w:t>
      </w:r>
      <w:r w:rsidR="00537128" w:rsidRPr="00F03DBE">
        <w:rPr>
          <w:rFonts w:ascii="Times New Roman" w:hAnsi="Times New Roman"/>
          <w:b/>
          <w:color w:val="000000"/>
          <w:sz w:val="28"/>
          <w:szCs w:val="28"/>
          <w:lang w:val="uk-UA"/>
        </w:rPr>
        <w:t>ладач:</w:t>
      </w:r>
      <w:r w:rsidRPr="00F03DBE">
        <w:rPr>
          <w:rFonts w:ascii="Times New Roman" w:hAnsi="Times New Roman"/>
          <w:b/>
          <w:color w:val="000000"/>
          <w:sz w:val="28"/>
          <w:szCs w:val="28"/>
        </w:rPr>
        <w:t xml:space="preserve"> </w:t>
      </w:r>
      <w:r w:rsidR="00537128" w:rsidRPr="00F03DBE">
        <w:rPr>
          <w:rFonts w:ascii="Times New Roman" w:hAnsi="Times New Roman"/>
          <w:b/>
          <w:color w:val="000000"/>
          <w:sz w:val="28"/>
          <w:szCs w:val="28"/>
          <w:lang w:val="uk-UA"/>
        </w:rPr>
        <w:t xml:space="preserve">д. т. н. </w:t>
      </w:r>
      <w:r w:rsidRPr="00F03DBE">
        <w:rPr>
          <w:rFonts w:ascii="Times New Roman" w:hAnsi="Times New Roman"/>
          <w:b/>
          <w:color w:val="000000"/>
          <w:sz w:val="28"/>
          <w:szCs w:val="28"/>
        </w:rPr>
        <w:t>Мар’єнков М.Г.</w:t>
      </w:r>
    </w:p>
    <w:p w:rsidR="00D0455C" w:rsidRPr="00F03DBE" w:rsidRDefault="00D0455C" w:rsidP="00F03DBE">
      <w:pPr>
        <w:spacing w:after="160" w:line="240" w:lineRule="auto"/>
        <w:contextualSpacing/>
        <w:jc w:val="center"/>
        <w:rPr>
          <w:rFonts w:ascii="Times New Roman" w:hAnsi="Times New Roman"/>
          <w:b/>
          <w:color w:val="000000"/>
          <w:sz w:val="28"/>
          <w:szCs w:val="28"/>
        </w:rPr>
      </w:pPr>
    </w:p>
    <w:p w:rsidR="00D0455C" w:rsidRPr="00462B72" w:rsidRDefault="00D0455C"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Default="007F425D"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Pr="00462B72" w:rsidRDefault="00F911D4"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D0455C" w:rsidRPr="00F03DBE" w:rsidRDefault="008B189D" w:rsidP="00EE516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rPr>
        <w:t>Київ 2023</w:t>
      </w:r>
    </w:p>
    <w:p w:rsidR="00EE516E" w:rsidRPr="00462B72" w:rsidRDefault="00EE516E"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EE516E" w:rsidRPr="00462B72" w:rsidRDefault="00EE516E"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033824" w:rsidRPr="00462B72" w:rsidRDefault="00033824" w:rsidP="005C2076">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r w:rsidRPr="00462B72">
        <w:rPr>
          <w:rFonts w:ascii="Times New Roman" w:eastAsia="Times New Roman" w:hAnsi="Times New Roman"/>
          <w:b/>
          <w:kern w:val="36"/>
          <w:sz w:val="28"/>
          <w:szCs w:val="28"/>
          <w:lang w:val="uk-UA"/>
        </w:rPr>
        <w:t>З</w:t>
      </w:r>
      <w:r w:rsidR="007F425D" w:rsidRPr="00462B72">
        <w:rPr>
          <w:rFonts w:ascii="Times New Roman" w:eastAsia="Times New Roman" w:hAnsi="Times New Roman"/>
          <w:b/>
          <w:kern w:val="36"/>
          <w:sz w:val="28"/>
          <w:szCs w:val="28"/>
          <w:lang w:val="uk-UA"/>
        </w:rPr>
        <w:t>МІСТ</w:t>
      </w:r>
    </w:p>
    <w:p w:rsidR="00EE516E" w:rsidRPr="00D22331" w:rsidRDefault="00EE516E" w:rsidP="005C2076">
      <w:pPr>
        <w:spacing w:before="100" w:beforeAutospacing="1" w:after="100" w:afterAutospacing="1" w:line="240" w:lineRule="auto"/>
        <w:contextualSpacing/>
        <w:outlineLvl w:val="0"/>
        <w:rPr>
          <w:rFonts w:ascii="Times New Roman" w:eastAsia="Times New Roman" w:hAnsi="Times New Roman"/>
          <w:kern w:val="36"/>
          <w:sz w:val="28"/>
          <w:szCs w:val="28"/>
          <w:lang w:val="uk-UA"/>
        </w:rPr>
      </w:pPr>
    </w:p>
    <w:p w:rsidR="00033824" w:rsidRPr="00023D98" w:rsidRDefault="00D92E23" w:rsidP="00002448">
      <w:pPr>
        <w:pStyle w:val="a5"/>
        <w:widowControl w:val="0"/>
        <w:numPr>
          <w:ilvl w:val="0"/>
          <w:numId w:val="44"/>
        </w:numPr>
        <w:spacing w:line="240" w:lineRule="auto"/>
        <w:jc w:val="both"/>
        <w:rPr>
          <w:rFonts w:ascii="Times New Roman" w:hAnsi="Times New Roman"/>
          <w:b/>
          <w:sz w:val="28"/>
          <w:szCs w:val="28"/>
          <w:lang w:val="uk-UA"/>
        </w:rPr>
      </w:pPr>
      <w:r w:rsidRPr="00023D98">
        <w:rPr>
          <w:rFonts w:ascii="Times New Roman" w:hAnsi="Times New Roman"/>
          <w:b/>
          <w:bCs/>
          <w:color w:val="4BACC6" w:themeColor="accent5"/>
          <w:spacing w:val="1"/>
          <w:sz w:val="28"/>
          <w:szCs w:val="28"/>
          <w:shd w:val="clear" w:color="auto" w:fill="FFFFFF"/>
          <w:lang w:val="uk-UA" w:eastAsia="uk-UA"/>
        </w:rPr>
        <w:t xml:space="preserve">Фізичне </w:t>
      </w:r>
      <w:r w:rsidR="00002448" w:rsidRPr="00023D98">
        <w:rPr>
          <w:rFonts w:ascii="Times New Roman" w:hAnsi="Times New Roman"/>
          <w:b/>
          <w:bCs/>
          <w:color w:val="4BACC6" w:themeColor="accent5"/>
          <w:spacing w:val="1"/>
          <w:sz w:val="28"/>
          <w:szCs w:val="28"/>
          <w:shd w:val="clear" w:color="auto" w:fill="FFFFFF"/>
          <w:lang w:val="uk-UA" w:eastAsia="uk-UA"/>
        </w:rPr>
        <w:t>і моральне зношення будівель………………………  3</w:t>
      </w:r>
    </w:p>
    <w:p w:rsidR="00F66FEE" w:rsidRPr="00F66FEE" w:rsidRDefault="00F66FEE" w:rsidP="00F66FEE">
      <w:pPr>
        <w:pStyle w:val="a5"/>
        <w:numPr>
          <w:ilvl w:val="0"/>
          <w:numId w:val="44"/>
        </w:numPr>
        <w:tabs>
          <w:tab w:val="left" w:pos="4073"/>
        </w:tabs>
        <w:spacing w:line="240" w:lineRule="auto"/>
        <w:jc w:val="both"/>
        <w:rPr>
          <w:rFonts w:ascii="Times New Roman" w:hAnsi="Times New Roman"/>
          <w:b/>
          <w:sz w:val="28"/>
          <w:szCs w:val="28"/>
          <w:lang w:val="uk-UA"/>
        </w:rPr>
      </w:pPr>
      <w:r w:rsidRPr="00F66FEE">
        <w:rPr>
          <w:rFonts w:ascii="Times New Roman" w:hAnsi="Times New Roman"/>
          <w:b/>
          <w:color w:val="4BACC6" w:themeColor="accent5"/>
          <w:sz w:val="28"/>
          <w:szCs w:val="28"/>
          <w:lang w:val="uk-UA"/>
        </w:rPr>
        <w:t>Тріщини в залізобетонних конструкціях - види і процес</w:t>
      </w:r>
    </w:p>
    <w:p w:rsidR="00F911D4" w:rsidRPr="00F66FEE" w:rsidRDefault="00F66FEE" w:rsidP="00F66FEE">
      <w:pPr>
        <w:pStyle w:val="a5"/>
        <w:tabs>
          <w:tab w:val="left" w:pos="4073"/>
        </w:tabs>
        <w:spacing w:line="240" w:lineRule="auto"/>
        <w:jc w:val="both"/>
        <w:rPr>
          <w:rFonts w:ascii="Times New Roman" w:hAnsi="Times New Roman"/>
          <w:b/>
          <w:sz w:val="28"/>
          <w:szCs w:val="28"/>
          <w:lang w:val="uk-UA"/>
        </w:rPr>
      </w:pPr>
      <w:r w:rsidRPr="00F66FEE">
        <w:rPr>
          <w:rFonts w:ascii="Times New Roman" w:hAnsi="Times New Roman"/>
          <w:b/>
          <w:color w:val="4BACC6" w:themeColor="accent5"/>
          <w:sz w:val="28"/>
          <w:szCs w:val="28"/>
          <w:lang w:val="uk-UA"/>
        </w:rPr>
        <w:t>Усунення</w:t>
      </w:r>
      <w:r>
        <w:rPr>
          <w:rFonts w:ascii="Times New Roman" w:hAnsi="Times New Roman"/>
          <w:b/>
          <w:color w:val="4BACC6" w:themeColor="accent5"/>
          <w:sz w:val="28"/>
          <w:szCs w:val="28"/>
          <w:lang w:val="uk-UA"/>
        </w:rPr>
        <w:t>………………………………………………………….</w:t>
      </w:r>
      <w:r w:rsidR="007934AF">
        <w:rPr>
          <w:rFonts w:ascii="Times New Roman" w:hAnsi="Times New Roman"/>
          <w:b/>
          <w:color w:val="4BACC6" w:themeColor="accent5"/>
          <w:sz w:val="28"/>
          <w:szCs w:val="28"/>
          <w:lang w:val="uk-UA"/>
        </w:rPr>
        <w:t xml:space="preserve">   5</w:t>
      </w:r>
      <w:r>
        <w:rPr>
          <w:rFonts w:ascii="Times New Roman" w:hAnsi="Times New Roman"/>
          <w:b/>
          <w:color w:val="4BACC6" w:themeColor="accent5"/>
          <w:sz w:val="28"/>
          <w:szCs w:val="28"/>
          <w:lang w:val="uk-UA"/>
        </w:rPr>
        <w:t xml:space="preserve">   </w:t>
      </w:r>
      <w:r w:rsidR="003F26C4" w:rsidRPr="00F66FEE">
        <w:rPr>
          <w:rFonts w:ascii="Times New Roman" w:hAnsi="Times New Roman"/>
          <w:b/>
          <w:sz w:val="28"/>
          <w:szCs w:val="28"/>
          <w:lang w:val="uk-UA"/>
        </w:rPr>
        <w:tab/>
      </w:r>
    </w:p>
    <w:p w:rsidR="00023D98" w:rsidRPr="007934AF" w:rsidRDefault="007934AF" w:rsidP="007934AF">
      <w:pPr>
        <w:pStyle w:val="a5"/>
        <w:numPr>
          <w:ilvl w:val="0"/>
          <w:numId w:val="44"/>
        </w:numPr>
        <w:tabs>
          <w:tab w:val="left" w:pos="6750"/>
        </w:tabs>
        <w:spacing w:line="240" w:lineRule="auto"/>
        <w:jc w:val="both"/>
        <w:rPr>
          <w:rFonts w:ascii="Times New Roman" w:hAnsi="Times New Roman"/>
          <w:b/>
          <w:color w:val="4BACC6" w:themeColor="accent5"/>
          <w:sz w:val="28"/>
          <w:szCs w:val="28"/>
          <w:lang w:val="uk-UA"/>
        </w:rPr>
      </w:pPr>
      <w:r w:rsidRPr="007934AF">
        <w:rPr>
          <w:rFonts w:ascii="Times New Roman" w:hAnsi="Times New Roman"/>
          <w:b/>
          <w:color w:val="4BACC6" w:themeColor="accent5"/>
          <w:sz w:val="28"/>
          <w:szCs w:val="28"/>
          <w:lang w:val="uk-UA"/>
        </w:rPr>
        <w:t>Пошкодження конструкцій при пожежах</w:t>
      </w:r>
      <w:r>
        <w:rPr>
          <w:rFonts w:ascii="Times New Roman" w:hAnsi="Times New Roman"/>
          <w:b/>
          <w:color w:val="4BACC6" w:themeColor="accent5"/>
          <w:sz w:val="28"/>
          <w:szCs w:val="28"/>
          <w:lang w:val="uk-UA"/>
        </w:rPr>
        <w:t>……………………  17</w:t>
      </w: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023D98" w:rsidRDefault="00023D98"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681BD2" w:rsidRDefault="00681BD2" w:rsidP="008D7831">
      <w:pPr>
        <w:widowControl w:val="0"/>
        <w:spacing w:after="0" w:line="240" w:lineRule="exact"/>
        <w:ind w:right="20"/>
        <w:jc w:val="center"/>
        <w:rPr>
          <w:rFonts w:ascii="Times New Roman" w:hAnsi="Times New Roman"/>
          <w:b/>
          <w:bCs/>
          <w:color w:val="00B0F0"/>
          <w:sz w:val="28"/>
          <w:szCs w:val="28"/>
          <w:lang w:val="uk-UA"/>
        </w:rPr>
      </w:pPr>
    </w:p>
    <w:p w:rsidR="00681BD2" w:rsidRDefault="00681BD2"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B211D4" w:rsidRDefault="00B211D4" w:rsidP="008D7831">
      <w:pPr>
        <w:widowControl w:val="0"/>
        <w:spacing w:after="0" w:line="240" w:lineRule="exact"/>
        <w:ind w:right="20"/>
        <w:jc w:val="center"/>
        <w:rPr>
          <w:rFonts w:ascii="Times New Roman" w:hAnsi="Times New Roman"/>
          <w:b/>
          <w:bCs/>
          <w:color w:val="00B0F0"/>
          <w:sz w:val="28"/>
          <w:szCs w:val="28"/>
          <w:lang w:val="uk-UA"/>
        </w:rPr>
      </w:pPr>
    </w:p>
    <w:p w:rsidR="00681BD2" w:rsidRDefault="00681BD2" w:rsidP="008D7831">
      <w:pPr>
        <w:widowControl w:val="0"/>
        <w:spacing w:after="0" w:line="240" w:lineRule="exact"/>
        <w:ind w:right="20"/>
        <w:jc w:val="center"/>
        <w:rPr>
          <w:rFonts w:ascii="Times New Roman" w:hAnsi="Times New Roman"/>
          <w:b/>
          <w:bCs/>
          <w:color w:val="00B0F0"/>
          <w:sz w:val="28"/>
          <w:szCs w:val="28"/>
          <w:lang w:val="uk-UA"/>
        </w:rPr>
      </w:pPr>
    </w:p>
    <w:p w:rsidR="00681BD2" w:rsidRDefault="00681BD2" w:rsidP="008D7831">
      <w:pPr>
        <w:widowControl w:val="0"/>
        <w:spacing w:after="0" w:line="240" w:lineRule="exact"/>
        <w:ind w:right="20"/>
        <w:jc w:val="center"/>
        <w:rPr>
          <w:rFonts w:ascii="Times New Roman" w:hAnsi="Times New Roman"/>
          <w:b/>
          <w:bCs/>
          <w:color w:val="00B0F0"/>
          <w:sz w:val="28"/>
          <w:szCs w:val="28"/>
          <w:lang w:val="uk-UA"/>
        </w:rPr>
      </w:pPr>
    </w:p>
    <w:p w:rsidR="00681BD2" w:rsidRDefault="00681BD2" w:rsidP="008D7831">
      <w:pPr>
        <w:widowControl w:val="0"/>
        <w:spacing w:after="0" w:line="240" w:lineRule="exact"/>
        <w:ind w:right="20"/>
        <w:jc w:val="center"/>
        <w:rPr>
          <w:rFonts w:ascii="Times New Roman" w:hAnsi="Times New Roman"/>
          <w:b/>
          <w:bCs/>
          <w:color w:val="00B0F0"/>
          <w:sz w:val="28"/>
          <w:szCs w:val="28"/>
          <w:lang w:val="uk-UA"/>
        </w:rPr>
      </w:pPr>
    </w:p>
    <w:p w:rsidR="008D7831" w:rsidRPr="008D7831" w:rsidRDefault="008D7831" w:rsidP="008D7831">
      <w:pPr>
        <w:widowControl w:val="0"/>
        <w:spacing w:after="0" w:line="240" w:lineRule="exact"/>
        <w:ind w:right="20"/>
        <w:jc w:val="center"/>
        <w:rPr>
          <w:rFonts w:ascii="Times New Roman" w:hAnsi="Times New Roman"/>
          <w:b/>
          <w:bCs/>
          <w:color w:val="00B0F0"/>
          <w:sz w:val="28"/>
          <w:szCs w:val="28"/>
          <w:lang w:val="uk-UA"/>
        </w:rPr>
      </w:pPr>
      <w:r w:rsidRPr="008D7831">
        <w:rPr>
          <w:rFonts w:ascii="Times New Roman" w:hAnsi="Times New Roman"/>
          <w:b/>
          <w:bCs/>
          <w:color w:val="00B0F0"/>
          <w:sz w:val="28"/>
          <w:szCs w:val="28"/>
          <w:lang w:val="uk-UA"/>
        </w:rPr>
        <w:lastRenderedPageBreak/>
        <w:t>1</w:t>
      </w:r>
      <w:r w:rsidR="00023D98">
        <w:rPr>
          <w:rFonts w:ascii="Times New Roman" w:hAnsi="Times New Roman"/>
          <w:b/>
          <w:bCs/>
          <w:color w:val="00B0F0"/>
          <w:sz w:val="28"/>
          <w:szCs w:val="28"/>
          <w:lang w:val="uk-UA"/>
        </w:rPr>
        <w:t>.</w:t>
      </w:r>
      <w:r w:rsidRPr="008D7831">
        <w:rPr>
          <w:rFonts w:ascii="Times New Roman" w:hAnsi="Times New Roman"/>
          <w:b/>
          <w:bCs/>
          <w:color w:val="00B0F0"/>
          <w:sz w:val="28"/>
          <w:szCs w:val="28"/>
          <w:lang w:val="uk-UA"/>
        </w:rPr>
        <w:t xml:space="preserve"> </w:t>
      </w:r>
      <w:r w:rsidRPr="008D7831">
        <w:rPr>
          <w:rFonts w:ascii="Times New Roman" w:hAnsi="Times New Roman"/>
          <w:b/>
          <w:bCs/>
          <w:color w:val="00B0F0"/>
          <w:sz w:val="28"/>
          <w:szCs w:val="28"/>
          <w:shd w:val="clear" w:color="auto" w:fill="FFFFFF"/>
          <w:lang w:val="uk-UA" w:eastAsia="uk-UA"/>
        </w:rPr>
        <w:t>Фізичне і моральне зношення будівель</w:t>
      </w:r>
    </w:p>
    <w:p w:rsid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Default="003F26C4" w:rsidP="00023D98">
      <w:pPr>
        <w:tabs>
          <w:tab w:val="left" w:pos="4073"/>
        </w:tabs>
        <w:spacing w:line="240" w:lineRule="auto"/>
        <w:ind w:firstLine="720"/>
        <w:contextualSpacing/>
        <w:jc w:val="both"/>
        <w:rPr>
          <w:rFonts w:ascii="Times New Roman" w:hAnsi="Times New Roman"/>
          <w:sz w:val="28"/>
          <w:szCs w:val="28"/>
          <w:lang w:val="uk-UA"/>
        </w:rPr>
      </w:pPr>
    </w:p>
    <w:p w:rsidR="003F26C4" w:rsidRPr="003F26C4" w:rsidRDefault="003F26C4" w:rsidP="00023D98">
      <w:pPr>
        <w:spacing w:line="240" w:lineRule="auto"/>
        <w:ind w:firstLine="720"/>
        <w:jc w:val="both"/>
        <w:rPr>
          <w:rFonts w:ascii="Times New Roman" w:hAnsi="Times New Roman"/>
          <w:sz w:val="28"/>
          <w:szCs w:val="28"/>
          <w:lang w:val="uk-UA"/>
        </w:rPr>
      </w:pPr>
      <w:r w:rsidRPr="003F26C4">
        <w:rPr>
          <w:rFonts w:ascii="Times New Roman" w:hAnsi="Times New Roman"/>
          <w:color w:val="000000"/>
          <w:spacing w:val="2"/>
          <w:sz w:val="28"/>
          <w:szCs w:val="28"/>
          <w:shd w:val="clear" w:color="auto" w:fill="FFFFFF"/>
          <w:lang w:val="uk-UA" w:eastAsia="uk-UA"/>
        </w:rPr>
        <w:t>При багаторічної експлуатації фундаменти та конструкції будівель і споруд, їх конструктивні елементи та інженерне обладнання під впливом природних умов і діяльності людини поступово втрачають свої початкові експлуатаційні властивості.</w:t>
      </w:r>
    </w:p>
    <w:p w:rsidR="003F26C4" w:rsidRPr="003F26C4" w:rsidRDefault="003F26C4" w:rsidP="00023D98">
      <w:pPr>
        <w:spacing w:line="240" w:lineRule="auto"/>
        <w:ind w:firstLine="720"/>
        <w:jc w:val="both"/>
        <w:rPr>
          <w:rFonts w:ascii="Times New Roman" w:hAnsi="Times New Roman"/>
          <w:sz w:val="28"/>
          <w:szCs w:val="28"/>
        </w:rPr>
      </w:pPr>
      <w:r w:rsidRPr="003F26C4">
        <w:rPr>
          <w:rFonts w:ascii="Times New Roman" w:hAnsi="Times New Roman"/>
          <w:i/>
          <w:iCs/>
          <w:color w:val="000000"/>
          <w:spacing w:val="3"/>
          <w:sz w:val="28"/>
          <w:szCs w:val="28"/>
          <w:shd w:val="clear" w:color="auto" w:fill="FFFFFF"/>
          <w:lang w:val="uk-UA" w:eastAsia="uk-UA"/>
        </w:rPr>
        <w:t>Фізичне зношування будівлі.</w:t>
      </w:r>
      <w:r w:rsidRPr="003F26C4">
        <w:rPr>
          <w:rFonts w:ascii="Times New Roman" w:hAnsi="Times New Roman"/>
          <w:color w:val="000000"/>
          <w:spacing w:val="2"/>
          <w:sz w:val="28"/>
          <w:szCs w:val="28"/>
          <w:shd w:val="clear" w:color="auto" w:fill="FFFFFF"/>
          <w:lang w:val="uk-UA" w:eastAsia="uk-UA"/>
        </w:rPr>
        <w:t xml:space="preserve"> Із часом відбувається зниження міцності, стійкості, погіршуються тепло- й звукоізоляційні, водо- й повітропроникні властивості, окремі елементи руйнуються й зазнають корозії. </w:t>
      </w:r>
      <w:r w:rsidRPr="003F26C4">
        <w:rPr>
          <w:rFonts w:ascii="Times New Roman" w:hAnsi="Times New Roman"/>
          <w:color w:val="000000"/>
          <w:spacing w:val="2"/>
          <w:sz w:val="28"/>
          <w:szCs w:val="28"/>
          <w:shd w:val="clear" w:color="auto" w:fill="FFFFFF"/>
          <w:lang w:eastAsia="uk-UA"/>
        </w:rPr>
        <w:t>Ці явища називаються фізичним (матеріальним, технічним) зношуванням і визначаються у відносних величинах (відсотках) або у вартісному вираженні. За рівнем фізичного зношування окремих конструктивних елементів і систем інженерного обладнання встановлюють рівень зношування будівлі загалом.</w:t>
      </w:r>
    </w:p>
    <w:p w:rsidR="003F26C4" w:rsidRPr="003F26C4" w:rsidRDefault="003F26C4" w:rsidP="00023D98">
      <w:pPr>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Головними факторами, що впливають на час набуття будівлею гранично допустимого фізичного зношування, є такі:</w:t>
      </w:r>
    </w:p>
    <w:p w:rsidR="003F26C4" w:rsidRPr="003F26C4" w:rsidRDefault="003F26C4" w:rsidP="00023D98">
      <w:pPr>
        <w:widowControl w:val="0"/>
        <w:numPr>
          <w:ilvl w:val="0"/>
          <w:numId w:val="20"/>
        </w:numPr>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 xml:space="preserve"> якість застосовуваних будівельних матеріалів;</w:t>
      </w:r>
    </w:p>
    <w:p w:rsidR="003F26C4" w:rsidRPr="003F26C4" w:rsidRDefault="003F26C4" w:rsidP="00023D98">
      <w:pPr>
        <w:widowControl w:val="0"/>
        <w:numPr>
          <w:ilvl w:val="0"/>
          <w:numId w:val="20"/>
        </w:numPr>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 xml:space="preserve"> періодичність і якість проведених ремонтних робіт;</w:t>
      </w:r>
    </w:p>
    <w:p w:rsidR="003F26C4" w:rsidRPr="003F26C4" w:rsidRDefault="003F26C4" w:rsidP="00023D98">
      <w:pPr>
        <w:widowControl w:val="0"/>
        <w:numPr>
          <w:ilvl w:val="0"/>
          <w:numId w:val="20"/>
        </w:numPr>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 xml:space="preserve"> якість технічної експлуатації;</w:t>
      </w:r>
    </w:p>
    <w:p w:rsidR="003F26C4" w:rsidRPr="003F26C4" w:rsidRDefault="003F26C4" w:rsidP="00023D98">
      <w:pPr>
        <w:widowControl w:val="0"/>
        <w:numPr>
          <w:ilvl w:val="0"/>
          <w:numId w:val="20"/>
        </w:numPr>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 xml:space="preserve"> якість конструктивних рішень під час капітального ремонту;</w:t>
      </w:r>
    </w:p>
    <w:p w:rsidR="003F26C4" w:rsidRPr="003F26C4" w:rsidRDefault="003F26C4" w:rsidP="00023D98">
      <w:pPr>
        <w:widowControl w:val="0"/>
        <w:numPr>
          <w:ilvl w:val="0"/>
          <w:numId w:val="20"/>
        </w:numPr>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 xml:space="preserve"> період невикористання будівлі; щільність заселення.</w:t>
      </w:r>
    </w:p>
    <w:p w:rsidR="003F26C4" w:rsidRPr="003F26C4" w:rsidRDefault="003F26C4" w:rsidP="00023D98">
      <w:pPr>
        <w:tabs>
          <w:tab w:val="right" w:pos="2390"/>
          <w:tab w:val="left" w:pos="2535"/>
          <w:tab w:val="left" w:pos="4095"/>
          <w:tab w:val="right" w:pos="9624"/>
        </w:tabs>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Перелічені фактори дуже важливі, проте під час невикористання будівлі (відселена будівля) фізичне зношування збільшується в кілька десятків разів швидше, ніж під час експлуатації заселеного будинку. На зростання фізичного зношування відселеного будинку значно впливає змінений тепловологісний режим</w:t>
      </w:r>
      <w:r w:rsidRPr="003F26C4">
        <w:rPr>
          <w:rFonts w:ascii="Times New Roman" w:hAnsi="Times New Roman"/>
          <w:color w:val="000000"/>
          <w:spacing w:val="2"/>
          <w:sz w:val="28"/>
          <w:szCs w:val="28"/>
          <w:shd w:val="clear" w:color="auto" w:fill="FFFFFF"/>
          <w:lang w:eastAsia="uk-UA"/>
        </w:rPr>
        <w:tab/>
        <w:t>усередині</w:t>
      </w:r>
      <w:r w:rsidRPr="003F26C4">
        <w:rPr>
          <w:rFonts w:ascii="Times New Roman" w:hAnsi="Times New Roman"/>
          <w:color w:val="000000"/>
          <w:spacing w:val="2"/>
          <w:sz w:val="28"/>
          <w:szCs w:val="28"/>
          <w:shd w:val="clear" w:color="auto" w:fill="FFFFFF"/>
          <w:lang w:eastAsia="uk-UA"/>
        </w:rPr>
        <w:tab/>
        <w:t>будівлі, що</w:t>
      </w:r>
      <w:r w:rsidRPr="003F26C4">
        <w:rPr>
          <w:rFonts w:ascii="Times New Roman" w:hAnsi="Times New Roman"/>
          <w:color w:val="000000"/>
          <w:spacing w:val="2"/>
          <w:sz w:val="28"/>
          <w:szCs w:val="28"/>
          <w:shd w:val="clear" w:color="auto" w:fill="FFFFFF"/>
          <w:lang w:eastAsia="uk-UA"/>
        </w:rPr>
        <w:tab/>
        <w:t>призводить до прискореного</w:t>
      </w:r>
      <w:r w:rsidRPr="003F26C4">
        <w:rPr>
          <w:rFonts w:ascii="Times New Roman" w:hAnsi="Times New Roman"/>
          <w:color w:val="000000"/>
          <w:spacing w:val="2"/>
          <w:sz w:val="28"/>
          <w:szCs w:val="28"/>
          <w:shd w:val="clear" w:color="auto" w:fill="FFFFFF"/>
          <w:lang w:eastAsia="uk-UA"/>
        </w:rPr>
        <w:tab/>
        <w:t>руйнування</w:t>
      </w:r>
      <w:r w:rsidR="00C9201D">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конструктивних елементів та інженерного обладнання.</w:t>
      </w:r>
    </w:p>
    <w:p w:rsidR="003F26C4" w:rsidRPr="003F26C4" w:rsidRDefault="003F26C4" w:rsidP="00023D98">
      <w:pPr>
        <w:tabs>
          <w:tab w:val="right" w:pos="2390"/>
          <w:tab w:val="left" w:pos="2535"/>
          <w:tab w:val="left" w:pos="4029"/>
          <w:tab w:val="right" w:pos="8056"/>
          <w:tab w:val="right" w:pos="9624"/>
        </w:tabs>
        <w:spacing w:line="240" w:lineRule="auto"/>
        <w:ind w:firstLine="720"/>
        <w:jc w:val="both"/>
        <w:rPr>
          <w:rFonts w:ascii="Times New Roman" w:hAnsi="Times New Roman"/>
          <w:sz w:val="28"/>
          <w:szCs w:val="28"/>
        </w:rPr>
      </w:pPr>
      <w:r w:rsidRPr="003F26C4">
        <w:rPr>
          <w:rFonts w:ascii="Times New Roman" w:hAnsi="Times New Roman"/>
          <w:color w:val="000000"/>
          <w:spacing w:val="2"/>
          <w:sz w:val="28"/>
          <w:szCs w:val="28"/>
          <w:shd w:val="clear" w:color="auto" w:fill="FFFFFF"/>
          <w:lang w:eastAsia="uk-UA"/>
        </w:rPr>
        <w:t>У житловому господарстві фізичне зношування окремих елементів, деталей, вузлів або частин будинку визначають шляхом огляду (візуальним способом), використовуючи найпростіші пристосування. Щоб чітко визначити рівень</w:t>
      </w:r>
      <w:r w:rsidRPr="003F26C4">
        <w:rPr>
          <w:rFonts w:ascii="Times New Roman" w:hAnsi="Times New Roman"/>
          <w:color w:val="000000"/>
          <w:spacing w:val="2"/>
          <w:sz w:val="28"/>
          <w:szCs w:val="28"/>
          <w:shd w:val="clear" w:color="auto" w:fill="FFFFFF"/>
          <w:lang w:eastAsia="uk-UA"/>
        </w:rPr>
        <w:tab/>
        <w:t>фізичного</w:t>
      </w:r>
      <w:r w:rsidRPr="003F26C4">
        <w:rPr>
          <w:rFonts w:ascii="Times New Roman" w:hAnsi="Times New Roman"/>
          <w:color w:val="000000"/>
          <w:spacing w:val="2"/>
          <w:sz w:val="28"/>
          <w:szCs w:val="28"/>
          <w:shd w:val="clear" w:color="auto" w:fill="FFFFFF"/>
          <w:lang w:eastAsia="uk-UA"/>
        </w:rPr>
        <w:tab/>
        <w:t>зношування</w:t>
      </w:r>
      <w:r w:rsidRPr="003F26C4">
        <w:rPr>
          <w:rFonts w:ascii="Times New Roman" w:hAnsi="Times New Roman"/>
          <w:color w:val="000000"/>
          <w:spacing w:val="2"/>
          <w:sz w:val="28"/>
          <w:szCs w:val="28"/>
          <w:shd w:val="clear" w:color="auto" w:fill="FFFFFF"/>
          <w:lang w:eastAsia="uk-UA"/>
        </w:rPr>
        <w:tab/>
        <w:t>будівлі,</w:t>
      </w:r>
      <w:r w:rsidR="00023D98">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потрібно на підставі</w:t>
      </w:r>
      <w:r w:rsidR="00023D98">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ab/>
        <w:t>інженерних</w:t>
      </w:r>
      <w:r w:rsidR="00023D98">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обстежень і лабораторних випробувань визначити ступінь фізичного зношування кожного її елемента. Відсоток зношування всієї будівлі визначають як середнє арифметичне зношування окремих конструктивних елементів, встановлених за їхньою питомою вагою в загальній відновній вартості об’єкта.</w:t>
      </w:r>
    </w:p>
    <w:p w:rsidR="003F26C4" w:rsidRPr="003F26C4" w:rsidRDefault="003F26C4" w:rsidP="00023D98">
      <w:pPr>
        <w:tabs>
          <w:tab w:val="left" w:pos="2459"/>
          <w:tab w:val="left" w:pos="4029"/>
          <w:tab w:val="right" w:pos="9624"/>
        </w:tabs>
        <w:spacing w:line="240" w:lineRule="auto"/>
        <w:ind w:firstLine="720"/>
        <w:jc w:val="both"/>
        <w:rPr>
          <w:rFonts w:ascii="Times New Roman" w:hAnsi="Times New Roman"/>
          <w:color w:val="000000"/>
          <w:spacing w:val="2"/>
          <w:sz w:val="28"/>
          <w:szCs w:val="28"/>
          <w:shd w:val="clear" w:color="auto" w:fill="FFFFFF"/>
          <w:lang w:eastAsia="uk-UA"/>
        </w:rPr>
      </w:pPr>
      <w:r w:rsidRPr="003F26C4">
        <w:rPr>
          <w:rFonts w:ascii="Times New Roman" w:hAnsi="Times New Roman"/>
          <w:color w:val="000000"/>
          <w:spacing w:val="2"/>
          <w:sz w:val="28"/>
          <w:szCs w:val="28"/>
          <w:shd w:val="clear" w:color="auto" w:fill="FFFFFF"/>
          <w:lang w:eastAsia="uk-UA"/>
        </w:rPr>
        <w:lastRenderedPageBreak/>
        <w:t>Визначення</w:t>
      </w:r>
      <w:r w:rsidRPr="003F26C4">
        <w:rPr>
          <w:rFonts w:ascii="Times New Roman" w:hAnsi="Times New Roman"/>
          <w:color w:val="000000"/>
          <w:spacing w:val="2"/>
          <w:sz w:val="28"/>
          <w:szCs w:val="28"/>
          <w:shd w:val="clear" w:color="auto" w:fill="FFFFFF"/>
          <w:lang w:eastAsia="uk-UA"/>
        </w:rPr>
        <w:tab/>
        <w:t>зношування</w:t>
      </w:r>
      <w:r w:rsidRPr="003F26C4">
        <w:rPr>
          <w:rFonts w:ascii="Times New Roman" w:hAnsi="Times New Roman"/>
          <w:color w:val="000000"/>
          <w:spacing w:val="2"/>
          <w:sz w:val="28"/>
          <w:szCs w:val="28"/>
          <w:shd w:val="clear" w:color="auto" w:fill="FFFFFF"/>
          <w:lang w:eastAsia="uk-UA"/>
        </w:rPr>
        <w:tab/>
        <w:t>будівель</w:t>
      </w:r>
      <w:r w:rsidR="00023D98">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шляхом</w:t>
      </w:r>
      <w:r w:rsidR="00023D98">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інженерних</w:t>
      </w:r>
      <w:r w:rsidR="00023D98">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досліджень</w:t>
      </w:r>
      <w:r w:rsidRPr="003F26C4">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передбачає певні витрати часу на дослідження, лабораторні випробування й камеральне оброблення даних, тому зазвичай використовують нормативні терміни, наведені у відповідних інструкціях. Однак у них нормативний термін використання більшої частини конструкцій визначено з урахуванням ремонтно- відбудовчих робіт. Якщо їх не виконувати, то конструкція вийде з ладу передчасно. Невиконання незначних за обсягом планових робіт іноді може стати причиною виходу з ладу всього елемента.</w:t>
      </w:r>
    </w:p>
    <w:p w:rsidR="00C9201D" w:rsidRDefault="003F26C4" w:rsidP="00C9201D">
      <w:pPr>
        <w:tabs>
          <w:tab w:val="left" w:pos="2459"/>
          <w:tab w:val="left" w:pos="4029"/>
          <w:tab w:val="right" w:pos="9624"/>
        </w:tabs>
        <w:spacing w:line="240" w:lineRule="auto"/>
        <w:ind w:firstLine="720"/>
        <w:jc w:val="both"/>
        <w:rPr>
          <w:rFonts w:ascii="Times New Roman" w:hAnsi="Times New Roman"/>
          <w:color w:val="000000"/>
          <w:spacing w:val="2"/>
          <w:sz w:val="28"/>
          <w:szCs w:val="28"/>
          <w:shd w:val="clear" w:color="auto" w:fill="FFFFFF"/>
          <w:lang w:eastAsia="uk-UA"/>
        </w:rPr>
      </w:pPr>
      <w:r w:rsidRPr="003F26C4">
        <w:rPr>
          <w:rFonts w:ascii="Times New Roman" w:hAnsi="Times New Roman"/>
          <w:color w:val="000000"/>
          <w:spacing w:val="2"/>
          <w:sz w:val="28"/>
          <w:szCs w:val="28"/>
          <w:shd w:val="clear" w:color="auto" w:fill="FFFFFF"/>
          <w:lang w:eastAsia="uk-UA"/>
        </w:rPr>
        <w:t>Наприклад, нормативний термін</w:t>
      </w:r>
      <w:r w:rsidR="00C9201D">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ab/>
        <w:t>використання</w:t>
      </w:r>
      <w:r w:rsidR="00C9201D">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неоцинкованих</w:t>
      </w:r>
      <w:r w:rsidR="00C9201D">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сталевих покрівель</w:t>
      </w:r>
      <w:r w:rsidR="00C9201D">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становить</w:t>
      </w:r>
      <w:r w:rsidR="00C9201D">
        <w:rPr>
          <w:rFonts w:ascii="Times New Roman" w:hAnsi="Times New Roman"/>
          <w:color w:val="000000"/>
          <w:spacing w:val="2"/>
          <w:sz w:val="28"/>
          <w:szCs w:val="28"/>
          <w:shd w:val="clear" w:color="auto" w:fill="FFFFFF"/>
          <w:lang w:val="uk-UA" w:eastAsia="uk-UA"/>
        </w:rPr>
        <w:t xml:space="preserve"> </w:t>
      </w:r>
      <w:r w:rsidRPr="003F26C4">
        <w:rPr>
          <w:rFonts w:ascii="Times New Roman" w:hAnsi="Times New Roman"/>
          <w:color w:val="000000"/>
          <w:spacing w:val="2"/>
          <w:sz w:val="28"/>
          <w:szCs w:val="28"/>
          <w:shd w:val="clear" w:color="auto" w:fill="FFFFFF"/>
          <w:lang w:eastAsia="uk-UA"/>
        </w:rPr>
        <w:t>20 років.</w:t>
      </w:r>
    </w:p>
    <w:p w:rsidR="003F26C4" w:rsidRPr="003F26C4" w:rsidRDefault="003F26C4" w:rsidP="00C9201D">
      <w:pPr>
        <w:tabs>
          <w:tab w:val="left" w:pos="2459"/>
          <w:tab w:val="left" w:pos="4029"/>
          <w:tab w:val="right" w:pos="9624"/>
        </w:tabs>
        <w:spacing w:line="240" w:lineRule="auto"/>
        <w:ind w:firstLine="720"/>
        <w:jc w:val="both"/>
        <w:rPr>
          <w:rFonts w:ascii="Times New Roman" w:hAnsi="Times New Roman"/>
          <w:color w:val="000000"/>
          <w:spacing w:val="2"/>
          <w:sz w:val="28"/>
          <w:szCs w:val="28"/>
          <w:shd w:val="clear" w:color="auto" w:fill="FFFFFF"/>
          <w:lang w:eastAsia="uk-UA"/>
        </w:rPr>
      </w:pPr>
      <w:r w:rsidRPr="003F26C4">
        <w:rPr>
          <w:rFonts w:ascii="Times New Roman" w:hAnsi="Times New Roman"/>
          <w:color w:val="000000"/>
          <w:spacing w:val="2"/>
          <w:sz w:val="28"/>
          <w:szCs w:val="28"/>
          <w:shd w:val="clear" w:color="auto" w:fill="FFFFFF"/>
          <w:lang w:eastAsia="uk-UA"/>
        </w:rPr>
        <w:t xml:space="preserve"> Такий термін може бути забезпечений л</w:t>
      </w:r>
      <w:r w:rsidRPr="003F26C4">
        <w:rPr>
          <w:rFonts w:ascii="Times New Roman" w:hAnsi="Times New Roman"/>
          <w:color w:val="000000"/>
          <w:sz w:val="28"/>
          <w:szCs w:val="28"/>
          <w:u w:val="single"/>
          <w:lang w:eastAsia="uk-UA"/>
        </w:rPr>
        <w:t>иш</w:t>
      </w:r>
      <w:r w:rsidRPr="003F26C4">
        <w:rPr>
          <w:rFonts w:ascii="Times New Roman" w:hAnsi="Times New Roman"/>
          <w:color w:val="000000"/>
          <w:spacing w:val="2"/>
          <w:sz w:val="28"/>
          <w:szCs w:val="28"/>
          <w:shd w:val="clear" w:color="auto" w:fill="FFFFFF"/>
          <w:lang w:eastAsia="uk-UA"/>
        </w:rPr>
        <w:t>е в разі періодичного забарвлення покриття. Порушення цієї вимоги призводить до інтенсивної корозії металу й виходу покрівлі з ладу.</w:t>
      </w:r>
    </w:p>
    <w:p w:rsidR="003F26C4" w:rsidRPr="003F26C4" w:rsidRDefault="003F26C4" w:rsidP="00C9201D">
      <w:pPr>
        <w:pStyle w:val="a5"/>
        <w:tabs>
          <w:tab w:val="left" w:pos="4073"/>
        </w:tabs>
        <w:spacing w:line="240" w:lineRule="auto"/>
        <w:ind w:left="1068"/>
        <w:jc w:val="both"/>
        <w:rPr>
          <w:rFonts w:ascii="Times New Roman" w:hAnsi="Times New Roman"/>
          <w:sz w:val="28"/>
          <w:szCs w:val="28"/>
          <w:lang w:val="uk-UA"/>
        </w:rPr>
      </w:pPr>
      <w:r w:rsidRPr="003F26C4">
        <w:rPr>
          <w:rFonts w:ascii="Times New Roman" w:hAnsi="Times New Roman"/>
          <w:sz w:val="28"/>
          <w:szCs w:val="28"/>
          <w:lang w:val="uk-UA"/>
        </w:rPr>
        <w:t xml:space="preserve"> </w:t>
      </w:r>
    </w:p>
    <w:tbl>
      <w:tblPr>
        <w:tblW w:w="11250" w:type="dxa"/>
        <w:jc w:val="center"/>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250"/>
      </w:tblGrid>
      <w:tr w:rsidR="002014CC" w:rsidRPr="002014CC" w:rsidTr="002014CC">
        <w:trPr>
          <w:tblCellSpacing w:w="15" w:type="dxa"/>
          <w:jc w:val="center"/>
        </w:trPr>
        <w:tc>
          <w:tcPr>
            <w:tcW w:w="5000" w:type="pct"/>
            <w:shd w:val="clear" w:color="auto" w:fill="FFFFFF"/>
            <w:vAlign w:val="center"/>
            <w:hideMark/>
          </w:tcPr>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2014CC" w:rsidRDefault="002014CC" w:rsidP="002014CC">
            <w:pPr>
              <w:spacing w:before="45" w:after="45" w:line="330" w:lineRule="atLeast"/>
              <w:jc w:val="center"/>
              <w:rPr>
                <w:rFonts w:ascii="Times New Roman" w:hAnsi="Times New Roman"/>
                <w:b/>
                <w:bCs/>
                <w:color w:val="4BACC6" w:themeColor="accent5"/>
                <w:sz w:val="28"/>
                <w:szCs w:val="28"/>
              </w:rPr>
            </w:pPr>
          </w:p>
          <w:p w:rsidR="003F26C4" w:rsidRPr="002014CC" w:rsidRDefault="003F26C4" w:rsidP="002014CC">
            <w:pPr>
              <w:spacing w:before="45" w:after="45" w:line="330" w:lineRule="atLeast"/>
              <w:jc w:val="center"/>
              <w:rPr>
                <w:rFonts w:ascii="Times New Roman" w:hAnsi="Times New Roman"/>
                <w:b/>
                <w:bCs/>
                <w:color w:val="4BACC6" w:themeColor="accent5"/>
                <w:sz w:val="28"/>
                <w:szCs w:val="28"/>
              </w:rPr>
            </w:pPr>
            <w:r w:rsidRPr="002014CC">
              <w:rPr>
                <w:rFonts w:ascii="Times New Roman" w:hAnsi="Times New Roman"/>
                <w:b/>
                <w:bCs/>
                <w:color w:val="4BACC6" w:themeColor="accent5"/>
                <w:sz w:val="28"/>
                <w:szCs w:val="28"/>
              </w:rPr>
              <w:lastRenderedPageBreak/>
              <w:t>2.</w:t>
            </w:r>
            <w:hyperlink r:id="rId10" w:history="1">
              <w:r w:rsidRPr="002014CC">
                <w:rPr>
                  <w:rStyle w:val="a3"/>
                  <w:rFonts w:ascii="Times New Roman" w:hAnsi="Times New Roman"/>
                  <w:b/>
                  <w:bCs/>
                  <w:color w:val="4BACC6" w:themeColor="accent5"/>
                  <w:sz w:val="28"/>
                  <w:szCs w:val="28"/>
                  <w:u w:val="none"/>
                </w:rPr>
                <w:t>Тріщини в залізобетонних конструкціях - види і процес усунення</w:t>
              </w:r>
            </w:hyperlink>
          </w:p>
          <w:p w:rsidR="003F26C4" w:rsidRPr="002014CC" w:rsidRDefault="003F26C4" w:rsidP="00DC204F">
            <w:pPr>
              <w:spacing w:before="45" w:after="45" w:line="330" w:lineRule="atLeast"/>
              <w:jc w:val="both"/>
              <w:rPr>
                <w:rFonts w:ascii="Times New Roman" w:hAnsi="Times New Roman"/>
                <w:b/>
                <w:bCs/>
                <w:color w:val="4BACC6" w:themeColor="accent5"/>
                <w:sz w:val="28"/>
                <w:szCs w:val="28"/>
              </w:rPr>
            </w:pPr>
          </w:p>
        </w:tc>
      </w:tr>
    </w:tbl>
    <w:p w:rsidR="003F26C4" w:rsidRPr="003F26C4" w:rsidRDefault="003F26C4" w:rsidP="00DC204F">
      <w:pPr>
        <w:jc w:val="both"/>
        <w:rPr>
          <w:rFonts w:ascii="Times New Roman" w:hAnsi="Times New Roman"/>
          <w:vanish/>
          <w:sz w:val="28"/>
          <w:szCs w:val="28"/>
        </w:rPr>
      </w:pPr>
    </w:p>
    <w:tbl>
      <w:tblPr>
        <w:tblW w:w="11250" w:type="dxa"/>
        <w:tblCellSpacing w:w="15" w:type="dxa"/>
        <w:tblInd w:w="-1198" w:type="dxa"/>
        <w:shd w:val="clear" w:color="auto" w:fill="FFFFFF"/>
        <w:tblCellMar>
          <w:top w:w="15" w:type="dxa"/>
          <w:left w:w="75" w:type="dxa"/>
          <w:bottom w:w="15" w:type="dxa"/>
          <w:right w:w="75" w:type="dxa"/>
        </w:tblCellMar>
        <w:tblLook w:val="04A0" w:firstRow="1" w:lastRow="0" w:firstColumn="1" w:lastColumn="0" w:noHBand="0" w:noVBand="1"/>
      </w:tblPr>
      <w:tblGrid>
        <w:gridCol w:w="11250"/>
      </w:tblGrid>
      <w:tr w:rsidR="003F26C4" w:rsidRPr="003F26C4" w:rsidTr="002F7741">
        <w:trPr>
          <w:tblCellSpacing w:w="15" w:type="dxa"/>
        </w:trPr>
        <w:tc>
          <w:tcPr>
            <w:tcW w:w="0" w:type="auto"/>
            <w:shd w:val="clear" w:color="auto" w:fill="FFFFFF"/>
            <w:hideMark/>
          </w:tcPr>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Дефектів бетонних поверхонь досить багато. Помилки в процесі виробництва, низька якість матеріалів, неточності проектування, порушення вимог при експлуатації - далеко не весь перелік пошкоджень. Найпоширенішим дефектом бетонних, залізобетонних конструкцій є тріщини. Аналіз походження, можливості ремонту - важливі питання в проблемі трещинообразования.</w:t>
            </w:r>
          </w:p>
          <w:p w:rsidR="003F26C4" w:rsidRPr="003F26C4" w:rsidRDefault="003F26C4" w:rsidP="00BD530D">
            <w:pPr>
              <w:spacing w:line="240" w:lineRule="auto"/>
              <w:ind w:firstLine="720"/>
              <w:rPr>
                <w:rFonts w:ascii="Times New Roman" w:hAnsi="Times New Roman"/>
                <w:sz w:val="28"/>
                <w:szCs w:val="28"/>
              </w:rPr>
            </w:pPr>
            <w:r w:rsidRPr="003F26C4">
              <w:rPr>
                <w:rFonts w:ascii="Times New Roman" w:hAnsi="Times New Roman"/>
                <w:sz w:val="28"/>
                <w:szCs w:val="28"/>
              </w:rPr>
              <w:t> </w:t>
            </w:r>
            <w:r w:rsidRPr="00EF0400">
              <w:rPr>
                <w:rFonts w:ascii="Times New Roman" w:hAnsi="Times New Roman"/>
                <w:b/>
                <w:sz w:val="28"/>
                <w:szCs w:val="28"/>
              </w:rPr>
              <w:t xml:space="preserve">Причини виникнення тріщин різноманітні. До найпоширеніших </w:t>
            </w:r>
            <w:proofErr w:type="gramStart"/>
            <w:r w:rsidRPr="00EF0400">
              <w:rPr>
                <w:rFonts w:ascii="Times New Roman" w:hAnsi="Times New Roman"/>
                <w:b/>
                <w:sz w:val="28"/>
                <w:szCs w:val="28"/>
              </w:rPr>
              <w:t>належать:</w:t>
            </w:r>
            <w:r w:rsidRPr="003F26C4">
              <w:rPr>
                <w:rFonts w:ascii="Times New Roman" w:hAnsi="Times New Roman"/>
                <w:sz w:val="28"/>
                <w:szCs w:val="28"/>
              </w:rPr>
              <w:br/>
              <w:t>•</w:t>
            </w:r>
            <w:proofErr w:type="gramEnd"/>
            <w:r w:rsidR="002F7741">
              <w:rPr>
                <w:rFonts w:ascii="Times New Roman" w:hAnsi="Times New Roman"/>
                <w:sz w:val="28"/>
                <w:szCs w:val="28"/>
                <w:lang w:val="uk-UA"/>
              </w:rPr>
              <w:t xml:space="preserve"> </w:t>
            </w:r>
            <w:r w:rsidRPr="003F26C4">
              <w:rPr>
                <w:rFonts w:ascii="Times New Roman" w:hAnsi="Times New Roman"/>
                <w:sz w:val="28"/>
                <w:szCs w:val="28"/>
              </w:rPr>
              <w:t>висока температура навколишнього середовища;</w:t>
            </w:r>
            <w:r w:rsidRPr="003F26C4">
              <w:rPr>
                <w:rFonts w:ascii="Times New Roman" w:hAnsi="Times New Roman"/>
                <w:sz w:val="28"/>
                <w:szCs w:val="28"/>
              </w:rPr>
              <w:br/>
              <w:t>• недотримання товщини шару, рекомендованої стандартами будівництва;</w:t>
            </w:r>
          </w:p>
          <w:p w:rsidR="003F26C4" w:rsidRPr="003F26C4" w:rsidRDefault="003F26C4" w:rsidP="00D23AE7">
            <w:pPr>
              <w:spacing w:line="240" w:lineRule="auto"/>
              <w:rPr>
                <w:rFonts w:ascii="Times New Roman" w:hAnsi="Times New Roman"/>
                <w:sz w:val="28"/>
                <w:szCs w:val="28"/>
              </w:rPr>
            </w:pPr>
            <w:r w:rsidRPr="003F26C4">
              <w:rPr>
                <w:rFonts w:ascii="Times New Roman" w:hAnsi="Times New Roman"/>
                <w:sz w:val="28"/>
                <w:szCs w:val="28"/>
              </w:rPr>
              <w:t xml:space="preserve">• порушення в роботі з </w:t>
            </w:r>
            <w:proofErr w:type="gramStart"/>
            <w:r w:rsidRPr="003F26C4">
              <w:rPr>
                <w:rFonts w:ascii="Times New Roman" w:hAnsi="Times New Roman"/>
                <w:sz w:val="28"/>
                <w:szCs w:val="28"/>
              </w:rPr>
              <w:t>пластифікаторами;</w:t>
            </w:r>
            <w:r w:rsidRPr="003F26C4">
              <w:rPr>
                <w:rFonts w:ascii="Times New Roman" w:hAnsi="Times New Roman"/>
                <w:sz w:val="28"/>
                <w:szCs w:val="28"/>
              </w:rPr>
              <w:br/>
              <w:t>•</w:t>
            </w:r>
            <w:proofErr w:type="gramEnd"/>
            <w:r w:rsidRPr="003F26C4">
              <w:rPr>
                <w:rFonts w:ascii="Times New Roman" w:hAnsi="Times New Roman"/>
                <w:sz w:val="28"/>
                <w:szCs w:val="28"/>
              </w:rPr>
              <w:t xml:space="preserve"> помилки в способі підсилення несучої здатності металом;</w:t>
            </w:r>
            <w:r w:rsidRPr="003F26C4">
              <w:rPr>
                <w:rFonts w:ascii="Times New Roman" w:hAnsi="Times New Roman"/>
                <w:sz w:val="28"/>
                <w:szCs w:val="28"/>
              </w:rPr>
              <w:br/>
              <w:t>• помилки в проектній документації;</w:t>
            </w:r>
            <w:r w:rsidRPr="003F26C4">
              <w:rPr>
                <w:rFonts w:ascii="Times New Roman" w:hAnsi="Times New Roman"/>
                <w:sz w:val="28"/>
                <w:szCs w:val="28"/>
              </w:rPr>
              <w:br/>
              <w:t>• аварії, стихії.</w:t>
            </w:r>
          </w:p>
          <w:p w:rsidR="003F26C4" w:rsidRPr="003F26C4" w:rsidRDefault="003F26C4" w:rsidP="00EF0400">
            <w:pPr>
              <w:spacing w:line="240" w:lineRule="auto"/>
              <w:ind w:firstLine="720"/>
              <w:jc w:val="both"/>
              <w:rPr>
                <w:rFonts w:ascii="Times New Roman" w:hAnsi="Times New Roman"/>
                <w:sz w:val="28"/>
                <w:szCs w:val="28"/>
              </w:rPr>
            </w:pPr>
            <w:r w:rsidRPr="003F26C4">
              <w:rPr>
                <w:rFonts w:ascii="Times New Roman" w:hAnsi="Times New Roman"/>
                <w:sz w:val="28"/>
                <w:szCs w:val="28"/>
              </w:rPr>
              <w:t> Часто дефекти з'являються в процесі висихання залізобетонної конструкції. Висихаючи, бетон втрачає рідину і стискається. Процес важко піддається контролю,</w:t>
            </w:r>
            <w:r w:rsidR="00EF0400">
              <w:rPr>
                <w:rFonts w:ascii="Times New Roman" w:hAnsi="Times New Roman"/>
                <w:sz w:val="28"/>
                <w:szCs w:val="28"/>
              </w:rPr>
              <w:t xml:space="preserve"> особливо</w:t>
            </w:r>
            <w:r w:rsidR="00EF0400">
              <w:rPr>
                <w:rFonts w:ascii="Times New Roman" w:hAnsi="Times New Roman"/>
                <w:sz w:val="28"/>
                <w:szCs w:val="28"/>
                <w:lang w:val="uk-UA"/>
              </w:rPr>
              <w:t xml:space="preserve"> </w:t>
            </w:r>
            <w:r w:rsidR="00EF0400">
              <w:rPr>
                <w:rFonts w:ascii="Times New Roman" w:hAnsi="Times New Roman"/>
                <w:sz w:val="28"/>
                <w:szCs w:val="28"/>
              </w:rPr>
              <w:t>при</w:t>
            </w:r>
            <w:r w:rsidR="00EF0400">
              <w:rPr>
                <w:rFonts w:ascii="Times New Roman" w:hAnsi="Times New Roman"/>
                <w:sz w:val="28"/>
                <w:szCs w:val="28"/>
                <w:lang w:val="uk-UA"/>
              </w:rPr>
              <w:t xml:space="preserve"> </w:t>
            </w:r>
            <w:r w:rsidR="00EF0400">
              <w:rPr>
                <w:rFonts w:ascii="Times New Roman" w:hAnsi="Times New Roman"/>
                <w:sz w:val="28"/>
                <w:szCs w:val="28"/>
              </w:rPr>
              <w:t>роботі</w:t>
            </w:r>
            <w:r w:rsidR="00EF0400">
              <w:rPr>
                <w:rFonts w:ascii="Times New Roman" w:hAnsi="Times New Roman"/>
                <w:sz w:val="28"/>
                <w:szCs w:val="28"/>
                <w:lang w:val="uk-UA"/>
              </w:rPr>
              <w:t xml:space="preserve"> </w:t>
            </w:r>
            <w:r w:rsidRPr="003F26C4">
              <w:rPr>
                <w:rFonts w:ascii="Times New Roman" w:hAnsi="Times New Roman"/>
                <w:sz w:val="28"/>
                <w:szCs w:val="28"/>
              </w:rPr>
              <w:t>н</w:t>
            </w:r>
            <w:r w:rsidR="00EF0400">
              <w:rPr>
                <w:rFonts w:ascii="Times New Roman" w:hAnsi="Times New Roman"/>
                <w:sz w:val="28"/>
                <w:szCs w:val="28"/>
              </w:rPr>
              <w:t>а</w:t>
            </w:r>
            <w:r w:rsidR="00EF0400">
              <w:rPr>
                <w:rFonts w:ascii="Times New Roman" w:hAnsi="Times New Roman"/>
                <w:sz w:val="28"/>
                <w:szCs w:val="28"/>
                <w:lang w:val="uk-UA"/>
              </w:rPr>
              <w:t xml:space="preserve"> </w:t>
            </w:r>
            <w:r w:rsidR="00EF0400">
              <w:rPr>
                <w:rFonts w:ascii="Times New Roman" w:hAnsi="Times New Roman"/>
                <w:sz w:val="28"/>
                <w:szCs w:val="28"/>
              </w:rPr>
              <w:t>відкритому</w:t>
            </w:r>
            <w:r w:rsidR="00EF0400">
              <w:rPr>
                <w:rFonts w:ascii="Times New Roman" w:hAnsi="Times New Roman"/>
                <w:sz w:val="28"/>
                <w:szCs w:val="28"/>
                <w:lang w:val="uk-UA"/>
              </w:rPr>
              <w:t xml:space="preserve"> </w:t>
            </w:r>
            <w:r w:rsidR="00BC239B">
              <w:rPr>
                <w:rFonts w:ascii="Times New Roman" w:hAnsi="Times New Roman"/>
                <w:sz w:val="28"/>
                <w:szCs w:val="28"/>
              </w:rPr>
              <w:t>повітрі.</w:t>
            </w:r>
            <w:r w:rsidR="00BC239B">
              <w:rPr>
                <w:rFonts w:ascii="Times New Roman" w:hAnsi="Times New Roman"/>
                <w:sz w:val="28"/>
                <w:szCs w:val="28"/>
              </w:rPr>
              <w:br/>
            </w:r>
            <w:r w:rsidR="00BC239B">
              <w:rPr>
                <w:rFonts w:ascii="Times New Roman" w:hAnsi="Times New Roman"/>
                <w:sz w:val="28"/>
                <w:szCs w:val="28"/>
                <w:lang w:val="uk-UA"/>
              </w:rPr>
              <w:t>П</w:t>
            </w:r>
            <w:r w:rsidRPr="003F26C4">
              <w:rPr>
                <w:rFonts w:ascii="Times New Roman" w:hAnsi="Times New Roman"/>
                <w:sz w:val="28"/>
                <w:szCs w:val="28"/>
              </w:rPr>
              <w:t>ошкодження</w:t>
            </w:r>
            <w:r w:rsidR="00BC239B">
              <w:rPr>
                <w:rFonts w:ascii="Times New Roman" w:hAnsi="Times New Roman"/>
                <w:sz w:val="28"/>
                <w:szCs w:val="28"/>
                <w:lang w:val="uk-UA"/>
              </w:rPr>
              <w:t>, які утворилися,</w:t>
            </w:r>
            <w:r w:rsidRPr="003F26C4">
              <w:rPr>
                <w:rFonts w:ascii="Times New Roman" w:hAnsi="Times New Roman"/>
                <w:sz w:val="28"/>
                <w:szCs w:val="28"/>
              </w:rPr>
              <w:t xml:space="preserve"> не обов'язково говорять про руйнування будівлі. Момент виникнення, ширина дефекту, місце розташування - факти, на які необхідно звернути увагу, щоб зрозуміти, наскільки серйозною є проблема. Остаточна причина проблема набуває розголосу після ретельного дослідження. У кожному індивідуальному випадку обов'язково залучення кваліфікованого фахівця, не тільки для з'ясування причини виникнення проблеми, а й для обов'язкового її усунення.</w:t>
            </w:r>
          </w:p>
          <w:p w:rsidR="00D23AE7" w:rsidRDefault="003F26C4" w:rsidP="00D23AE7">
            <w:pPr>
              <w:spacing w:line="240" w:lineRule="auto"/>
              <w:ind w:firstLine="720"/>
              <w:jc w:val="both"/>
              <w:rPr>
                <w:rFonts w:ascii="Times New Roman" w:hAnsi="Times New Roman"/>
                <w:sz w:val="28"/>
                <w:szCs w:val="28"/>
                <w:lang w:val="uk-UA"/>
              </w:rPr>
            </w:pPr>
            <w:r w:rsidRPr="003F26C4">
              <w:rPr>
                <w:rFonts w:ascii="Times New Roman" w:hAnsi="Times New Roman"/>
                <w:sz w:val="28"/>
                <w:szCs w:val="28"/>
              </w:rPr>
              <w:t> </w:t>
            </w:r>
            <w:proofErr w:type="gramStart"/>
            <w:r w:rsidRPr="003F26C4">
              <w:rPr>
                <w:rFonts w:ascii="Times New Roman" w:hAnsi="Times New Roman"/>
                <w:b/>
                <w:sz w:val="28"/>
                <w:szCs w:val="28"/>
              </w:rPr>
              <w:t>Види:</w:t>
            </w:r>
            <w:r w:rsidRPr="003F26C4">
              <w:rPr>
                <w:rFonts w:ascii="Times New Roman" w:hAnsi="Times New Roman"/>
                <w:sz w:val="28"/>
                <w:szCs w:val="28"/>
              </w:rPr>
              <w:br/>
              <w:t>Згодом</w:t>
            </w:r>
            <w:proofErr w:type="gramEnd"/>
            <w:r w:rsidRPr="003F26C4">
              <w:rPr>
                <w:rFonts w:ascii="Times New Roman" w:hAnsi="Times New Roman"/>
                <w:sz w:val="28"/>
                <w:szCs w:val="28"/>
              </w:rPr>
              <w:t xml:space="preserve"> в ході експлуатації в залізобетонних конструкціях з'являються різні дефекти.</w:t>
            </w:r>
            <w:r w:rsidRPr="003F26C4">
              <w:rPr>
                <w:rFonts w:ascii="Times New Roman" w:hAnsi="Times New Roman"/>
                <w:sz w:val="28"/>
                <w:szCs w:val="28"/>
              </w:rPr>
              <w:br/>
              <w:t>Різноманітні причини, в результаті яких з'являються дефекти, поділяють за характерними критеріями.</w:t>
            </w:r>
            <w:r w:rsidR="00D23AE7">
              <w:rPr>
                <w:rFonts w:ascii="Times New Roman" w:hAnsi="Times New Roman"/>
                <w:sz w:val="28"/>
                <w:szCs w:val="28"/>
                <w:lang w:val="uk-UA"/>
              </w:rPr>
              <w:t xml:space="preserve"> </w:t>
            </w:r>
          </w:p>
          <w:p w:rsidR="003F26C4" w:rsidRPr="00D23AE7" w:rsidRDefault="003F26C4" w:rsidP="00D23AE7">
            <w:pPr>
              <w:spacing w:line="240" w:lineRule="auto"/>
              <w:rPr>
                <w:rFonts w:ascii="Times New Roman" w:hAnsi="Times New Roman"/>
                <w:sz w:val="28"/>
                <w:szCs w:val="28"/>
                <w:lang w:val="uk-UA"/>
              </w:rPr>
            </w:pPr>
            <w:r w:rsidRPr="00D23AE7">
              <w:rPr>
                <w:rFonts w:ascii="Times New Roman" w:hAnsi="Times New Roman"/>
                <w:sz w:val="28"/>
                <w:szCs w:val="28"/>
                <w:lang w:val="uk-UA"/>
              </w:rPr>
              <w:t>Причина</w:t>
            </w:r>
            <w:r w:rsidR="00D23AE7">
              <w:rPr>
                <w:rFonts w:ascii="Times New Roman" w:hAnsi="Times New Roman"/>
                <w:sz w:val="28"/>
                <w:szCs w:val="28"/>
                <w:lang w:val="uk-UA"/>
              </w:rPr>
              <w:t xml:space="preserve"> </w:t>
            </w:r>
            <w:r w:rsidRPr="00D23AE7">
              <w:rPr>
                <w:rFonts w:ascii="Times New Roman" w:hAnsi="Times New Roman"/>
                <w:sz w:val="28"/>
                <w:szCs w:val="28"/>
                <w:lang w:val="uk-UA"/>
              </w:rPr>
              <w:t>виникнення:</w:t>
            </w:r>
            <w:r w:rsidRPr="00D23AE7">
              <w:rPr>
                <w:rFonts w:ascii="Times New Roman" w:hAnsi="Times New Roman"/>
                <w:sz w:val="28"/>
                <w:szCs w:val="28"/>
                <w:lang w:val="uk-UA"/>
              </w:rPr>
              <w:br/>
              <w:t>• механічне пошкодження в процесі експлуатації об'єкта;</w:t>
            </w:r>
            <w:r w:rsidRPr="00D23AE7">
              <w:rPr>
                <w:rFonts w:ascii="Times New Roman" w:hAnsi="Times New Roman"/>
                <w:sz w:val="28"/>
                <w:szCs w:val="28"/>
                <w:lang w:val="uk-UA"/>
              </w:rPr>
              <w:br/>
              <w:t>• пошкодження конструкцій при транспортуванні, навантаженні, монтажі;</w:t>
            </w:r>
            <w:r w:rsidRPr="00D23AE7">
              <w:rPr>
                <w:rFonts w:ascii="Times New Roman" w:hAnsi="Times New Roman"/>
                <w:sz w:val="28"/>
                <w:szCs w:val="28"/>
                <w:lang w:val="uk-UA"/>
              </w:rPr>
              <w:br/>
              <w:t>• виникнення дефекту в результаті впливу стискають сил;</w:t>
            </w:r>
            <w:r w:rsidRPr="00D23AE7">
              <w:rPr>
                <w:rFonts w:ascii="Times New Roman" w:hAnsi="Times New Roman"/>
                <w:sz w:val="28"/>
                <w:szCs w:val="28"/>
                <w:lang w:val="uk-UA"/>
              </w:rPr>
              <w:br/>
              <w:t>• технологічний дефект (усадка, погане ущільнення);</w:t>
            </w:r>
            <w:r w:rsidRPr="00D23AE7">
              <w:rPr>
                <w:rFonts w:ascii="Times New Roman" w:hAnsi="Times New Roman"/>
                <w:sz w:val="28"/>
                <w:szCs w:val="28"/>
                <w:lang w:val="uk-UA"/>
              </w:rPr>
              <w:br/>
              <w:t>• результат корозії арматури.</w:t>
            </w:r>
          </w:p>
          <w:p w:rsidR="003F26C4" w:rsidRPr="003F26C4" w:rsidRDefault="003F26C4" w:rsidP="00EF0400">
            <w:pPr>
              <w:spacing w:line="240" w:lineRule="auto"/>
              <w:ind w:firstLine="720"/>
              <w:rPr>
                <w:rFonts w:ascii="Times New Roman" w:hAnsi="Times New Roman"/>
                <w:sz w:val="28"/>
                <w:szCs w:val="28"/>
              </w:rPr>
            </w:pPr>
            <w:r w:rsidRPr="003F26C4">
              <w:rPr>
                <w:rFonts w:ascii="Times New Roman" w:hAnsi="Times New Roman"/>
                <w:sz w:val="28"/>
                <w:szCs w:val="28"/>
              </w:rPr>
              <w:t> </w:t>
            </w:r>
            <w:r w:rsidRPr="00EF0400">
              <w:rPr>
                <w:rFonts w:ascii="Times New Roman" w:hAnsi="Times New Roman"/>
                <w:b/>
                <w:sz w:val="28"/>
                <w:szCs w:val="28"/>
              </w:rPr>
              <w:t xml:space="preserve">Значення </w:t>
            </w:r>
            <w:proofErr w:type="gramStart"/>
            <w:r w:rsidRPr="00EF0400">
              <w:rPr>
                <w:rFonts w:ascii="Times New Roman" w:hAnsi="Times New Roman"/>
                <w:b/>
                <w:sz w:val="28"/>
                <w:szCs w:val="28"/>
              </w:rPr>
              <w:t>причини</w:t>
            </w:r>
            <w:r w:rsidRPr="003F26C4">
              <w:rPr>
                <w:rFonts w:ascii="Times New Roman" w:hAnsi="Times New Roman"/>
                <w:sz w:val="28"/>
                <w:szCs w:val="28"/>
              </w:rPr>
              <w:t>:</w:t>
            </w:r>
            <w:r w:rsidRPr="003F26C4">
              <w:rPr>
                <w:rFonts w:ascii="Times New Roman" w:hAnsi="Times New Roman"/>
                <w:b/>
                <w:sz w:val="28"/>
                <w:szCs w:val="28"/>
              </w:rPr>
              <w:br/>
            </w:r>
            <w:r w:rsidRPr="003F26C4">
              <w:rPr>
                <w:rFonts w:ascii="Times New Roman" w:hAnsi="Times New Roman"/>
                <w:sz w:val="28"/>
                <w:szCs w:val="28"/>
              </w:rPr>
              <w:t>•</w:t>
            </w:r>
            <w:proofErr w:type="gramEnd"/>
            <w:r w:rsidRPr="003F26C4">
              <w:rPr>
                <w:rFonts w:ascii="Times New Roman" w:hAnsi="Times New Roman"/>
                <w:sz w:val="28"/>
                <w:szCs w:val="28"/>
              </w:rPr>
              <w:t xml:space="preserve"> вказує на аварійний стан споруди;</w:t>
            </w:r>
            <w:r w:rsidRPr="003F26C4">
              <w:rPr>
                <w:rFonts w:ascii="Times New Roman" w:hAnsi="Times New Roman"/>
                <w:sz w:val="28"/>
                <w:szCs w:val="28"/>
              </w:rPr>
              <w:br/>
              <w:t>• збільшується проникнення вологи в залізобетонні будови;</w:t>
            </w:r>
            <w:r w:rsidRPr="003F26C4">
              <w:rPr>
                <w:rFonts w:ascii="Times New Roman" w:hAnsi="Times New Roman"/>
                <w:sz w:val="28"/>
                <w:szCs w:val="28"/>
              </w:rPr>
              <w:br/>
            </w:r>
            <w:r w:rsidRPr="003F26C4">
              <w:rPr>
                <w:rFonts w:ascii="Times New Roman" w:hAnsi="Times New Roman"/>
                <w:sz w:val="28"/>
                <w:szCs w:val="28"/>
              </w:rPr>
              <w:lastRenderedPageBreak/>
              <w:t>• знос будівлі, схильного до корозії;</w:t>
            </w:r>
            <w:r w:rsidRPr="003F26C4">
              <w:rPr>
                <w:rFonts w:ascii="Times New Roman" w:hAnsi="Times New Roman"/>
                <w:sz w:val="28"/>
                <w:szCs w:val="28"/>
              </w:rPr>
              <w:br/>
              <w:t>• порушення, які викликають побоювання.</w:t>
            </w:r>
          </w:p>
          <w:p w:rsidR="003F26C4" w:rsidRPr="003F26C4" w:rsidRDefault="003F26C4" w:rsidP="00EF0400">
            <w:pPr>
              <w:spacing w:line="240" w:lineRule="auto"/>
              <w:ind w:firstLine="720"/>
              <w:rPr>
                <w:rFonts w:ascii="Times New Roman" w:hAnsi="Times New Roman"/>
                <w:sz w:val="28"/>
                <w:szCs w:val="28"/>
              </w:rPr>
            </w:pPr>
            <w:r w:rsidRPr="003F26C4">
              <w:rPr>
                <w:rFonts w:ascii="Times New Roman" w:hAnsi="Times New Roman"/>
                <w:sz w:val="28"/>
                <w:szCs w:val="28"/>
              </w:rPr>
              <w:t> </w:t>
            </w:r>
            <w:r w:rsidRPr="00EF0400">
              <w:rPr>
                <w:rFonts w:ascii="Times New Roman" w:hAnsi="Times New Roman"/>
                <w:b/>
                <w:sz w:val="28"/>
                <w:szCs w:val="28"/>
              </w:rPr>
              <w:t>Залізобетонни</w:t>
            </w:r>
            <w:r w:rsidR="00EF0400" w:rsidRPr="00EF0400">
              <w:rPr>
                <w:rFonts w:ascii="Times New Roman" w:hAnsi="Times New Roman"/>
                <w:b/>
                <w:sz w:val="28"/>
                <w:szCs w:val="28"/>
                <w:lang w:val="uk-UA"/>
              </w:rPr>
              <w:t>м</w:t>
            </w:r>
            <w:r w:rsidRPr="00EF0400">
              <w:rPr>
                <w:rFonts w:ascii="Times New Roman" w:hAnsi="Times New Roman"/>
                <w:b/>
                <w:sz w:val="28"/>
                <w:szCs w:val="28"/>
              </w:rPr>
              <w:t xml:space="preserve"> конструкці</w:t>
            </w:r>
            <w:r w:rsidR="00EF0400" w:rsidRPr="00EF0400">
              <w:rPr>
                <w:rFonts w:ascii="Times New Roman" w:hAnsi="Times New Roman"/>
                <w:b/>
                <w:sz w:val="28"/>
                <w:szCs w:val="28"/>
                <w:lang w:val="uk-UA"/>
              </w:rPr>
              <w:t>ям</w:t>
            </w:r>
            <w:r w:rsidRPr="00EF0400">
              <w:rPr>
                <w:rFonts w:ascii="Times New Roman" w:hAnsi="Times New Roman"/>
                <w:b/>
                <w:sz w:val="28"/>
                <w:szCs w:val="28"/>
              </w:rPr>
              <w:t xml:space="preserve"> шкодять такі види </w:t>
            </w:r>
            <w:proofErr w:type="gramStart"/>
            <w:r w:rsidRPr="00EF0400">
              <w:rPr>
                <w:rFonts w:ascii="Times New Roman" w:hAnsi="Times New Roman"/>
                <w:b/>
                <w:sz w:val="28"/>
                <w:szCs w:val="28"/>
              </w:rPr>
              <w:t>утворень:</w:t>
            </w:r>
            <w:r w:rsidRPr="00EF0400">
              <w:rPr>
                <w:rFonts w:ascii="Times New Roman" w:hAnsi="Times New Roman"/>
                <w:b/>
                <w:sz w:val="28"/>
                <w:szCs w:val="28"/>
              </w:rPr>
              <w:br/>
              <w:t>•</w:t>
            </w:r>
            <w:proofErr w:type="gramEnd"/>
            <w:r w:rsidRPr="00EF0400">
              <w:rPr>
                <w:rFonts w:ascii="Times New Roman" w:hAnsi="Times New Roman"/>
                <w:b/>
                <w:sz w:val="28"/>
                <w:szCs w:val="28"/>
              </w:rPr>
              <w:t xml:space="preserve"> </w:t>
            </w:r>
            <w:r w:rsidRPr="00EF0400">
              <w:rPr>
                <w:rFonts w:ascii="Times New Roman" w:hAnsi="Times New Roman"/>
                <w:sz w:val="28"/>
                <w:szCs w:val="28"/>
              </w:rPr>
              <w:t>наскрізні клиновидні;</w:t>
            </w:r>
            <w:r w:rsidRPr="00EF0400">
              <w:rPr>
                <w:rFonts w:ascii="Times New Roman" w:hAnsi="Times New Roman"/>
                <w:b/>
                <w:sz w:val="28"/>
                <w:szCs w:val="28"/>
              </w:rPr>
              <w:br/>
            </w:r>
            <w:r w:rsidRPr="003F26C4">
              <w:rPr>
                <w:rFonts w:ascii="Times New Roman" w:hAnsi="Times New Roman"/>
                <w:sz w:val="28"/>
                <w:szCs w:val="28"/>
              </w:rPr>
              <w:t>• наскрізні внахлестку;</w:t>
            </w:r>
            <w:r w:rsidRPr="003F26C4">
              <w:rPr>
                <w:rFonts w:ascii="Times New Roman" w:hAnsi="Times New Roman"/>
                <w:sz w:val="28"/>
                <w:szCs w:val="28"/>
              </w:rPr>
              <w:br/>
              <w:t>• непрямі клиновидні;</w:t>
            </w:r>
            <w:r w:rsidRPr="003F26C4">
              <w:rPr>
                <w:rFonts w:ascii="Times New Roman" w:hAnsi="Times New Roman"/>
                <w:sz w:val="28"/>
                <w:szCs w:val="28"/>
              </w:rPr>
              <w:br/>
              <w:t>• наскрізні паралельні;</w:t>
            </w:r>
            <w:r w:rsidRPr="003F26C4">
              <w:rPr>
                <w:rFonts w:ascii="Times New Roman" w:hAnsi="Times New Roman"/>
                <w:sz w:val="28"/>
                <w:szCs w:val="28"/>
              </w:rPr>
              <w:br/>
              <w:t>• похилі замкнуті;</w:t>
            </w:r>
            <w:r w:rsidRPr="003F26C4">
              <w:rPr>
                <w:rFonts w:ascii="Times New Roman" w:hAnsi="Times New Roman"/>
                <w:sz w:val="28"/>
                <w:szCs w:val="28"/>
              </w:rPr>
              <w:br/>
              <w:t>• поздовжні ненаскрізні.</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 xml:space="preserve"> Аналізуючи тріщину за характером виникнення, ступеня відкриття, можливо встановити справжню причину і поставити висновок про небезпечний стан споруди. Силове вплив на конструкцію утворює пошкодження, яке розташовується перпендикулярно основної лінії прикладання сили. Поверхня під впливом стиснення тріскається </w:t>
            </w:r>
            <w:proofErr w:type="gramStart"/>
            <w:r w:rsidRPr="003F26C4">
              <w:rPr>
                <w:rFonts w:ascii="Times New Roman" w:hAnsi="Times New Roman"/>
                <w:sz w:val="28"/>
                <w:szCs w:val="28"/>
              </w:rPr>
              <w:t>в хаотичному порядку</w:t>
            </w:r>
            <w:proofErr w:type="gramEnd"/>
            <w:r w:rsidRPr="003F26C4">
              <w:rPr>
                <w:rFonts w:ascii="Times New Roman" w:hAnsi="Times New Roman"/>
                <w:sz w:val="28"/>
                <w:szCs w:val="28"/>
              </w:rPr>
              <w:t>, утворюючи вузлове з'єднання. Такі тріщини називаються усадковими. Корозійні тріщини розташовуються на конструкціях вздовж металевого стержня.</w:t>
            </w:r>
          </w:p>
          <w:p w:rsidR="00EF0400" w:rsidRPr="00EF0400" w:rsidRDefault="003F26C4" w:rsidP="00EF0400">
            <w:pPr>
              <w:spacing w:line="240" w:lineRule="auto"/>
              <w:ind w:firstLine="720"/>
              <w:jc w:val="both"/>
              <w:rPr>
                <w:rFonts w:ascii="Times New Roman" w:hAnsi="Times New Roman"/>
                <w:b/>
                <w:sz w:val="28"/>
                <w:szCs w:val="28"/>
              </w:rPr>
            </w:pPr>
            <w:r w:rsidRPr="003F26C4">
              <w:rPr>
                <w:rFonts w:ascii="Times New Roman" w:hAnsi="Times New Roman"/>
                <w:sz w:val="28"/>
                <w:szCs w:val="28"/>
              </w:rPr>
              <w:t> </w:t>
            </w:r>
            <w:r w:rsidRPr="00EF0400">
              <w:rPr>
                <w:rFonts w:ascii="Times New Roman" w:hAnsi="Times New Roman"/>
                <w:b/>
                <w:sz w:val="28"/>
                <w:szCs w:val="28"/>
              </w:rPr>
              <w:t>Пошкодження плит зводу</w:t>
            </w:r>
          </w:p>
          <w:p w:rsidR="003F26C4" w:rsidRPr="003F26C4" w:rsidRDefault="003F26C4" w:rsidP="00EF0400">
            <w:pPr>
              <w:spacing w:line="240" w:lineRule="auto"/>
              <w:ind w:firstLine="720"/>
              <w:jc w:val="both"/>
              <w:rPr>
                <w:rFonts w:ascii="Times New Roman" w:hAnsi="Times New Roman"/>
                <w:sz w:val="28"/>
                <w:szCs w:val="28"/>
              </w:rPr>
            </w:pPr>
            <w:r w:rsidRPr="003F26C4">
              <w:rPr>
                <w:rFonts w:ascii="Times New Roman" w:hAnsi="Times New Roman"/>
                <w:sz w:val="28"/>
                <w:szCs w:val="28"/>
              </w:rPr>
              <w:t>Перекриття промислових споруд знаходяться в складних умовах, відчувають колосальне навантаження, силові, хімічні впливи. Наслідок - знос поверхні і утворення ушкоджень. У процесі затвердіння в бетоні можуть утворитися пошкодження невеликого розміру. Усадкові тріщини зовні нагадують сітку і не приносять небезпеки.</w:t>
            </w:r>
            <w:r w:rsidRPr="003F26C4">
              <w:rPr>
                <w:rFonts w:ascii="Times New Roman" w:hAnsi="Times New Roman"/>
                <w:sz w:val="28"/>
                <w:szCs w:val="28"/>
              </w:rPr>
              <w:br/>
              <w:t>Дефекти, які з'являються в процесі експлуатації споруд, поступово подовжуючи і розширюючись, приводять до деформаційних пошкоджень. Поява характерних ознак говорить про серйозні порушення під час будівництва та перенапруженні плит перекриття. Проблему усувають в обов'язковому порядку заміною конструкції, немає можливості - виставляють підпірну стіну і прибирають все важкі речі.</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 Прогин перекриття також стає причиною виникнення проблеми. Проводиться оцінка стану арматури, бетону. Недостатня кількість арматури, неправильне її розташування призводить до силової тріщині. Розширення отвору більше 3 мм вимагає посилення додатковим армуванням.</w:t>
            </w:r>
          </w:p>
          <w:p w:rsidR="00EF0400" w:rsidRDefault="003F26C4" w:rsidP="00EF0400">
            <w:pPr>
              <w:spacing w:line="240" w:lineRule="auto"/>
              <w:ind w:firstLine="720"/>
              <w:jc w:val="both"/>
              <w:rPr>
                <w:rFonts w:ascii="Times New Roman" w:hAnsi="Times New Roman"/>
                <w:b/>
                <w:sz w:val="28"/>
                <w:szCs w:val="28"/>
              </w:rPr>
            </w:pPr>
            <w:r w:rsidRPr="003F26C4">
              <w:rPr>
                <w:rFonts w:ascii="Times New Roman" w:hAnsi="Times New Roman"/>
                <w:sz w:val="28"/>
                <w:szCs w:val="28"/>
              </w:rPr>
              <w:t> </w:t>
            </w:r>
            <w:r w:rsidRPr="003F26C4">
              <w:rPr>
                <w:rFonts w:ascii="Times New Roman" w:hAnsi="Times New Roman"/>
                <w:b/>
                <w:sz w:val="28"/>
                <w:szCs w:val="28"/>
              </w:rPr>
              <w:t>Порушення ферм:</w:t>
            </w:r>
          </w:p>
          <w:p w:rsidR="003F26C4" w:rsidRPr="003F26C4" w:rsidRDefault="003F26C4" w:rsidP="00EF0400">
            <w:pPr>
              <w:spacing w:line="240" w:lineRule="auto"/>
              <w:ind w:firstLine="720"/>
              <w:jc w:val="both"/>
              <w:rPr>
                <w:rFonts w:ascii="Times New Roman" w:hAnsi="Times New Roman"/>
                <w:sz w:val="28"/>
                <w:szCs w:val="28"/>
              </w:rPr>
            </w:pPr>
            <w:r w:rsidRPr="003F26C4">
              <w:rPr>
                <w:rFonts w:ascii="Times New Roman" w:hAnsi="Times New Roman"/>
                <w:sz w:val="28"/>
                <w:szCs w:val="28"/>
              </w:rPr>
              <w:br/>
              <w:t>Кроквяні ферми мають характерною особливістю працювати на стиск, забезпечуючи стійкість, твердість покриття. Сполучені елементи сприяють виникненню концентрації різного за характером напруги: растягивающего, стискає, дотичного. Велика концентрація сприяє виникненню в місцях з'єднання порушень. Розтягуюче напруга загрожує наскрізний вертикальної тріщиною, стискає напруга - несквозной горизонтальної.</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lastRenderedPageBreak/>
              <w:t> </w:t>
            </w:r>
          </w:p>
          <w:p w:rsidR="007550EE" w:rsidRDefault="003F26C4" w:rsidP="00EF0400">
            <w:pPr>
              <w:spacing w:line="240" w:lineRule="auto"/>
              <w:ind w:firstLine="720"/>
              <w:rPr>
                <w:rFonts w:ascii="Times New Roman" w:hAnsi="Times New Roman"/>
                <w:b/>
                <w:sz w:val="28"/>
                <w:szCs w:val="28"/>
              </w:rPr>
            </w:pPr>
            <w:r w:rsidRPr="00EF0400">
              <w:rPr>
                <w:rFonts w:ascii="Times New Roman" w:hAnsi="Times New Roman"/>
                <w:b/>
                <w:sz w:val="28"/>
                <w:szCs w:val="28"/>
              </w:rPr>
              <w:t>Ряд причин впливають на деформацію:</w:t>
            </w:r>
          </w:p>
          <w:p w:rsidR="003F26C4" w:rsidRPr="003F26C4" w:rsidRDefault="003F26C4" w:rsidP="007550EE">
            <w:pPr>
              <w:spacing w:line="240" w:lineRule="auto"/>
              <w:rPr>
                <w:rFonts w:ascii="Times New Roman" w:hAnsi="Times New Roman"/>
                <w:sz w:val="28"/>
                <w:szCs w:val="28"/>
              </w:rPr>
            </w:pPr>
            <w:r w:rsidRPr="003F26C4">
              <w:rPr>
                <w:rFonts w:ascii="Times New Roman" w:hAnsi="Times New Roman"/>
                <w:sz w:val="28"/>
                <w:szCs w:val="28"/>
              </w:rPr>
              <w:t xml:space="preserve">• низька якості </w:t>
            </w:r>
            <w:proofErr w:type="gramStart"/>
            <w:r w:rsidRPr="003F26C4">
              <w:rPr>
                <w:rFonts w:ascii="Times New Roman" w:hAnsi="Times New Roman"/>
                <w:sz w:val="28"/>
                <w:szCs w:val="28"/>
              </w:rPr>
              <w:t>бетон</w:t>
            </w:r>
            <w:r w:rsidR="00EF0400">
              <w:rPr>
                <w:rFonts w:ascii="Times New Roman" w:hAnsi="Times New Roman"/>
                <w:sz w:val="28"/>
                <w:szCs w:val="28"/>
                <w:lang w:val="uk-UA"/>
              </w:rPr>
              <w:t>у</w:t>
            </w:r>
            <w:r w:rsidRPr="003F26C4">
              <w:rPr>
                <w:rFonts w:ascii="Times New Roman" w:hAnsi="Times New Roman"/>
                <w:sz w:val="28"/>
                <w:szCs w:val="28"/>
              </w:rPr>
              <w:t>;</w:t>
            </w:r>
            <w:r w:rsidRPr="003F26C4">
              <w:rPr>
                <w:rFonts w:ascii="Times New Roman" w:hAnsi="Times New Roman"/>
                <w:sz w:val="28"/>
                <w:szCs w:val="28"/>
              </w:rPr>
              <w:br/>
              <w:t>•</w:t>
            </w:r>
            <w:proofErr w:type="gramEnd"/>
            <w:r w:rsidRPr="003F26C4">
              <w:rPr>
                <w:rFonts w:ascii="Times New Roman" w:hAnsi="Times New Roman"/>
                <w:sz w:val="28"/>
                <w:szCs w:val="28"/>
              </w:rPr>
              <w:t xml:space="preserve"> неправильне розташування поперечної арматур</w:t>
            </w:r>
            <w:r w:rsidR="00EF0400">
              <w:rPr>
                <w:rFonts w:ascii="Times New Roman" w:hAnsi="Times New Roman"/>
                <w:sz w:val="28"/>
                <w:szCs w:val="28"/>
              </w:rPr>
              <w:t>и;</w:t>
            </w:r>
            <w:r w:rsidR="00EF0400">
              <w:rPr>
                <w:rFonts w:ascii="Times New Roman" w:hAnsi="Times New Roman"/>
                <w:sz w:val="28"/>
                <w:szCs w:val="28"/>
              </w:rPr>
              <w:br/>
              <w:t>• зміщення металевого каркасу</w:t>
            </w:r>
            <w:r w:rsidRPr="003F26C4">
              <w:rPr>
                <w:rFonts w:ascii="Times New Roman" w:hAnsi="Times New Roman"/>
                <w:sz w:val="28"/>
                <w:szCs w:val="28"/>
              </w:rPr>
              <w:t>.</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 </w:t>
            </w:r>
          </w:p>
          <w:p w:rsidR="007550EE" w:rsidRDefault="003F26C4" w:rsidP="00EF0400">
            <w:pPr>
              <w:spacing w:line="240" w:lineRule="auto"/>
              <w:ind w:firstLine="720"/>
              <w:rPr>
                <w:rFonts w:ascii="Times New Roman" w:hAnsi="Times New Roman"/>
                <w:sz w:val="28"/>
                <w:szCs w:val="28"/>
              </w:rPr>
            </w:pPr>
            <w:r w:rsidRPr="00EF0400">
              <w:rPr>
                <w:rFonts w:ascii="Times New Roman" w:hAnsi="Times New Roman"/>
                <w:b/>
                <w:sz w:val="28"/>
                <w:szCs w:val="28"/>
              </w:rPr>
              <w:t>Щілини в балках</w:t>
            </w:r>
          </w:p>
          <w:p w:rsidR="003F26C4" w:rsidRPr="003F26C4" w:rsidRDefault="003F26C4" w:rsidP="007550EE">
            <w:pPr>
              <w:spacing w:line="240" w:lineRule="auto"/>
              <w:ind w:firstLine="720"/>
              <w:jc w:val="both"/>
              <w:rPr>
                <w:rFonts w:ascii="Times New Roman" w:hAnsi="Times New Roman"/>
                <w:sz w:val="28"/>
                <w:szCs w:val="28"/>
              </w:rPr>
            </w:pPr>
            <w:r w:rsidRPr="003F26C4">
              <w:rPr>
                <w:rFonts w:ascii="Times New Roman" w:hAnsi="Times New Roman"/>
                <w:sz w:val="28"/>
                <w:szCs w:val="28"/>
              </w:rPr>
              <w:t>Тріщин, що виникли в місцях укладання балок, приділяють особливу увагу. Спрощене з'єднання кроквяної конструкції загрожує можливим защемлением опор, що в сукупності з тиском плит призводить до утворення отворів. Явище рідкісне, але відновленню не підлягає.</w:t>
            </w:r>
            <w:r w:rsidRPr="003F26C4">
              <w:rPr>
                <w:rFonts w:ascii="Times New Roman" w:hAnsi="Times New Roman"/>
                <w:sz w:val="28"/>
                <w:szCs w:val="28"/>
              </w:rPr>
              <w:br/>
              <w:t>Будівельна конструкція під впливом вертикальних або горизонтальних тріщин в балках руйнується. Виділяють кілька причин такої проблеми. Перша - усадочні напруження, викликане недостатньо сильним захисним шаром.</w:t>
            </w:r>
          </w:p>
          <w:p w:rsidR="007550EE" w:rsidRPr="007550EE" w:rsidRDefault="003F26C4" w:rsidP="002F7741">
            <w:pPr>
              <w:spacing w:line="240" w:lineRule="auto"/>
              <w:ind w:firstLine="720"/>
              <w:jc w:val="both"/>
              <w:rPr>
                <w:rFonts w:ascii="Times New Roman" w:hAnsi="Times New Roman"/>
                <w:b/>
                <w:sz w:val="28"/>
                <w:szCs w:val="28"/>
              </w:rPr>
            </w:pPr>
            <w:r w:rsidRPr="003F26C4">
              <w:rPr>
                <w:rFonts w:ascii="Times New Roman" w:hAnsi="Times New Roman"/>
                <w:sz w:val="28"/>
                <w:szCs w:val="28"/>
              </w:rPr>
              <w:t> </w:t>
            </w:r>
            <w:r w:rsidRPr="007550EE">
              <w:rPr>
                <w:rFonts w:ascii="Times New Roman" w:hAnsi="Times New Roman"/>
                <w:b/>
                <w:sz w:val="28"/>
                <w:szCs w:val="28"/>
              </w:rPr>
              <w:t>Погана якість матеріалу, порушення температурного режиму при термообробці - причини проблем з балкою.</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 xml:space="preserve">Усадочна щілину невелика, але через неї проходить повітря, гази, які призводять до корозії металу. Іржа - велика проблема усадочнихдефектів, вона розпирає бетон, розширюючи отвори. Друга причина - корозія, викликана не під впливом пара. Виникає під впливом хімічних сполук, що входять </w:t>
            </w:r>
            <w:proofErr w:type="gramStart"/>
            <w:r w:rsidRPr="003F26C4">
              <w:rPr>
                <w:rFonts w:ascii="Times New Roman" w:hAnsi="Times New Roman"/>
                <w:sz w:val="28"/>
                <w:szCs w:val="28"/>
              </w:rPr>
              <w:t>до складу</w:t>
            </w:r>
            <w:proofErr w:type="gramEnd"/>
            <w:r w:rsidRPr="003F26C4">
              <w:rPr>
                <w:rFonts w:ascii="Times New Roman" w:hAnsi="Times New Roman"/>
                <w:sz w:val="28"/>
                <w:szCs w:val="28"/>
              </w:rPr>
              <w:t xml:space="preserve"> бетону. Ступінь небезпеки залежить від ступеня розвитку корозії. Третя причина - розкол балки. Особливо небезпечно перебування розколу на кінці конструкції, знижується опорна функція елементів.</w:t>
            </w:r>
            <w:r w:rsidRPr="003F26C4">
              <w:rPr>
                <w:rFonts w:ascii="Times New Roman" w:hAnsi="Times New Roman"/>
                <w:sz w:val="28"/>
                <w:szCs w:val="28"/>
              </w:rPr>
              <w:br/>
              <w:t>Пошкодження балок - пряма загроза міцності конструкції.</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 </w:t>
            </w:r>
          </w:p>
          <w:p w:rsidR="007550EE" w:rsidRDefault="003F26C4" w:rsidP="002F7741">
            <w:pPr>
              <w:spacing w:line="240" w:lineRule="auto"/>
              <w:ind w:firstLine="720"/>
              <w:jc w:val="both"/>
              <w:rPr>
                <w:rFonts w:ascii="Times New Roman" w:hAnsi="Times New Roman"/>
                <w:b/>
                <w:sz w:val="28"/>
                <w:szCs w:val="28"/>
              </w:rPr>
            </w:pPr>
            <w:r w:rsidRPr="003F26C4">
              <w:rPr>
                <w:rFonts w:ascii="Times New Roman" w:hAnsi="Times New Roman"/>
                <w:b/>
                <w:sz w:val="28"/>
                <w:szCs w:val="28"/>
              </w:rPr>
              <w:t>Інші дефекти:</w:t>
            </w:r>
          </w:p>
          <w:p w:rsidR="007550EE"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br/>
              <w:t>Тип споруди, його конструкція, схеми розрахунків не впливають на загальні характеристики тріщин. Кожен з'явився недолік говорить, що дана точка є скупченням напруги. Найпоширеніші види недоліків нами вже розглянуті, але це далеко не повний список всіх похибок. Звернемо увагу на існуючі види пошкоджень:</w:t>
            </w:r>
          </w:p>
          <w:p w:rsidR="003F26C4" w:rsidRPr="003F26C4" w:rsidRDefault="003F26C4" w:rsidP="007550EE">
            <w:pPr>
              <w:spacing w:line="240" w:lineRule="auto"/>
              <w:ind w:firstLine="720"/>
              <w:rPr>
                <w:rFonts w:ascii="Times New Roman" w:hAnsi="Times New Roman"/>
                <w:sz w:val="28"/>
                <w:szCs w:val="28"/>
              </w:rPr>
            </w:pPr>
            <w:r w:rsidRPr="003F26C4">
              <w:rPr>
                <w:rFonts w:ascii="Times New Roman" w:hAnsi="Times New Roman"/>
                <w:sz w:val="28"/>
                <w:szCs w:val="28"/>
              </w:rPr>
              <w:br/>
              <w:t>• Дрібні тріщини, волосяні. З'являються на верхній поверхні, чітка спрямованість відсутня, візуально визначити неважко. Не впливають на несучу здатність, легко усуваються замазуванням розчину.</w:t>
            </w:r>
          </w:p>
          <w:p w:rsidR="003F26C4" w:rsidRPr="003F26C4" w:rsidRDefault="003F26C4" w:rsidP="007550EE">
            <w:pPr>
              <w:spacing w:line="240" w:lineRule="auto"/>
              <w:ind w:firstLine="720"/>
              <w:rPr>
                <w:rFonts w:ascii="Times New Roman" w:hAnsi="Times New Roman"/>
                <w:sz w:val="28"/>
                <w:szCs w:val="28"/>
              </w:rPr>
            </w:pPr>
            <w:r w:rsidRPr="003F26C4">
              <w:rPr>
                <w:rFonts w:ascii="Times New Roman" w:hAnsi="Times New Roman"/>
                <w:sz w:val="28"/>
                <w:szCs w:val="28"/>
              </w:rPr>
              <w:lastRenderedPageBreak/>
              <w:t> </w:t>
            </w:r>
          </w:p>
          <w:p w:rsidR="003F26C4" w:rsidRPr="003F26C4" w:rsidRDefault="003F26C4" w:rsidP="007550EE">
            <w:pPr>
              <w:spacing w:line="240" w:lineRule="auto"/>
              <w:rPr>
                <w:rFonts w:ascii="Times New Roman" w:hAnsi="Times New Roman"/>
                <w:sz w:val="28"/>
                <w:szCs w:val="28"/>
              </w:rPr>
            </w:pPr>
            <w:r w:rsidRPr="003F26C4">
              <w:rPr>
                <w:rFonts w:ascii="Times New Roman" w:hAnsi="Times New Roman"/>
                <w:sz w:val="28"/>
                <w:szCs w:val="28"/>
              </w:rPr>
              <w:t xml:space="preserve">• Дрібні тріщини вздовж стрижня металу. Супроводжується дефект легкої іржею до 5 мм, можливий розкол бетону біля арматури. Несуча спроможність знижується на 5%, що впливає на тривалість експлуатації. Необхідне відновлення захисного шару, при необхідності роблять посилення місця </w:t>
            </w:r>
            <w:proofErr w:type="gramStart"/>
            <w:r w:rsidRPr="003F26C4">
              <w:rPr>
                <w:rFonts w:ascii="Times New Roman" w:hAnsi="Times New Roman"/>
                <w:sz w:val="28"/>
                <w:szCs w:val="28"/>
              </w:rPr>
              <w:t>дефекту.</w:t>
            </w:r>
            <w:r w:rsidRPr="003F26C4">
              <w:rPr>
                <w:rFonts w:ascii="Times New Roman" w:hAnsi="Times New Roman"/>
                <w:sz w:val="28"/>
                <w:szCs w:val="28"/>
              </w:rPr>
              <w:br/>
              <w:t>•</w:t>
            </w:r>
            <w:proofErr w:type="gramEnd"/>
            <w:r w:rsidRPr="003F26C4">
              <w:rPr>
                <w:rFonts w:ascii="Times New Roman" w:hAnsi="Times New Roman"/>
                <w:sz w:val="28"/>
                <w:szCs w:val="28"/>
              </w:rPr>
              <w:t xml:space="preserve"> Сколювання бетону. Відбувається під механічним впливом. Якщо виникло в стислій зоні - порушується несуча здатність елементів, в розтягнутій зоні - несуча здатність не порушена, страждає жорсткість конструкції. Відколи закладаються дрібнозернистим розчином.</w:t>
            </w:r>
          </w:p>
          <w:p w:rsidR="007550EE" w:rsidRDefault="003F26C4" w:rsidP="007550EE">
            <w:pPr>
              <w:spacing w:line="240" w:lineRule="auto"/>
              <w:rPr>
                <w:rFonts w:ascii="Times New Roman" w:hAnsi="Times New Roman"/>
                <w:sz w:val="28"/>
                <w:szCs w:val="28"/>
              </w:rPr>
            </w:pPr>
            <w:r w:rsidRPr="003F26C4">
              <w:rPr>
                <w:rFonts w:ascii="Times New Roman" w:hAnsi="Times New Roman"/>
                <w:sz w:val="28"/>
                <w:szCs w:val="28"/>
              </w:rPr>
              <w:t xml:space="preserve">• Замаслення бетону. Витік масла на виробництвах приносить істотні проблеми. Міцність бетонних покриттів знижується на 30%. Промаслений шар знімається, усуваються </w:t>
            </w:r>
            <w:r w:rsidR="007550EE" w:rsidRPr="003F26C4">
              <w:rPr>
                <w:rFonts w:ascii="Times New Roman" w:hAnsi="Times New Roman"/>
                <w:sz w:val="28"/>
                <w:szCs w:val="28"/>
              </w:rPr>
              <w:t>протікання.</w:t>
            </w:r>
          </w:p>
          <w:p w:rsidR="003F26C4" w:rsidRPr="003F26C4" w:rsidRDefault="007550EE" w:rsidP="007550EE">
            <w:pPr>
              <w:spacing w:line="240" w:lineRule="auto"/>
              <w:rPr>
                <w:rFonts w:ascii="Times New Roman" w:hAnsi="Times New Roman"/>
                <w:sz w:val="28"/>
                <w:szCs w:val="28"/>
              </w:rPr>
            </w:pPr>
            <w:r w:rsidRPr="003F26C4">
              <w:rPr>
                <w:rFonts w:ascii="Times New Roman" w:hAnsi="Times New Roman"/>
                <w:sz w:val="28"/>
                <w:szCs w:val="28"/>
              </w:rPr>
              <w:t xml:space="preserve"> •</w:t>
            </w:r>
            <w:r w:rsidR="003F26C4" w:rsidRPr="003F26C4">
              <w:rPr>
                <w:rFonts w:ascii="Times New Roman" w:hAnsi="Times New Roman"/>
                <w:sz w:val="28"/>
                <w:szCs w:val="28"/>
              </w:rPr>
              <w:t xml:space="preserve"> Відшарування захисту. Освіта корозії, виникнення розколів призводить до злущування захисного шару. Стан аварійне, усувається відновленням захисного </w:t>
            </w:r>
            <w:proofErr w:type="gramStart"/>
            <w:r w:rsidR="003F26C4" w:rsidRPr="003F26C4">
              <w:rPr>
                <w:rFonts w:ascii="Times New Roman" w:hAnsi="Times New Roman"/>
                <w:sz w:val="28"/>
                <w:szCs w:val="28"/>
              </w:rPr>
              <w:t>покриття.</w:t>
            </w:r>
            <w:r w:rsidR="003F26C4" w:rsidRPr="003F26C4">
              <w:rPr>
                <w:rFonts w:ascii="Times New Roman" w:hAnsi="Times New Roman"/>
                <w:sz w:val="28"/>
                <w:szCs w:val="28"/>
              </w:rPr>
              <w:br/>
              <w:t>•</w:t>
            </w:r>
            <w:proofErr w:type="gramEnd"/>
            <w:r w:rsidR="003F26C4" w:rsidRPr="003F26C4">
              <w:rPr>
                <w:rFonts w:ascii="Times New Roman" w:hAnsi="Times New Roman"/>
                <w:sz w:val="28"/>
                <w:szCs w:val="28"/>
              </w:rPr>
              <w:t xml:space="preserve"> Розкол фундаменту приводить будівля в аварійному стані. Терміново усувається вібрація, проводиться посилення фундаменту.</w:t>
            </w:r>
          </w:p>
          <w:p w:rsidR="007550EE" w:rsidRDefault="003F26C4" w:rsidP="002F7741">
            <w:pPr>
              <w:spacing w:line="240" w:lineRule="auto"/>
              <w:ind w:firstLine="720"/>
              <w:jc w:val="both"/>
              <w:rPr>
                <w:rFonts w:ascii="Times New Roman" w:hAnsi="Times New Roman"/>
                <w:b/>
                <w:sz w:val="28"/>
                <w:szCs w:val="28"/>
              </w:rPr>
            </w:pPr>
            <w:r w:rsidRPr="003F26C4">
              <w:rPr>
                <w:rFonts w:ascii="Times New Roman" w:hAnsi="Times New Roman"/>
                <w:sz w:val="28"/>
                <w:szCs w:val="28"/>
              </w:rPr>
              <w:t> </w:t>
            </w:r>
            <w:r w:rsidRPr="003F26C4">
              <w:rPr>
                <w:rFonts w:ascii="Times New Roman" w:hAnsi="Times New Roman"/>
                <w:b/>
                <w:sz w:val="28"/>
                <w:szCs w:val="28"/>
              </w:rPr>
              <w:t>Процес усунення тріщин:</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Не така страшна тріщина, як її ширина. Допустимий розмір 3 мм. В пошкодження більшого розміру з легкістю просочується волога. У холодну пору року вода замерзає, ще більше розширюючи щілину і так проходить кілька періодів замерзання, відтавання. Розкол збільшується в об'ємі, вологи потрапляє в нього ще більше. Згодом вода досягає металевого стержня, з'являється іржа, як наслідок - руйнування бетону.</w:t>
            </w:r>
            <w:r w:rsidRPr="003F26C4">
              <w:rPr>
                <w:rFonts w:ascii="Times New Roman" w:hAnsi="Times New Roman"/>
                <w:sz w:val="28"/>
                <w:szCs w:val="28"/>
              </w:rPr>
              <w:br/>
              <w:t>Щоб уникнути руйнування навіть дрібні тріщини варто усувати на ранній стадії. Бетонна площа обробляється холодною водою, за допомогою шпателя волосяні освіти закладаються розчином. Замазування пошкодження можливо зробити будь-яким матеріалом, різними способами. На правильний вибір впливає ширина пошкодження, причина, вид, вплив на несучу здатність.</w:t>
            </w: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t> При збереженої несучої здатності застосовується метод відновлення під назвою розшивання. Ущелина простукується по всій довжині, з метою виявлення порожнечі. Всі крихти, відколи прибираються металевою щіткою і стисненим повітрям продувається очищене простір. Підготовлену поверхню замазують полимерцементной сумішшю, вирівнюючи врівень з бетонною поверхнею.</w:t>
            </w:r>
            <w:r w:rsidRPr="003F26C4">
              <w:rPr>
                <w:rFonts w:ascii="Times New Roman" w:hAnsi="Times New Roman"/>
                <w:sz w:val="28"/>
                <w:szCs w:val="28"/>
              </w:rPr>
              <w:br/>
              <w:t>Втрачена несуча здатність відновлюється ін'єкціями полімерних смол безпосередньо в тріщину. Сучасний розчин в основі з епоксидною смолою здатний до склеювання навіть з вологим бетоном. Інтервал робочої температури дуже широкий, мають незначну усадку, якісно заповнюють простір.</w:t>
            </w:r>
          </w:p>
          <w:p w:rsidR="003F26C4" w:rsidRPr="003F26C4" w:rsidRDefault="003F26C4" w:rsidP="002F7741">
            <w:pPr>
              <w:spacing w:line="240" w:lineRule="auto"/>
              <w:ind w:firstLine="720"/>
              <w:jc w:val="both"/>
              <w:rPr>
                <w:rFonts w:ascii="Times New Roman" w:hAnsi="Times New Roman"/>
                <w:sz w:val="28"/>
                <w:szCs w:val="28"/>
              </w:rPr>
            </w:pPr>
          </w:p>
          <w:p w:rsidR="003F26C4" w:rsidRPr="003F26C4" w:rsidRDefault="003F26C4" w:rsidP="002F7741">
            <w:pPr>
              <w:spacing w:line="240" w:lineRule="auto"/>
              <w:ind w:firstLine="720"/>
              <w:jc w:val="both"/>
              <w:rPr>
                <w:rFonts w:ascii="Times New Roman" w:hAnsi="Times New Roman"/>
                <w:sz w:val="28"/>
                <w:szCs w:val="28"/>
              </w:rPr>
            </w:pPr>
            <w:r w:rsidRPr="003F26C4">
              <w:rPr>
                <w:rFonts w:ascii="Times New Roman" w:hAnsi="Times New Roman"/>
                <w:sz w:val="28"/>
                <w:szCs w:val="28"/>
              </w:rPr>
              <w:lastRenderedPageBreak/>
              <w:t> </w:t>
            </w:r>
          </w:p>
          <w:p w:rsidR="003F26C4" w:rsidRPr="003F26C4" w:rsidRDefault="003F26C4" w:rsidP="002F7741">
            <w:pPr>
              <w:spacing w:line="240" w:lineRule="auto"/>
              <w:ind w:firstLine="720"/>
              <w:jc w:val="both"/>
              <w:rPr>
                <w:rFonts w:ascii="Times New Roman" w:hAnsi="Times New Roman"/>
                <w:sz w:val="28"/>
                <w:szCs w:val="28"/>
              </w:rPr>
            </w:pPr>
          </w:p>
          <w:p w:rsidR="003F26C4" w:rsidRPr="003F26C4" w:rsidRDefault="003F26C4" w:rsidP="002F7741">
            <w:pPr>
              <w:spacing w:line="240" w:lineRule="auto"/>
              <w:ind w:firstLine="720"/>
              <w:jc w:val="both"/>
              <w:rPr>
                <w:rFonts w:ascii="Times New Roman" w:hAnsi="Times New Roman"/>
                <w:sz w:val="28"/>
                <w:szCs w:val="28"/>
              </w:rPr>
            </w:pPr>
          </w:p>
        </w:tc>
      </w:tr>
    </w:tbl>
    <w:p w:rsidR="003F26C4" w:rsidRPr="003F26C4" w:rsidRDefault="003F26C4" w:rsidP="00DC204F">
      <w:pPr>
        <w:jc w:val="both"/>
        <w:rPr>
          <w:rFonts w:ascii="Times New Roman" w:hAnsi="Times New Roman"/>
          <w:sz w:val="28"/>
          <w:szCs w:val="28"/>
        </w:rPr>
      </w:pPr>
    </w:p>
    <w:p w:rsidR="007550EE" w:rsidRDefault="003F26C4" w:rsidP="00DC204F">
      <w:pPr>
        <w:jc w:val="both"/>
        <w:rPr>
          <w:rFonts w:ascii="Times New Roman" w:hAnsi="Times New Roman"/>
          <w:b/>
          <w:bCs/>
          <w:color w:val="000000"/>
          <w:sz w:val="28"/>
          <w:szCs w:val="28"/>
        </w:rPr>
      </w:pPr>
      <w:r w:rsidRPr="003F26C4">
        <w:rPr>
          <w:rFonts w:ascii="Times New Roman" w:hAnsi="Times New Roman"/>
          <w:b/>
          <w:bCs/>
          <w:color w:val="000000"/>
          <w:sz w:val="28"/>
          <w:szCs w:val="28"/>
        </w:rPr>
        <w:t>Тріщини в залізобетонних конструкціях</w:t>
      </w:r>
    </w:p>
    <w:p w:rsidR="00BC09CA" w:rsidRDefault="003F26C4" w:rsidP="00BC09CA">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xml:space="preserve">Тріщини в залізобетонних конструкціях експлуатованих будівель зустрічаються досить часто, будучи наслідком ряду причин. Вони можуть виникати як від силового впливу на конструкції, так і в результаті температурних і усадочних </w:t>
      </w:r>
      <w:r w:rsidR="007550EE">
        <w:rPr>
          <w:rFonts w:ascii="Times New Roman" w:hAnsi="Times New Roman"/>
          <w:color w:val="000000"/>
          <w:sz w:val="28"/>
          <w:szCs w:val="28"/>
          <w:shd w:val="clear" w:color="auto" w:fill="FFFFFF"/>
          <w:lang w:val="uk-UA"/>
        </w:rPr>
        <w:t xml:space="preserve">напружень в </w:t>
      </w:r>
      <w:r w:rsidRPr="003F26C4">
        <w:rPr>
          <w:rFonts w:ascii="Times New Roman" w:hAnsi="Times New Roman"/>
          <w:color w:val="000000"/>
          <w:sz w:val="28"/>
          <w:szCs w:val="28"/>
          <w:shd w:val="clear" w:color="auto" w:fill="FFFFFF"/>
        </w:rPr>
        <w:t>бетоні.</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Зважаючи на великий розмаїття, тріщини зазвичай розділяються за наступними ознаками:</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i/>
          <w:iCs/>
          <w:color w:val="000000"/>
          <w:sz w:val="28"/>
          <w:szCs w:val="28"/>
        </w:rPr>
        <w:t>причини виникнення:</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а) тріщини від зовнішніх силових впливів при експлуатації конструкцій Т;</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б) тріщини від силового впливу при неправильному складуванні, перевезення і монтажу конструкцій Т </w:t>
      </w:r>
      <w:r w:rsidRPr="003F26C4">
        <w:rPr>
          <w:rFonts w:ascii="Times New Roman" w:hAnsi="Times New Roman"/>
          <w:color w:val="000000"/>
          <w:sz w:val="28"/>
          <w:szCs w:val="28"/>
          <w:vertAlign w:val="subscript"/>
        </w:rPr>
        <w:t>м;</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в) тріщини від силового впливу при стисненні бетону попередньо-напруженої арматурою Т </w:t>
      </w:r>
      <w:r w:rsidRPr="003F26C4">
        <w:rPr>
          <w:rFonts w:ascii="Times New Roman" w:hAnsi="Times New Roman"/>
          <w:color w:val="000000"/>
          <w:sz w:val="28"/>
          <w:szCs w:val="28"/>
          <w:vertAlign w:val="subscript"/>
        </w:rPr>
        <w:t>о;</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г) тріщини технологічні (від усадки бетону, поганого ущільнення бетонної суміші, нерівномірного паропрогрева, жорсткого режиму тепловологісної обробки бетону) Т </w:t>
      </w:r>
      <w:r w:rsidRPr="003F26C4">
        <w:rPr>
          <w:rFonts w:ascii="Times New Roman" w:hAnsi="Times New Roman"/>
          <w:color w:val="000000"/>
          <w:sz w:val="28"/>
          <w:szCs w:val="28"/>
          <w:vertAlign w:val="subscript"/>
        </w:rPr>
        <w:t>у;</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д) тріщини, що утворилися в результаті корозії арматури, Т </w:t>
      </w:r>
      <w:r w:rsidRPr="003F26C4">
        <w:rPr>
          <w:rFonts w:ascii="Times New Roman" w:hAnsi="Times New Roman"/>
          <w:color w:val="000000"/>
          <w:sz w:val="28"/>
          <w:szCs w:val="28"/>
          <w:vertAlign w:val="subscript"/>
        </w:rPr>
        <w:t>до;</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BC09CA">
        <w:rPr>
          <w:rFonts w:ascii="Times New Roman" w:hAnsi="Times New Roman"/>
          <w:i/>
          <w:iCs/>
          <w:color w:val="000000"/>
          <w:sz w:val="28"/>
          <w:szCs w:val="28"/>
          <w:highlight w:val="yellow"/>
        </w:rPr>
        <w:t>значенням:</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а) тріщини, що вказують на аварійний стан конструкції;</w:t>
      </w:r>
      <w:r w:rsidRPr="003F26C4">
        <w:rPr>
          <w:rFonts w:ascii="Times New Roman" w:hAnsi="Times New Roman"/>
          <w:color w:val="000000"/>
          <w:sz w:val="28"/>
          <w:szCs w:val="28"/>
        </w:rPr>
        <w:br/>
      </w:r>
      <w:r w:rsidRPr="003F26C4">
        <w:rPr>
          <w:rFonts w:ascii="Times New Roman" w:hAnsi="Times New Roman"/>
          <w:color w:val="000000"/>
          <w:sz w:val="28"/>
          <w:szCs w:val="28"/>
        </w:rPr>
        <w:lastRenderedPageBreak/>
        <w:br/>
      </w:r>
      <w:r w:rsidRPr="003F26C4">
        <w:rPr>
          <w:rFonts w:ascii="Times New Roman" w:hAnsi="Times New Roman"/>
          <w:color w:val="000000"/>
          <w:sz w:val="28"/>
          <w:szCs w:val="28"/>
          <w:shd w:val="clear" w:color="auto" w:fill="FFFFFF"/>
        </w:rPr>
        <w:t>б) тріщини, що збільшують водопроникність бетону (у резервуарах, трубах, стінах підвалу);</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в) тріщини, що знижують довговічність конструкції через інтенсивної корозії арматури;</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г) тріщини «звичайні», не викликають побоювань у надійності конструкції (ширина розкриття «звичайних» тріщин не повинна перевищувати величин, зазначених у</w:t>
      </w:r>
      <w:r w:rsidR="00DC204F">
        <w:rPr>
          <w:rFonts w:ascii="Times New Roman" w:hAnsi="Times New Roman"/>
          <w:color w:val="000000"/>
          <w:sz w:val="28"/>
          <w:szCs w:val="28"/>
          <w:shd w:val="clear" w:color="auto" w:fill="FFFFFF"/>
          <w:lang w:val="uk-UA"/>
        </w:rPr>
        <w:t xml:space="preserve"> діючих нормах</w:t>
      </w:r>
      <w:r w:rsidRPr="003F26C4">
        <w:rPr>
          <w:rFonts w:ascii="Times New Roman" w:hAnsi="Times New Roman"/>
          <w:color w:val="000000"/>
          <w:sz w:val="28"/>
          <w:szCs w:val="28"/>
          <w:shd w:val="clear" w:color="auto" w:fill="FFFFFF"/>
        </w:rPr>
        <w:t>).</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Досліджуючи характер поширення і розкриття видимих ​​тріщин, в більшості випадків можна визначити причину їх утворення, а також оцінити ступінь небезпечного стану конструкції.</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xml:space="preserve">Тріщини від силового впливу зазвичай розташовуються перпендикулярно дії головних розтягуючих напружень. </w:t>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Усадочні тріщини в плоских конструкціях розподіляються хаотично за обсягом, а в конструкціях складної конфігурації концентруються в місцях сполучення елементів (вузли ферм; спряження полки і ребер в плитах, двотаврових балках і т.д.). Тріщини від корозії проходять уздовж корродіруемих арматурних стержнів.</w:t>
      </w:r>
    </w:p>
    <w:p w:rsidR="00BC09CA" w:rsidRDefault="003F26C4" w:rsidP="00BC09CA">
      <w:pPr>
        <w:jc w:val="both"/>
        <w:rPr>
          <w:rFonts w:ascii="Times New Roman" w:hAnsi="Times New Roman"/>
          <w:b/>
          <w:bCs/>
          <w:color w:val="000000"/>
          <w:sz w:val="28"/>
          <w:szCs w:val="28"/>
          <w:lang w:val="uk-UA"/>
        </w:rPr>
      </w:pP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b/>
          <w:bCs/>
          <w:color w:val="000000"/>
          <w:sz w:val="28"/>
          <w:szCs w:val="28"/>
          <w:lang w:val="uk-UA"/>
        </w:rPr>
        <w:t xml:space="preserve"> Тріщини в плитах перекриттів</w:t>
      </w:r>
    </w:p>
    <w:p w:rsidR="00BC09CA" w:rsidRDefault="003F26C4" w:rsidP="00BC09CA">
      <w:pPr>
        <w:jc w:val="both"/>
        <w:rPr>
          <w:rFonts w:ascii="Times New Roman" w:hAnsi="Times New Roman"/>
          <w:color w:val="000000"/>
          <w:sz w:val="28"/>
          <w:szCs w:val="28"/>
          <w:shd w:val="clear" w:color="auto" w:fill="FFFFFF"/>
          <w:lang w:val="uk-UA"/>
        </w:rPr>
      </w:pPr>
      <w:r w:rsidRPr="003F26C4">
        <w:rPr>
          <w:rFonts w:ascii="Times New Roman" w:hAnsi="Times New Roman"/>
          <w:color w:val="000000"/>
          <w:sz w:val="28"/>
          <w:szCs w:val="28"/>
          <w:lang w:val="uk-UA"/>
        </w:rPr>
        <w:br/>
      </w:r>
      <w:r w:rsidRPr="003F26C4">
        <w:rPr>
          <w:rFonts w:ascii="Times New Roman" w:hAnsi="Times New Roman"/>
          <w:color w:val="000000"/>
          <w:sz w:val="28"/>
          <w:szCs w:val="28"/>
          <w:lang w:val="uk-UA"/>
        </w:rPr>
        <w:br/>
      </w:r>
      <w:r w:rsidRPr="003F26C4">
        <w:rPr>
          <w:rFonts w:ascii="Times New Roman" w:hAnsi="Times New Roman"/>
          <w:color w:val="000000"/>
          <w:sz w:val="28"/>
          <w:szCs w:val="28"/>
          <w:shd w:val="clear" w:color="auto" w:fill="FFFFFF"/>
          <w:lang w:val="uk-UA"/>
        </w:rPr>
        <w:t xml:space="preserve">Розглянемо найбільш часто зустрічаються випадки виявлення тріщин в залізобетонні перекриттях промислових будівель, які, як правило, працюють у складних умовах, відчуваючи технологічні перевантаження, ударні і вібраційні впливи, руйнуючий вплив технічних масел та інших агресивних середовищ, що призводить до їх швидкого зношування, а отже , і появи тріщин. </w:t>
      </w:r>
      <w:r w:rsidR="00DC204F">
        <w:rPr>
          <w:rFonts w:ascii="Times New Roman" w:hAnsi="Times New Roman"/>
          <w:color w:val="000000"/>
          <w:sz w:val="28"/>
          <w:szCs w:val="28"/>
          <w:shd w:val="clear" w:color="auto" w:fill="FFFFFF"/>
          <w:lang w:val="uk-UA"/>
        </w:rPr>
        <w:t>Х</w:t>
      </w:r>
      <w:r w:rsidRPr="003F26C4">
        <w:rPr>
          <w:rFonts w:ascii="Times New Roman" w:hAnsi="Times New Roman"/>
          <w:color w:val="000000"/>
          <w:sz w:val="28"/>
          <w:szCs w:val="28"/>
          <w:shd w:val="clear" w:color="auto" w:fill="FFFFFF"/>
          <w:lang w:val="uk-UA"/>
        </w:rPr>
        <w:t>арактер тріщин, обумовлених силовим впливом, залежить від статичної схеми плити перекриття: виду і характеру діючої навантаження, способів армування і співвідношення прольотів. При цьому тріщини розташовуються перпендикулярно головним розтягуючим напруженням.</w:t>
      </w:r>
      <w:r w:rsidRPr="003F26C4">
        <w:rPr>
          <w:rFonts w:ascii="Times New Roman" w:hAnsi="Times New Roman"/>
          <w:color w:val="000000"/>
          <w:sz w:val="28"/>
          <w:szCs w:val="28"/>
          <w:lang w:val="uk-UA"/>
        </w:rPr>
        <w:br/>
      </w:r>
      <w:r w:rsidRPr="003F26C4">
        <w:rPr>
          <w:rFonts w:ascii="Times New Roman" w:hAnsi="Times New Roman"/>
          <w:color w:val="000000"/>
          <w:sz w:val="28"/>
          <w:szCs w:val="28"/>
          <w:lang w:val="uk-UA"/>
        </w:rPr>
        <w:lastRenderedPageBreak/>
        <w:br/>
      </w:r>
      <w:r w:rsidRPr="003F26C4">
        <w:rPr>
          <w:rFonts w:ascii="Times New Roman" w:hAnsi="Times New Roman"/>
          <w:color w:val="000000"/>
          <w:sz w:val="28"/>
          <w:szCs w:val="28"/>
          <w:shd w:val="clear" w:color="auto" w:fill="FFFFFF"/>
          <w:lang w:val="uk-UA"/>
        </w:rPr>
        <w:t>Причинами широкого розкриття «силових» тріщин зазвичай є перевантаження плити, недостатня кількість робочої арматури або неправильне її розміщення (сітка зміщена до нейтральної осі). Якщо ширина розкриття тріщин перевищує 0,3 мм, плити посилюються методом нарощування з додатковим армуванням. У місцях докладання великих зосереджених сил посилюється зона, що сприймає навантаження, для чого використовуються різні розподільні пристрої (сталеві листи, балки, густоармованих набетонки і пр.</w:t>
      </w:r>
    </w:p>
    <w:p w:rsidR="00BC09CA" w:rsidRDefault="003F26C4" w:rsidP="00BC09CA">
      <w:pPr>
        <w:jc w:val="both"/>
        <w:rPr>
          <w:rFonts w:ascii="Times New Roman" w:hAnsi="Times New Roman"/>
          <w:b/>
          <w:bCs/>
          <w:color w:val="000000"/>
          <w:sz w:val="28"/>
          <w:szCs w:val="28"/>
          <w:lang w:val="uk-UA"/>
        </w:rPr>
      </w:pPr>
      <w:r w:rsidRPr="003F26C4">
        <w:rPr>
          <w:rFonts w:ascii="Times New Roman" w:hAnsi="Times New Roman"/>
          <w:color w:val="000000"/>
          <w:sz w:val="28"/>
          <w:szCs w:val="28"/>
          <w:lang w:val="uk-UA"/>
        </w:rPr>
        <w:br/>
      </w:r>
      <w:r w:rsidRPr="003F26C4">
        <w:rPr>
          <w:rFonts w:ascii="Times New Roman" w:hAnsi="Times New Roman"/>
          <w:color w:val="000000"/>
          <w:sz w:val="28"/>
          <w:szCs w:val="28"/>
          <w:lang w:val="uk-UA"/>
        </w:rPr>
        <w:br/>
      </w:r>
      <w:r w:rsidRPr="003F26C4">
        <w:rPr>
          <w:rFonts w:ascii="Times New Roman" w:hAnsi="Times New Roman"/>
          <w:b/>
          <w:bCs/>
          <w:color w:val="000000"/>
          <w:sz w:val="28"/>
          <w:szCs w:val="28"/>
          <w:lang w:val="uk-UA"/>
        </w:rPr>
        <w:t xml:space="preserve"> Тріщини в балках із звичайним армуванням</w:t>
      </w:r>
    </w:p>
    <w:p w:rsidR="00BC09CA" w:rsidRDefault="003F26C4" w:rsidP="00BC09CA">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lang w:val="uk-UA"/>
        </w:rPr>
        <w:br/>
      </w:r>
      <w:r w:rsidRPr="003F26C4">
        <w:rPr>
          <w:rFonts w:ascii="Times New Roman" w:hAnsi="Times New Roman"/>
          <w:color w:val="000000"/>
          <w:sz w:val="28"/>
          <w:szCs w:val="28"/>
          <w:lang w:val="uk-UA"/>
        </w:rPr>
        <w:br/>
      </w:r>
      <w:r w:rsidRPr="003F26C4">
        <w:rPr>
          <w:rFonts w:ascii="Times New Roman" w:hAnsi="Times New Roman"/>
          <w:color w:val="000000"/>
          <w:sz w:val="28"/>
          <w:szCs w:val="28"/>
          <w:shd w:val="clear" w:color="auto" w:fill="FFFFFF"/>
          <w:lang w:val="uk-UA"/>
        </w:rPr>
        <w:t>Характерним для балок є утворення нормальних (вертикальних) і похилих (косих) тріщин на бічній поверхні, причому нормальні тріщини виникають в зоні дії найбільших згинальних моментів, а похилі - в зоні дії найбільших дотичних напружень, поблизу опор.</w:t>
      </w:r>
      <w:r w:rsidRPr="003F26C4">
        <w:rPr>
          <w:rFonts w:ascii="Times New Roman" w:hAnsi="Times New Roman"/>
          <w:color w:val="000000"/>
          <w:sz w:val="28"/>
          <w:szCs w:val="28"/>
          <w:lang w:val="uk-UA"/>
        </w:rPr>
        <w:br/>
      </w:r>
      <w:r w:rsidRPr="003F26C4">
        <w:rPr>
          <w:rFonts w:ascii="Times New Roman" w:hAnsi="Times New Roman"/>
          <w:color w:val="000000"/>
          <w:sz w:val="28"/>
          <w:szCs w:val="28"/>
          <w:lang w:val="uk-UA"/>
        </w:rPr>
        <w:br/>
      </w:r>
      <w:r w:rsidRPr="003F26C4">
        <w:rPr>
          <w:rFonts w:ascii="Times New Roman" w:hAnsi="Times New Roman"/>
          <w:color w:val="000000"/>
          <w:sz w:val="28"/>
          <w:szCs w:val="28"/>
          <w:shd w:val="clear" w:color="auto" w:fill="FFFFFF"/>
        </w:rPr>
        <w:t>Картина тріщиноутворення балок в основному залежить від статичної схеми, виду поперечного перерізу і напруженого стану. На рис.2.9, а, б показані «силові» тріщини в однопрогоновою і багатопролітної балках прямокутного перерізу. Характерно, що нормальні тріщини мають найбільшу ширину розкриття у розтягнутій грані, в той час як похилі - поблизу центра ваги перерізу.</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Нормальні тріщини з шириною розкриття більше 0,5 мм зазвичай свідчать про перевантаження балки або недостатньому її армуванні поздовжньої робочої арматурою.</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Похилі тріщини, особливо в зоні заанкерування робочої поздовжньої арматури, вважаються найбільш небезпечними, оскільки можуть призвести до раптового обвалення балки. Причинами утворення і розкриття похилих тріщин часто служать низький клас бетону, великий крок поперечної арматури, низька якість зварювання поперечних і поздовжніх стержнів.</w:t>
      </w:r>
    </w:p>
    <w:p w:rsidR="007934AF" w:rsidRDefault="007934AF" w:rsidP="00DC204F">
      <w:pPr>
        <w:jc w:val="both"/>
        <w:rPr>
          <w:rFonts w:ascii="Times New Roman" w:hAnsi="Times New Roman"/>
          <w:b/>
          <w:bCs/>
          <w:color w:val="000000"/>
          <w:sz w:val="28"/>
          <w:szCs w:val="28"/>
        </w:rPr>
      </w:pPr>
    </w:p>
    <w:p w:rsidR="00BC09CA" w:rsidRDefault="003F26C4" w:rsidP="00DC204F">
      <w:pPr>
        <w:jc w:val="both"/>
        <w:rPr>
          <w:rFonts w:ascii="Times New Roman" w:hAnsi="Times New Roman"/>
          <w:b/>
          <w:bCs/>
          <w:color w:val="000000"/>
          <w:sz w:val="28"/>
          <w:szCs w:val="28"/>
        </w:rPr>
      </w:pPr>
      <w:r w:rsidRPr="003F26C4">
        <w:rPr>
          <w:rFonts w:ascii="Times New Roman" w:hAnsi="Times New Roman"/>
          <w:b/>
          <w:bCs/>
          <w:color w:val="000000"/>
          <w:sz w:val="28"/>
          <w:szCs w:val="28"/>
        </w:rPr>
        <w:lastRenderedPageBreak/>
        <w:t xml:space="preserve"> Тріщини в колонах</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xml:space="preserve">Картина тріщин в колонах головним чином залежить від виду позацентрово стиснутих і характеру діючих навантажень. Крім того, помітний вплив мають технологічні параметри: міцність бетону, якість армування, умови твердіння та ін </w:t>
      </w:r>
      <w:proofErr w:type="gramStart"/>
      <w:r w:rsidRPr="003F26C4">
        <w:rPr>
          <w:rFonts w:ascii="Times New Roman" w:hAnsi="Times New Roman"/>
          <w:color w:val="000000"/>
          <w:sz w:val="28"/>
          <w:szCs w:val="28"/>
          <w:shd w:val="clear" w:color="auto" w:fill="FFFFFF"/>
        </w:rPr>
        <w:t>При</w:t>
      </w:r>
      <w:proofErr w:type="gramEnd"/>
      <w:r w:rsidRPr="003F26C4">
        <w:rPr>
          <w:rFonts w:ascii="Times New Roman" w:hAnsi="Times New Roman"/>
          <w:color w:val="000000"/>
          <w:sz w:val="28"/>
          <w:szCs w:val="28"/>
          <w:shd w:val="clear" w:color="auto" w:fill="FFFFFF"/>
        </w:rPr>
        <w:t xml:space="preserve"> великих ексцентриситетах прикладання навантаження в розтягнутій зоні можуть утворюватися шірокораскритие горизонтальні тріщини поз.1, що свідчать про перевантаження колони або її недостатньому армуванні. При малих ексцентриситетах з'являються тріщини поз.2, що є наслідком перевантаження стовбура колони або низького класу бетону. Поява вертикальних «силових» тріщин часто провокується усадковими, співпадаючими з ними по напрямку.</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Низька якість зварного з'єднання поздовжніх і поперечних стрижнів або занадто великий крок поперечної арматури призводять до втрати стійкості стиснутих поздовжніх стержнів і появи тріщин поз. 3. Відсутність непрямого армування в зоні концентрації стискаючих напруг у верху колони викликає утворення вертикальних тріщин поз. 4. Про недостатній армуванні, або явної перевантаженні консолі, свідчать тріщини поз. 5 і 6.</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Стовбур колони з «силовими» тріщинами, як правило, посилюється залізобетонної або сталевої обоймою, а консоль за допомогою затяжок, конструкція яких наводиться нижче.</w:t>
      </w:r>
    </w:p>
    <w:p w:rsidR="00BC09CA" w:rsidRDefault="003F26C4" w:rsidP="00DC204F">
      <w:pPr>
        <w:jc w:val="both"/>
        <w:rPr>
          <w:rFonts w:ascii="Times New Roman" w:hAnsi="Times New Roman"/>
          <w:b/>
          <w:bCs/>
          <w:color w:val="000000"/>
          <w:sz w:val="28"/>
          <w:szCs w:val="28"/>
        </w:rPr>
      </w:pPr>
      <w:r w:rsidRPr="003F26C4">
        <w:rPr>
          <w:rFonts w:ascii="Times New Roman" w:hAnsi="Times New Roman"/>
          <w:color w:val="000000"/>
          <w:sz w:val="28"/>
          <w:szCs w:val="28"/>
        </w:rPr>
        <w:br/>
      </w:r>
      <w:r w:rsidRPr="003F26C4">
        <w:rPr>
          <w:rFonts w:ascii="Times New Roman" w:hAnsi="Times New Roman"/>
          <w:b/>
          <w:bCs/>
          <w:color w:val="000000"/>
          <w:sz w:val="28"/>
          <w:szCs w:val="28"/>
        </w:rPr>
        <w:t xml:space="preserve"> Тріщини в збірних панелях перекриттів</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xml:space="preserve">Збірні ребристі панелі перекриттів (покриттів) типу П, 2Т являють собою просторову конструкцію, що поєднує балки (ребра) і плиту, тому характер утворення тріщин від експлуатаційного навантаження у них практично не відрізняється від раніше розглянутих конструкцій - балок і плит. Це наочно видно з картини тріщин в ребристою плиті, представленої на мал.11, а. Однак слід зазначити, що через складність конструктивної форми, щільного армування при виготовленні панелей часто утворюються і технологічні дефекти у вигляді </w:t>
      </w:r>
      <w:r w:rsidRPr="003F26C4">
        <w:rPr>
          <w:rFonts w:ascii="Times New Roman" w:hAnsi="Times New Roman"/>
          <w:color w:val="000000"/>
          <w:sz w:val="28"/>
          <w:szCs w:val="28"/>
          <w:shd w:val="clear" w:color="auto" w:fill="FFFFFF"/>
        </w:rPr>
        <w:lastRenderedPageBreak/>
        <w:t>щелеобразних раковин і усадочних тріщин. До них відносяться тріщини, що йдуть уздовж арматурних стержнів і виникають від розриву ущільненої бетонної суміші при вібрації; поздовжні щелеобразние раковини під арматурними стрижнями від зависання бетонної суміші; тріщини від температурної деформації форми при пропарюванні; усадочні тріщини при жорсткому режимі тепловологісної обробки, високому витраті терпкого, великому водоцементному співвідношенні.</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Для багатопустотних панелей перекриттів характерні технологічні тріщини в ребрах між пустотами, що утворюються при витягуванні пуансонів, а також поздовжні тріщини в верхній полиці уздовж порожнеч.</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Панелі перекриттів з технологічними тріщинами шириною розкриття більше 0,2 мм ремонтуються або відбраковуються.</w:t>
      </w:r>
    </w:p>
    <w:p w:rsidR="00BC09CA" w:rsidRDefault="003F26C4" w:rsidP="00DC204F">
      <w:pPr>
        <w:jc w:val="both"/>
        <w:rPr>
          <w:rFonts w:ascii="Times New Roman" w:hAnsi="Times New Roman"/>
          <w:b/>
          <w:bCs/>
          <w:color w:val="000000"/>
          <w:sz w:val="28"/>
          <w:szCs w:val="28"/>
        </w:rPr>
      </w:pPr>
      <w:r w:rsidRPr="003F26C4">
        <w:rPr>
          <w:rFonts w:ascii="Times New Roman" w:hAnsi="Times New Roman"/>
          <w:color w:val="000000"/>
          <w:sz w:val="28"/>
          <w:szCs w:val="28"/>
        </w:rPr>
        <w:br/>
      </w:r>
      <w:r w:rsidRPr="003F26C4">
        <w:rPr>
          <w:rFonts w:ascii="Times New Roman" w:hAnsi="Times New Roman"/>
          <w:b/>
          <w:bCs/>
          <w:color w:val="000000"/>
          <w:sz w:val="28"/>
          <w:szCs w:val="28"/>
        </w:rPr>
        <w:t xml:space="preserve"> Способи </w:t>
      </w:r>
      <w:r w:rsidRPr="003F26C4">
        <w:rPr>
          <w:rFonts w:ascii="Times New Roman" w:hAnsi="Times New Roman"/>
          <w:b/>
          <w:bCs/>
          <w:color w:val="000000"/>
          <w:sz w:val="28"/>
          <w:szCs w:val="28"/>
          <w:lang w:val="uk-UA"/>
        </w:rPr>
        <w:t>ремонту</w:t>
      </w:r>
      <w:r w:rsidRPr="003F26C4">
        <w:rPr>
          <w:rFonts w:ascii="Times New Roman" w:hAnsi="Times New Roman"/>
          <w:b/>
          <w:bCs/>
          <w:color w:val="000000"/>
          <w:sz w:val="28"/>
          <w:szCs w:val="28"/>
        </w:rPr>
        <w:t xml:space="preserve"> тріщин</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lang w:val="uk-UA"/>
        </w:rPr>
        <w:t xml:space="preserve">         Ремонт</w:t>
      </w:r>
      <w:r w:rsidRPr="003F26C4">
        <w:rPr>
          <w:rFonts w:ascii="Times New Roman" w:hAnsi="Times New Roman"/>
          <w:color w:val="000000"/>
          <w:sz w:val="28"/>
          <w:szCs w:val="28"/>
          <w:shd w:val="clear" w:color="auto" w:fill="FFFFFF"/>
        </w:rPr>
        <w:t xml:space="preserve"> тріщин у конструкціях проводиться різними методами, одним з яких є ін'єктованість, тобто нагнітання в тріщини розчинів. Залежно від виду конструкції, форми і розмірів дефектів ін'єктованість здійснюється різними видами розчинів, за назвою яких даються визначення: силікатизація, бітумізація, </w:t>
      </w:r>
      <w:r w:rsidRPr="003F26C4">
        <w:rPr>
          <w:rFonts w:ascii="Times New Roman" w:hAnsi="Times New Roman"/>
          <w:color w:val="000000"/>
          <w:sz w:val="28"/>
          <w:szCs w:val="28"/>
          <w:shd w:val="clear" w:color="auto" w:fill="FFFFFF"/>
          <w:lang w:val="uk-UA"/>
        </w:rPr>
        <w:t>с</w:t>
      </w:r>
      <w:r w:rsidRPr="003F26C4">
        <w:rPr>
          <w:rFonts w:ascii="Times New Roman" w:hAnsi="Times New Roman"/>
          <w:color w:val="000000"/>
          <w:sz w:val="28"/>
          <w:szCs w:val="28"/>
          <w:shd w:val="clear" w:color="auto" w:fill="FFFFFF"/>
        </w:rPr>
        <w:t>молізация і цементація.</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i/>
          <w:iCs/>
          <w:color w:val="000000"/>
          <w:sz w:val="28"/>
          <w:szCs w:val="28"/>
        </w:rPr>
        <w:t>Силікатизація</w:t>
      </w:r>
      <w:r w:rsidRPr="003F26C4">
        <w:rPr>
          <w:rFonts w:ascii="Times New Roman" w:hAnsi="Times New Roman"/>
          <w:color w:val="000000"/>
          <w:sz w:val="28"/>
          <w:szCs w:val="28"/>
          <w:shd w:val="clear" w:color="auto" w:fill="FFFFFF"/>
        </w:rPr>
        <w:t> складається з двох етапів. На першому - через пробурені в конструкції отвори нагнітається рідке скло, яке, проникаючи через тріщини в тіло конструкції, заповнює їх; на другому - нагнітається розчин хлористого кальцію, який, реагуючи з рідким склом, утворює труднорастворімий гідросилікат кальцію CaO SiO </w:t>
      </w:r>
      <w:r w:rsidRPr="003F26C4">
        <w:rPr>
          <w:rFonts w:ascii="Times New Roman" w:hAnsi="Times New Roman"/>
          <w:color w:val="000000"/>
          <w:sz w:val="28"/>
          <w:szCs w:val="28"/>
          <w:vertAlign w:val="subscript"/>
        </w:rPr>
        <w:t>2</w:t>
      </w:r>
      <w:r w:rsidRPr="003F26C4">
        <w:rPr>
          <w:rFonts w:ascii="Times New Roman" w:hAnsi="Times New Roman"/>
          <w:color w:val="000000"/>
          <w:sz w:val="28"/>
          <w:szCs w:val="28"/>
          <w:shd w:val="clear" w:color="auto" w:fill="FFFFFF"/>
        </w:rPr>
        <w:t> · 2,5 H </w:t>
      </w:r>
      <w:r w:rsidRPr="003F26C4">
        <w:rPr>
          <w:rFonts w:ascii="Times New Roman" w:hAnsi="Times New Roman"/>
          <w:color w:val="000000"/>
          <w:sz w:val="28"/>
          <w:szCs w:val="28"/>
          <w:vertAlign w:val="subscript"/>
        </w:rPr>
        <w:t>2</w:t>
      </w:r>
      <w:r w:rsidRPr="003F26C4">
        <w:rPr>
          <w:rFonts w:ascii="Times New Roman" w:hAnsi="Times New Roman"/>
          <w:color w:val="000000"/>
          <w:sz w:val="28"/>
          <w:szCs w:val="28"/>
          <w:shd w:val="clear" w:color="auto" w:fill="FFFFFF"/>
        </w:rPr>
        <w:t> O і нерозчинний гель кремнезему SiO </w:t>
      </w:r>
      <w:r w:rsidRPr="003F26C4">
        <w:rPr>
          <w:rFonts w:ascii="Times New Roman" w:hAnsi="Times New Roman"/>
          <w:color w:val="000000"/>
          <w:sz w:val="28"/>
          <w:szCs w:val="28"/>
          <w:vertAlign w:val="subscript"/>
        </w:rPr>
        <w:t>2</w:t>
      </w:r>
      <w:r w:rsidRPr="003F26C4">
        <w:rPr>
          <w:rFonts w:ascii="Times New Roman" w:hAnsi="Times New Roman"/>
          <w:color w:val="000000"/>
          <w:sz w:val="28"/>
          <w:szCs w:val="28"/>
          <w:shd w:val="clear" w:color="auto" w:fill="FFFFFF"/>
        </w:rPr>
        <w:t> · nH </w:t>
      </w:r>
      <w:r w:rsidRPr="003F26C4">
        <w:rPr>
          <w:rFonts w:ascii="Times New Roman" w:hAnsi="Times New Roman"/>
          <w:color w:val="000000"/>
          <w:sz w:val="28"/>
          <w:szCs w:val="28"/>
          <w:vertAlign w:val="subscript"/>
        </w:rPr>
        <w:t>2</w:t>
      </w:r>
      <w:r w:rsidRPr="003F26C4">
        <w:rPr>
          <w:rFonts w:ascii="Times New Roman" w:hAnsi="Times New Roman"/>
          <w:color w:val="000000"/>
          <w:sz w:val="28"/>
          <w:szCs w:val="28"/>
          <w:shd w:val="clear" w:color="auto" w:fill="FFFFFF"/>
        </w:rPr>
        <w:t> O. Силікатизація використовується для заліковування тріщин у конструкціях, що працюють в агресивних і слабоагресивних середовищах.</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i/>
          <w:iCs/>
          <w:color w:val="000000"/>
          <w:sz w:val="28"/>
          <w:szCs w:val="28"/>
        </w:rPr>
        <w:lastRenderedPageBreak/>
        <w:t>Бітумізація</w:t>
      </w:r>
      <w:r w:rsidRPr="003F26C4">
        <w:rPr>
          <w:rFonts w:ascii="Times New Roman" w:hAnsi="Times New Roman"/>
          <w:color w:val="000000"/>
          <w:sz w:val="28"/>
          <w:szCs w:val="28"/>
          <w:shd w:val="clear" w:color="auto" w:fill="FFFFFF"/>
        </w:rPr>
        <w:t> полягає в нагнітанні в конструкцію розігрітого до 200-300 </w:t>
      </w:r>
      <w:r w:rsidRPr="003F26C4">
        <w:rPr>
          <w:rFonts w:ascii="Times New Roman" w:hAnsi="Times New Roman"/>
          <w:color w:val="000000"/>
          <w:sz w:val="28"/>
          <w:szCs w:val="28"/>
          <w:vertAlign w:val="superscript"/>
        </w:rPr>
        <w:t>0</w:t>
      </w:r>
      <w:r w:rsidRPr="003F26C4">
        <w:rPr>
          <w:rFonts w:ascii="Times New Roman" w:hAnsi="Times New Roman"/>
          <w:color w:val="000000"/>
          <w:sz w:val="28"/>
          <w:szCs w:val="28"/>
          <w:shd w:val="clear" w:color="auto" w:fill="FFFFFF"/>
        </w:rPr>
        <w:t> </w:t>
      </w:r>
      <w:proofErr w:type="gramStart"/>
      <w:r w:rsidRPr="003F26C4">
        <w:rPr>
          <w:rFonts w:ascii="Times New Roman" w:hAnsi="Times New Roman"/>
          <w:color w:val="000000"/>
          <w:sz w:val="28"/>
          <w:szCs w:val="28"/>
          <w:shd w:val="clear" w:color="auto" w:fill="FFFFFF"/>
        </w:rPr>
        <w:t>С</w:t>
      </w:r>
      <w:proofErr w:type="gramEnd"/>
      <w:r w:rsidRPr="003F26C4">
        <w:rPr>
          <w:rFonts w:ascii="Times New Roman" w:hAnsi="Times New Roman"/>
          <w:color w:val="000000"/>
          <w:sz w:val="28"/>
          <w:szCs w:val="28"/>
          <w:shd w:val="clear" w:color="auto" w:fill="FFFFFF"/>
        </w:rPr>
        <w:t xml:space="preserve"> бітуму марки III, причому конструкція повинна мати низьку вологість, щоб не було пароутворення. Бітумізація не збільшує міцності конструкції, проте вона є гарним засобом підвищення її водонепроникності і корозійної стійкості.</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i/>
          <w:iCs/>
          <w:color w:val="000000"/>
          <w:sz w:val="28"/>
          <w:szCs w:val="28"/>
        </w:rPr>
        <w:t>Смолізация</w:t>
      </w:r>
      <w:r w:rsidRPr="003F26C4">
        <w:rPr>
          <w:rFonts w:ascii="Times New Roman" w:hAnsi="Times New Roman"/>
          <w:color w:val="000000"/>
          <w:sz w:val="28"/>
          <w:szCs w:val="28"/>
          <w:shd w:val="clear" w:color="auto" w:fill="FFFFFF"/>
        </w:rPr>
        <w:t> полягає в нагнітанні в тріщини й порожнечі компаундів епоксидних смол, що є надійним способом підвищення корозійної стійкості та істотного збільшення міцності конструкції.</w:t>
      </w:r>
      <w:r w:rsidRPr="003F26C4">
        <w:rPr>
          <w:rFonts w:ascii="Times New Roman" w:hAnsi="Times New Roman"/>
          <w:color w:val="000000"/>
          <w:sz w:val="28"/>
          <w:szCs w:val="28"/>
        </w:rPr>
        <w:br/>
      </w:r>
      <w:r w:rsidRPr="003F26C4">
        <w:rPr>
          <w:rFonts w:ascii="Times New Roman" w:hAnsi="Times New Roman"/>
          <w:i/>
          <w:iCs/>
          <w:color w:val="000000"/>
          <w:sz w:val="28"/>
          <w:szCs w:val="28"/>
        </w:rPr>
        <w:t>Цементація</w:t>
      </w:r>
      <w:r w:rsidRPr="003F26C4">
        <w:rPr>
          <w:rFonts w:ascii="Times New Roman" w:hAnsi="Times New Roman"/>
          <w:color w:val="000000"/>
          <w:sz w:val="28"/>
          <w:szCs w:val="28"/>
          <w:shd w:val="clear" w:color="auto" w:fill="FFFFFF"/>
        </w:rPr>
        <w:t xml:space="preserve"> тріщин являє собою найбільш поширений спосіб заліковування конструкцій, при якому використовується цементна суміш різних складів в залежності від ширини розкриття тріщин. Види цементних складів дані в табл. 9 Цементна суміш готується на портландцементі чи тампонажного цементу марок 400 і 500, які засипаються </w:t>
      </w:r>
      <w:proofErr w:type="gramStart"/>
      <w:r w:rsidRPr="003F26C4">
        <w:rPr>
          <w:rFonts w:ascii="Times New Roman" w:hAnsi="Times New Roman"/>
          <w:color w:val="000000"/>
          <w:sz w:val="28"/>
          <w:szCs w:val="28"/>
          <w:shd w:val="clear" w:color="auto" w:fill="FFFFFF"/>
        </w:rPr>
        <w:t>у воду</w:t>
      </w:r>
      <w:proofErr w:type="gramEnd"/>
      <w:r w:rsidRPr="003F26C4">
        <w:rPr>
          <w:rFonts w:ascii="Times New Roman" w:hAnsi="Times New Roman"/>
          <w:color w:val="000000"/>
          <w:sz w:val="28"/>
          <w:szCs w:val="28"/>
          <w:shd w:val="clear" w:color="auto" w:fill="FFFFFF"/>
        </w:rPr>
        <w:t xml:space="preserve"> з наступним інтенсивним перемішуванням протягом 2-3 хв. Готова суміш проціджується через сито з осередками 0,5-1 мм. Суміш повинна бути використана протягом 30 хв.</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Ін'єктованість тріщин, тобто процес нагнітання суміші в заліковує конструкцію, складається з трьох операцій:</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shd w:val="clear" w:color="auto" w:fill="FFFFFF"/>
        </w:rPr>
        <w:t>- Підготовка свердловин;</w:t>
      </w:r>
    </w:p>
    <w:p w:rsidR="007F7582"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Установка і замонолічення ін'єкційних трубок;</w:t>
      </w:r>
    </w:p>
    <w:p w:rsidR="00BC09CA"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shd w:val="clear" w:color="auto" w:fill="FFFFFF"/>
        </w:rPr>
        <w:t>- Нагнітання суміші.</w:t>
      </w:r>
    </w:p>
    <w:p w:rsidR="007934AF" w:rsidRDefault="003F26C4" w:rsidP="00DC204F">
      <w:pPr>
        <w:jc w:val="both"/>
        <w:rPr>
          <w:rFonts w:ascii="Times New Roman" w:hAnsi="Times New Roman"/>
          <w:b/>
          <w:color w:val="000000"/>
          <w:sz w:val="28"/>
          <w:szCs w:val="28"/>
          <w:highlight w:val="yellow"/>
          <w:shd w:val="clear" w:color="auto" w:fill="FFFFFF"/>
        </w:rPr>
      </w:pPr>
      <w:r w:rsidRPr="003F26C4">
        <w:rPr>
          <w:rFonts w:ascii="Times New Roman" w:hAnsi="Times New Roman"/>
          <w:color w:val="000000"/>
          <w:sz w:val="28"/>
          <w:szCs w:val="28"/>
        </w:rPr>
        <w:br/>
      </w:r>
    </w:p>
    <w:p w:rsidR="007934AF" w:rsidRDefault="007934AF" w:rsidP="00DC204F">
      <w:pPr>
        <w:jc w:val="both"/>
        <w:rPr>
          <w:rFonts w:ascii="Times New Roman" w:hAnsi="Times New Roman"/>
          <w:b/>
          <w:color w:val="000000"/>
          <w:sz w:val="28"/>
          <w:szCs w:val="28"/>
          <w:highlight w:val="yellow"/>
          <w:shd w:val="clear" w:color="auto" w:fill="FFFFFF"/>
        </w:rPr>
      </w:pPr>
    </w:p>
    <w:p w:rsidR="007934AF" w:rsidRDefault="007934AF" w:rsidP="00DC204F">
      <w:pPr>
        <w:jc w:val="both"/>
        <w:rPr>
          <w:rFonts w:ascii="Times New Roman" w:hAnsi="Times New Roman"/>
          <w:b/>
          <w:color w:val="000000"/>
          <w:sz w:val="28"/>
          <w:szCs w:val="28"/>
          <w:highlight w:val="yellow"/>
          <w:shd w:val="clear" w:color="auto" w:fill="FFFFFF"/>
        </w:rPr>
      </w:pPr>
    </w:p>
    <w:p w:rsidR="007934AF" w:rsidRDefault="007934AF" w:rsidP="00DC204F">
      <w:pPr>
        <w:jc w:val="both"/>
        <w:rPr>
          <w:rFonts w:ascii="Times New Roman" w:hAnsi="Times New Roman"/>
          <w:b/>
          <w:color w:val="000000"/>
          <w:sz w:val="28"/>
          <w:szCs w:val="28"/>
          <w:highlight w:val="yellow"/>
          <w:shd w:val="clear" w:color="auto" w:fill="FFFFFF"/>
        </w:rPr>
      </w:pPr>
    </w:p>
    <w:p w:rsidR="007934AF" w:rsidRDefault="007934AF" w:rsidP="00DC204F">
      <w:pPr>
        <w:jc w:val="both"/>
        <w:rPr>
          <w:rFonts w:ascii="Times New Roman" w:hAnsi="Times New Roman"/>
          <w:b/>
          <w:color w:val="000000"/>
          <w:sz w:val="28"/>
          <w:szCs w:val="28"/>
          <w:highlight w:val="yellow"/>
          <w:shd w:val="clear" w:color="auto" w:fill="FFFFFF"/>
        </w:rPr>
      </w:pPr>
    </w:p>
    <w:p w:rsidR="007F7582" w:rsidRDefault="007F7582" w:rsidP="00DC204F">
      <w:pPr>
        <w:jc w:val="both"/>
        <w:rPr>
          <w:rFonts w:ascii="Times New Roman" w:hAnsi="Times New Roman"/>
          <w:b/>
          <w:color w:val="000000"/>
          <w:sz w:val="28"/>
          <w:szCs w:val="28"/>
          <w:highlight w:val="yellow"/>
          <w:shd w:val="clear" w:color="auto" w:fill="FFFFFF"/>
        </w:rPr>
      </w:pPr>
    </w:p>
    <w:p w:rsidR="007F7582" w:rsidRDefault="007F7582" w:rsidP="00DC204F">
      <w:pPr>
        <w:jc w:val="both"/>
        <w:rPr>
          <w:rFonts w:ascii="Times New Roman" w:hAnsi="Times New Roman"/>
          <w:b/>
          <w:color w:val="000000"/>
          <w:sz w:val="28"/>
          <w:szCs w:val="28"/>
          <w:highlight w:val="yellow"/>
          <w:shd w:val="clear" w:color="auto" w:fill="FFFFFF"/>
        </w:rPr>
      </w:pPr>
    </w:p>
    <w:p w:rsidR="00BC09CA" w:rsidRDefault="003F26C4" w:rsidP="00DC204F">
      <w:pPr>
        <w:jc w:val="both"/>
        <w:rPr>
          <w:rFonts w:ascii="Times New Roman" w:hAnsi="Times New Roman"/>
          <w:color w:val="000000"/>
          <w:sz w:val="28"/>
          <w:szCs w:val="28"/>
          <w:shd w:val="clear" w:color="auto" w:fill="FFFFFF"/>
        </w:rPr>
      </w:pPr>
      <w:r w:rsidRPr="00DC204F">
        <w:rPr>
          <w:rFonts w:ascii="Times New Roman" w:hAnsi="Times New Roman"/>
          <w:b/>
          <w:color w:val="000000"/>
          <w:sz w:val="28"/>
          <w:szCs w:val="28"/>
          <w:highlight w:val="yellow"/>
          <w:shd w:val="clear" w:color="auto" w:fill="FFFFFF"/>
        </w:rPr>
        <w:lastRenderedPageBreak/>
        <w:t>Т</w:t>
      </w:r>
      <w:r w:rsidRPr="003F26C4">
        <w:rPr>
          <w:rFonts w:ascii="Times New Roman" w:hAnsi="Times New Roman"/>
          <w:color w:val="000000"/>
          <w:sz w:val="28"/>
          <w:szCs w:val="28"/>
          <w:shd w:val="clear" w:color="auto" w:fill="FFFFFF"/>
        </w:rPr>
        <w:t xml:space="preserve">аблиця </w:t>
      </w:r>
      <w:r w:rsidR="00DC204F">
        <w:rPr>
          <w:rFonts w:ascii="Times New Roman" w:hAnsi="Times New Roman"/>
          <w:color w:val="000000"/>
          <w:sz w:val="28"/>
          <w:szCs w:val="28"/>
          <w:shd w:val="clear" w:color="auto" w:fill="FFFFFF"/>
          <w:lang w:val="uk-UA"/>
        </w:rPr>
        <w:t>1-</w:t>
      </w:r>
      <w:r w:rsidRPr="003F26C4">
        <w:rPr>
          <w:rFonts w:ascii="Times New Roman" w:hAnsi="Times New Roman"/>
          <w:color w:val="000000"/>
          <w:sz w:val="28"/>
          <w:szCs w:val="28"/>
          <w:shd w:val="clear" w:color="auto" w:fill="FFFFFF"/>
        </w:rPr>
        <w:t xml:space="preserve"> Характеристика цементних складів</w:t>
      </w:r>
    </w:p>
    <w:tbl>
      <w:tblPr>
        <w:tblW w:w="930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246"/>
        <w:gridCol w:w="3019"/>
        <w:gridCol w:w="3035"/>
      </w:tblGrid>
      <w:tr w:rsidR="003F26C4" w:rsidRPr="003F26C4" w:rsidTr="00BC09CA">
        <w:trPr>
          <w:trHeight w:val="255"/>
          <w:tblCellSpacing w:w="0" w:type="dxa"/>
          <w:jc w:val="center"/>
        </w:trPr>
        <w:tc>
          <w:tcPr>
            <w:tcW w:w="3246"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color w:val="000000"/>
                <w:sz w:val="28"/>
                <w:szCs w:val="28"/>
              </w:rPr>
              <w:br/>
            </w:r>
            <w:r w:rsidRPr="003F26C4">
              <w:rPr>
                <w:rFonts w:ascii="Times New Roman" w:hAnsi="Times New Roman"/>
                <w:sz w:val="28"/>
                <w:szCs w:val="28"/>
              </w:rPr>
              <w:br/>
              <w:t>Ширина розкриття тріщин, мм</w:t>
            </w:r>
          </w:p>
        </w:tc>
        <w:tc>
          <w:tcPr>
            <w:tcW w:w="3019"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Цементно-водне співвідношення (Ц / В)</w:t>
            </w:r>
          </w:p>
        </w:tc>
        <w:tc>
          <w:tcPr>
            <w:tcW w:w="303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Щільність суміші, т / м </w:t>
            </w:r>
            <w:r w:rsidRPr="003F26C4">
              <w:rPr>
                <w:rFonts w:ascii="Times New Roman" w:hAnsi="Times New Roman"/>
                <w:sz w:val="28"/>
                <w:szCs w:val="28"/>
                <w:vertAlign w:val="superscript"/>
              </w:rPr>
              <w:t>3</w:t>
            </w:r>
          </w:p>
        </w:tc>
      </w:tr>
      <w:tr w:rsidR="003F26C4" w:rsidRPr="003F26C4" w:rsidTr="00BC09CA">
        <w:trPr>
          <w:trHeight w:val="270"/>
          <w:tblCellSpacing w:w="0" w:type="dxa"/>
          <w:jc w:val="center"/>
        </w:trPr>
        <w:tc>
          <w:tcPr>
            <w:tcW w:w="3246"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1-3</w:t>
            </w:r>
          </w:p>
        </w:tc>
        <w:tc>
          <w:tcPr>
            <w:tcW w:w="3019"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0,7</w:t>
            </w:r>
          </w:p>
        </w:tc>
        <w:tc>
          <w:tcPr>
            <w:tcW w:w="303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1,366</w:t>
            </w:r>
          </w:p>
        </w:tc>
      </w:tr>
      <w:tr w:rsidR="003F26C4" w:rsidRPr="003F26C4" w:rsidTr="00BC09CA">
        <w:trPr>
          <w:trHeight w:val="270"/>
          <w:tblCellSpacing w:w="0" w:type="dxa"/>
          <w:jc w:val="center"/>
        </w:trPr>
        <w:tc>
          <w:tcPr>
            <w:tcW w:w="3246"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3-5</w:t>
            </w:r>
          </w:p>
        </w:tc>
        <w:tc>
          <w:tcPr>
            <w:tcW w:w="3019"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w:t>
            </w:r>
          </w:p>
        </w:tc>
        <w:tc>
          <w:tcPr>
            <w:tcW w:w="303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1,7</w:t>
            </w:r>
          </w:p>
        </w:tc>
      </w:tr>
      <w:tr w:rsidR="003F26C4" w:rsidRPr="003F26C4" w:rsidTr="00BC09CA">
        <w:trPr>
          <w:trHeight w:val="270"/>
          <w:tblCellSpacing w:w="0" w:type="dxa"/>
          <w:jc w:val="center"/>
        </w:trPr>
        <w:tc>
          <w:tcPr>
            <w:tcW w:w="3246"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5-8</w:t>
            </w:r>
          </w:p>
        </w:tc>
        <w:tc>
          <w:tcPr>
            <w:tcW w:w="3019"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1,5</w:t>
            </w:r>
          </w:p>
        </w:tc>
        <w:tc>
          <w:tcPr>
            <w:tcW w:w="303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1,58</w:t>
            </w:r>
          </w:p>
        </w:tc>
      </w:tr>
      <w:tr w:rsidR="003F26C4" w:rsidRPr="003F26C4" w:rsidTr="00BC09CA">
        <w:trPr>
          <w:trHeight w:val="255"/>
          <w:tblCellSpacing w:w="0" w:type="dxa"/>
          <w:jc w:val="center"/>
        </w:trPr>
        <w:tc>
          <w:tcPr>
            <w:tcW w:w="3246"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8-10</w:t>
            </w:r>
          </w:p>
        </w:tc>
        <w:tc>
          <w:tcPr>
            <w:tcW w:w="3019"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2</w:t>
            </w:r>
          </w:p>
        </w:tc>
        <w:tc>
          <w:tcPr>
            <w:tcW w:w="303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1,62</w:t>
            </w:r>
          </w:p>
        </w:tc>
      </w:tr>
    </w:tbl>
    <w:p w:rsidR="00E95BA0" w:rsidRDefault="003F26C4" w:rsidP="00DC204F">
      <w:pPr>
        <w:jc w:val="both"/>
        <w:rPr>
          <w:rFonts w:ascii="Times New Roman" w:hAnsi="Times New Roman"/>
          <w:color w:val="000000"/>
          <w:sz w:val="28"/>
          <w:szCs w:val="28"/>
          <w:shd w:val="clear" w:color="auto" w:fill="FFFFFF"/>
        </w:rPr>
      </w:pPr>
      <w:r w:rsidRPr="003F26C4">
        <w:rPr>
          <w:rFonts w:ascii="Times New Roman" w:hAnsi="Times New Roman"/>
          <w:color w:val="000000"/>
          <w:sz w:val="28"/>
          <w:szCs w:val="28"/>
          <w:lang w:val="uk-UA"/>
        </w:rPr>
        <w:br/>
      </w:r>
      <w:r w:rsidRPr="003F26C4">
        <w:rPr>
          <w:rFonts w:ascii="Times New Roman" w:hAnsi="Times New Roman"/>
          <w:color w:val="000000"/>
          <w:sz w:val="28"/>
          <w:szCs w:val="28"/>
          <w:lang w:val="uk-UA"/>
        </w:rPr>
        <w:br/>
      </w:r>
      <w:r w:rsidRPr="003F26C4">
        <w:rPr>
          <w:rFonts w:ascii="Times New Roman" w:hAnsi="Times New Roman"/>
          <w:color w:val="000000"/>
          <w:sz w:val="28"/>
          <w:szCs w:val="28"/>
          <w:shd w:val="clear" w:color="auto" w:fill="FFFFFF"/>
          <w:lang w:val="uk-UA"/>
        </w:rPr>
        <w:t xml:space="preserve">Підготовка полягає в розчищенні та розширенні ділянки конструкції з тріщинами, де передбачається встановити трубки, при цьому віддаляються бруд, напливи розчину і сторонні включення. Кількість підготовлюваних свердловин визначається робочою схемою з розрахунку не менше двох трубок на одну тріщину. </w:t>
      </w:r>
      <w:r w:rsidRPr="003F26C4">
        <w:rPr>
          <w:rFonts w:ascii="Times New Roman" w:hAnsi="Times New Roman"/>
          <w:color w:val="000000"/>
          <w:sz w:val="28"/>
          <w:szCs w:val="28"/>
          <w:shd w:val="clear" w:color="auto" w:fill="FFFFFF"/>
        </w:rPr>
        <w:t>Глибина свердловин повинна складати 50-70 мм, діаметр - 18-25 мм. Свердловини бажано робити під кутом 60-80 </w:t>
      </w:r>
      <w:r w:rsidRPr="003F26C4">
        <w:rPr>
          <w:rFonts w:ascii="Times New Roman" w:hAnsi="Times New Roman"/>
          <w:color w:val="000000"/>
          <w:sz w:val="28"/>
          <w:szCs w:val="28"/>
          <w:vertAlign w:val="superscript"/>
        </w:rPr>
        <w:t>0</w:t>
      </w:r>
      <w:r w:rsidRPr="003F26C4">
        <w:rPr>
          <w:rFonts w:ascii="Times New Roman" w:hAnsi="Times New Roman"/>
          <w:color w:val="000000"/>
          <w:sz w:val="28"/>
          <w:szCs w:val="28"/>
          <w:shd w:val="clear" w:color="auto" w:fill="FFFFFF"/>
        </w:rPr>
        <w:t> до вертикальної поверхні, забезпечуючи хороше стікання суміші в дефектну ділянку.</w:t>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Ін'єкційні трубки закладаються в конструкцію цементним розчином складу 1:3 з осіданням конуса 2-3 см. При великих розмірах тріщин навколо трубки укладається просочена смолою або рідким склом клоччя, яка щільно зачеканівается. Кінець трубки повинен виступати над поверхнею конструкції на 50-80 мм для кріплення до неї шланга.</w:t>
      </w:r>
      <w:r w:rsidRPr="003F26C4">
        <w:rPr>
          <w:rFonts w:ascii="Times New Roman" w:hAnsi="Times New Roman"/>
          <w:color w:val="000000"/>
          <w:sz w:val="28"/>
          <w:szCs w:val="28"/>
        </w:rPr>
        <w:br/>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xml:space="preserve">На кожному обробленому ділянці встановлюється не менше двох трубок: в одну </w:t>
      </w:r>
      <w:r w:rsidRPr="003F26C4">
        <w:rPr>
          <w:rFonts w:ascii="Times New Roman" w:hAnsi="Times New Roman"/>
          <w:color w:val="000000"/>
          <w:sz w:val="28"/>
          <w:szCs w:val="28"/>
          <w:shd w:val="clear" w:color="auto" w:fill="FFFFFF"/>
        </w:rPr>
        <w:lastRenderedPageBreak/>
        <w:t xml:space="preserve">нагнітається суміш, а інша служить </w:t>
      </w:r>
      <w:proofErr w:type="gramStart"/>
      <w:r w:rsidRPr="003F26C4">
        <w:rPr>
          <w:rFonts w:ascii="Times New Roman" w:hAnsi="Times New Roman"/>
          <w:color w:val="000000"/>
          <w:sz w:val="28"/>
          <w:szCs w:val="28"/>
          <w:shd w:val="clear" w:color="auto" w:fill="FFFFFF"/>
        </w:rPr>
        <w:t>для контролю</w:t>
      </w:r>
      <w:proofErr w:type="gramEnd"/>
      <w:r w:rsidRPr="003F26C4">
        <w:rPr>
          <w:rFonts w:ascii="Times New Roman" w:hAnsi="Times New Roman"/>
          <w:color w:val="000000"/>
          <w:sz w:val="28"/>
          <w:szCs w:val="28"/>
          <w:shd w:val="clear" w:color="auto" w:fill="FFFFFF"/>
        </w:rPr>
        <w:t>. Суміш нагнітається спеціальними ручними насосами (НДІ Мосстроя або С-402А), а нагнітання невеликих обсягів суміші використовуються різні шприци.</w:t>
      </w:r>
      <w:r w:rsidRPr="003F26C4">
        <w:rPr>
          <w:rFonts w:ascii="Times New Roman" w:hAnsi="Times New Roman"/>
          <w:color w:val="000000"/>
          <w:sz w:val="28"/>
          <w:szCs w:val="28"/>
        </w:rPr>
        <w:br/>
      </w:r>
      <w:r w:rsidRPr="003F26C4">
        <w:rPr>
          <w:rFonts w:ascii="Times New Roman" w:hAnsi="Times New Roman"/>
          <w:color w:val="000000"/>
          <w:sz w:val="28"/>
          <w:szCs w:val="28"/>
          <w:shd w:val="clear" w:color="auto" w:fill="FFFFFF"/>
        </w:rPr>
        <w:t xml:space="preserve">Робочий тиск при ін'єктованість розчину становить 1-4 атм., </w:t>
      </w:r>
      <w:proofErr w:type="gramStart"/>
      <w:r w:rsidRPr="003F26C4">
        <w:rPr>
          <w:rFonts w:ascii="Times New Roman" w:hAnsi="Times New Roman"/>
          <w:color w:val="000000"/>
          <w:sz w:val="28"/>
          <w:szCs w:val="28"/>
          <w:shd w:val="clear" w:color="auto" w:fill="FFFFFF"/>
        </w:rPr>
        <w:t>Але</w:t>
      </w:r>
      <w:proofErr w:type="gramEnd"/>
      <w:r w:rsidRPr="003F26C4">
        <w:rPr>
          <w:rFonts w:ascii="Times New Roman" w:hAnsi="Times New Roman"/>
          <w:color w:val="000000"/>
          <w:sz w:val="28"/>
          <w:szCs w:val="28"/>
          <w:shd w:val="clear" w:color="auto" w:fill="FFFFFF"/>
        </w:rPr>
        <w:t xml:space="preserve"> може підвищуватися в окремих випадках до 10-20 атм. Тривалість ін'єкції цементним розчином на один ін'єктор повинна бути не більше 10 хв. Ін'єкційні трубки витягуються з конструкції через 6 годин після закінчення ін'єкції.</w:t>
      </w: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E95BA0" w:rsidRDefault="00E95BA0" w:rsidP="00DC204F">
      <w:pPr>
        <w:jc w:val="both"/>
        <w:rPr>
          <w:rFonts w:ascii="Times New Roman" w:hAnsi="Times New Roman"/>
          <w:color w:val="000000"/>
          <w:sz w:val="28"/>
          <w:szCs w:val="28"/>
          <w:shd w:val="clear" w:color="auto" w:fill="FFFFFF"/>
        </w:rPr>
      </w:pPr>
    </w:p>
    <w:p w:rsidR="007934AF" w:rsidRDefault="003F26C4" w:rsidP="00DC204F">
      <w:pPr>
        <w:jc w:val="both"/>
        <w:rPr>
          <w:rFonts w:ascii="Times New Roman" w:hAnsi="Times New Roman"/>
          <w:b/>
          <w:bCs/>
          <w:color w:val="000000"/>
          <w:sz w:val="28"/>
          <w:szCs w:val="28"/>
        </w:rPr>
      </w:pPr>
      <w:r w:rsidRPr="003F26C4">
        <w:rPr>
          <w:rFonts w:ascii="Times New Roman" w:hAnsi="Times New Roman"/>
          <w:color w:val="000000"/>
          <w:sz w:val="28"/>
          <w:szCs w:val="28"/>
        </w:rPr>
        <w:br/>
      </w:r>
    </w:p>
    <w:p w:rsidR="007934AF" w:rsidRDefault="007934AF" w:rsidP="00DC204F">
      <w:pPr>
        <w:jc w:val="both"/>
        <w:rPr>
          <w:rFonts w:ascii="Times New Roman" w:hAnsi="Times New Roman"/>
          <w:b/>
          <w:bCs/>
          <w:color w:val="000000"/>
          <w:sz w:val="28"/>
          <w:szCs w:val="28"/>
        </w:rPr>
      </w:pPr>
    </w:p>
    <w:p w:rsidR="007934AF" w:rsidRDefault="007934AF" w:rsidP="00DC204F">
      <w:pPr>
        <w:jc w:val="both"/>
        <w:rPr>
          <w:rFonts w:ascii="Times New Roman" w:hAnsi="Times New Roman"/>
          <w:b/>
          <w:bCs/>
          <w:color w:val="000000"/>
          <w:sz w:val="28"/>
          <w:szCs w:val="28"/>
        </w:rPr>
      </w:pPr>
    </w:p>
    <w:p w:rsidR="007934AF" w:rsidRDefault="007934AF" w:rsidP="00DC204F">
      <w:pPr>
        <w:jc w:val="both"/>
        <w:rPr>
          <w:rFonts w:ascii="Times New Roman" w:hAnsi="Times New Roman"/>
          <w:b/>
          <w:bCs/>
          <w:color w:val="000000"/>
          <w:sz w:val="28"/>
          <w:szCs w:val="28"/>
        </w:rPr>
      </w:pPr>
    </w:p>
    <w:p w:rsidR="007F7582" w:rsidRDefault="007F7582" w:rsidP="00DC204F">
      <w:pPr>
        <w:jc w:val="both"/>
        <w:rPr>
          <w:rFonts w:ascii="Times New Roman" w:hAnsi="Times New Roman"/>
          <w:b/>
          <w:bCs/>
          <w:color w:val="000000"/>
          <w:sz w:val="28"/>
          <w:szCs w:val="28"/>
        </w:rPr>
      </w:pPr>
    </w:p>
    <w:p w:rsidR="007934AF" w:rsidRDefault="007934AF" w:rsidP="00DC204F">
      <w:pPr>
        <w:jc w:val="both"/>
        <w:rPr>
          <w:rFonts w:ascii="Times New Roman" w:hAnsi="Times New Roman"/>
          <w:b/>
          <w:bCs/>
          <w:color w:val="000000"/>
          <w:sz w:val="28"/>
          <w:szCs w:val="28"/>
        </w:rPr>
      </w:pPr>
    </w:p>
    <w:p w:rsidR="007934AF" w:rsidRDefault="007934AF" w:rsidP="00DC204F">
      <w:pPr>
        <w:jc w:val="both"/>
        <w:rPr>
          <w:rFonts w:ascii="Times New Roman" w:hAnsi="Times New Roman"/>
          <w:b/>
          <w:bCs/>
          <w:color w:val="000000"/>
          <w:sz w:val="28"/>
          <w:szCs w:val="28"/>
        </w:rPr>
      </w:pPr>
    </w:p>
    <w:p w:rsidR="007934AF" w:rsidRDefault="007934AF" w:rsidP="00DC204F">
      <w:pPr>
        <w:jc w:val="both"/>
        <w:rPr>
          <w:rFonts w:ascii="Times New Roman" w:hAnsi="Times New Roman"/>
          <w:b/>
          <w:bCs/>
          <w:color w:val="000000"/>
          <w:sz w:val="28"/>
          <w:szCs w:val="28"/>
        </w:rPr>
      </w:pPr>
    </w:p>
    <w:p w:rsidR="007934AF" w:rsidRPr="00486118" w:rsidRDefault="003F26C4" w:rsidP="00486118">
      <w:pPr>
        <w:pStyle w:val="a5"/>
        <w:numPr>
          <w:ilvl w:val="0"/>
          <w:numId w:val="45"/>
        </w:numPr>
        <w:jc w:val="center"/>
        <w:rPr>
          <w:rFonts w:ascii="Times New Roman" w:hAnsi="Times New Roman"/>
          <w:color w:val="000000"/>
          <w:sz w:val="28"/>
          <w:szCs w:val="28"/>
          <w:shd w:val="clear" w:color="auto" w:fill="FFFFFF"/>
        </w:rPr>
      </w:pPr>
      <w:r w:rsidRPr="00486118">
        <w:rPr>
          <w:rFonts w:ascii="Times New Roman" w:hAnsi="Times New Roman"/>
          <w:b/>
          <w:bCs/>
          <w:color w:val="00B0F0"/>
          <w:sz w:val="28"/>
          <w:szCs w:val="28"/>
        </w:rPr>
        <w:lastRenderedPageBreak/>
        <w:t>Пошкодження конструкцій при пожежах</w:t>
      </w:r>
    </w:p>
    <w:p w:rsidR="007F7582" w:rsidRDefault="003F26C4" w:rsidP="007F7582">
      <w:pPr>
        <w:pStyle w:val="a5"/>
        <w:spacing w:line="240" w:lineRule="auto"/>
        <w:ind w:left="0" w:firstLine="720"/>
        <w:jc w:val="both"/>
        <w:rPr>
          <w:rFonts w:ascii="Times New Roman" w:hAnsi="Times New Roman"/>
          <w:color w:val="000000"/>
          <w:sz w:val="28"/>
          <w:szCs w:val="28"/>
          <w:shd w:val="clear" w:color="auto" w:fill="FFFFFF"/>
        </w:rPr>
      </w:pPr>
      <w:r w:rsidRPr="007934AF">
        <w:rPr>
          <w:rFonts w:ascii="Times New Roman" w:hAnsi="Times New Roman"/>
          <w:color w:val="000000"/>
          <w:sz w:val="28"/>
          <w:szCs w:val="28"/>
        </w:rPr>
        <w:br/>
      </w:r>
      <w:r w:rsidRPr="007934AF">
        <w:rPr>
          <w:rFonts w:ascii="Times New Roman" w:hAnsi="Times New Roman"/>
          <w:color w:val="000000"/>
          <w:sz w:val="28"/>
          <w:szCs w:val="28"/>
          <w:shd w:val="clear" w:color="auto" w:fill="FFFFFF"/>
        </w:rPr>
        <w:t>Пошкодження конструкцій при пожежах відбуваються в результаті впливу високих температур. При цьому погіршуються експлуатаційні якості конструкцій, знижується міцність матеріалу, сила зчеплення арматури з бетоном, зменшуються розміри робочого перерізу. За нерівномірного температурного нагріву може змінюватися розрахункова схема елементів, що працюють у складі нерозрізних систем.</w:t>
      </w:r>
      <w:r w:rsidRPr="007934AF">
        <w:rPr>
          <w:rFonts w:ascii="Times New Roman" w:hAnsi="Times New Roman"/>
          <w:color w:val="000000"/>
          <w:sz w:val="28"/>
          <w:szCs w:val="28"/>
        </w:rPr>
        <w:br/>
      </w:r>
      <w:r w:rsidRPr="007934AF">
        <w:rPr>
          <w:rFonts w:ascii="Times New Roman" w:hAnsi="Times New Roman"/>
          <w:color w:val="000000"/>
          <w:sz w:val="28"/>
          <w:szCs w:val="28"/>
          <w:shd w:val="clear" w:color="auto" w:fill="FFFFFF"/>
        </w:rPr>
        <w:t>При пожежах великої інтенсивності і тривалості дерев'яні та металеві конструкції як правило приходять в непридатність, в той час як залізобетонні та кам'яні конструкції частково зберігають експлуатаційні якості.</w:t>
      </w:r>
      <w:r w:rsidRPr="007934AF">
        <w:rPr>
          <w:rFonts w:ascii="Times New Roman" w:hAnsi="Times New Roman"/>
          <w:color w:val="000000"/>
          <w:sz w:val="28"/>
          <w:szCs w:val="28"/>
        </w:rPr>
        <w:br/>
      </w:r>
      <w:r w:rsidRPr="007934AF">
        <w:rPr>
          <w:rFonts w:ascii="Times New Roman" w:hAnsi="Times New Roman"/>
          <w:color w:val="000000"/>
          <w:sz w:val="28"/>
          <w:szCs w:val="28"/>
          <w:shd w:val="clear" w:color="auto" w:fill="FFFFFF"/>
        </w:rPr>
        <w:t>Розглянемо більш детально поведінку залізобетонних конструкцій при пожежах.</w:t>
      </w:r>
      <w:r w:rsidRPr="007934AF">
        <w:rPr>
          <w:rFonts w:ascii="Times New Roman" w:hAnsi="Times New Roman"/>
          <w:color w:val="000000"/>
          <w:sz w:val="28"/>
          <w:szCs w:val="28"/>
        </w:rPr>
        <w:br/>
      </w:r>
      <w:r w:rsidRPr="007934AF">
        <w:rPr>
          <w:rFonts w:ascii="Times New Roman" w:hAnsi="Times New Roman"/>
          <w:color w:val="000000"/>
          <w:sz w:val="28"/>
          <w:szCs w:val="28"/>
          <w:shd w:val="clear" w:color="auto" w:fill="FFFFFF"/>
        </w:rPr>
        <w:t>Бетон є негорючим і досить вогнестійким матеріалом. Однак під впливом високих температур знижуються його міцність і захисні властивості по відношенню до укладеної в ньому арматурі. Крім того, при тривалому пожежі сильно нагрівається сама арматура, в якій з'являються значні пластичні деформації. В результаті цього згинальні елементи отримують неприпустимі прогини і надмірно розкриті тріщини, а позацентрово стиснуті елементи втрачають стійкість.</w:t>
      </w:r>
      <w:r w:rsidRPr="007934AF">
        <w:rPr>
          <w:rFonts w:ascii="Times New Roman" w:hAnsi="Times New Roman"/>
          <w:color w:val="000000"/>
          <w:sz w:val="28"/>
          <w:szCs w:val="28"/>
        </w:rPr>
        <w:br/>
      </w:r>
      <w:r w:rsidRPr="007934AF">
        <w:rPr>
          <w:rFonts w:ascii="Times New Roman" w:hAnsi="Times New Roman"/>
          <w:color w:val="000000"/>
          <w:sz w:val="28"/>
          <w:szCs w:val="28"/>
          <w:shd w:val="clear" w:color="auto" w:fill="FFFFFF"/>
        </w:rPr>
        <w:t>За деякими даними при температурі пожежі 1000-1100 </w:t>
      </w:r>
      <w:r w:rsidRPr="007934AF">
        <w:rPr>
          <w:rFonts w:ascii="Times New Roman" w:hAnsi="Times New Roman"/>
          <w:color w:val="000000"/>
          <w:sz w:val="28"/>
          <w:szCs w:val="28"/>
          <w:vertAlign w:val="superscript"/>
        </w:rPr>
        <w:t>0</w:t>
      </w:r>
      <w:r w:rsidRPr="007934AF">
        <w:rPr>
          <w:rFonts w:ascii="Times New Roman" w:hAnsi="Times New Roman"/>
          <w:color w:val="000000"/>
          <w:sz w:val="28"/>
          <w:szCs w:val="28"/>
          <w:shd w:val="clear" w:color="auto" w:fill="FFFFFF"/>
        </w:rPr>
        <w:t> C протягом однієї години арматура, розташована в бетоні, на глибині 2,5 см може нагріватися до температури 550 </w:t>
      </w:r>
      <w:r w:rsidRPr="007934AF">
        <w:rPr>
          <w:rFonts w:ascii="Times New Roman" w:hAnsi="Times New Roman"/>
          <w:color w:val="000000"/>
          <w:sz w:val="28"/>
          <w:szCs w:val="28"/>
          <w:vertAlign w:val="superscript"/>
        </w:rPr>
        <w:t>0</w:t>
      </w:r>
      <w:r w:rsidRPr="007934AF">
        <w:rPr>
          <w:rFonts w:ascii="Times New Roman" w:hAnsi="Times New Roman"/>
          <w:color w:val="000000"/>
          <w:sz w:val="28"/>
          <w:szCs w:val="28"/>
          <w:shd w:val="clear" w:color="auto" w:fill="FFFFFF"/>
        </w:rPr>
        <w:t> С, при цьому модуль пружності знижується на 40 ... 60%.</w:t>
      </w:r>
      <w:r w:rsidRPr="007934AF">
        <w:rPr>
          <w:rFonts w:ascii="Times New Roman" w:hAnsi="Times New Roman"/>
          <w:color w:val="000000"/>
          <w:sz w:val="28"/>
          <w:szCs w:val="28"/>
        </w:rPr>
        <w:br/>
      </w:r>
      <w:r w:rsidRPr="007934AF">
        <w:rPr>
          <w:rFonts w:ascii="Times New Roman" w:hAnsi="Times New Roman"/>
          <w:color w:val="000000"/>
          <w:sz w:val="28"/>
          <w:szCs w:val="28"/>
          <w:shd w:val="clear" w:color="auto" w:fill="FFFFFF"/>
        </w:rPr>
        <w:t xml:space="preserve">В відповідно до «Рекомендацій з оцінки стану та підсилення будівельних конструкцій будівель і споруд» ступінь пошкодження залізобетонних конструкцій після пожежі характеризується показниками, наведеними в табл. </w:t>
      </w:r>
      <w:r w:rsidR="00DC204F" w:rsidRPr="007934AF">
        <w:rPr>
          <w:rFonts w:ascii="Times New Roman" w:hAnsi="Times New Roman"/>
          <w:color w:val="000000"/>
          <w:sz w:val="28"/>
          <w:szCs w:val="28"/>
          <w:shd w:val="clear" w:color="auto" w:fill="FFFFFF"/>
          <w:lang w:val="uk-UA"/>
        </w:rPr>
        <w:t>2</w:t>
      </w:r>
      <w:r w:rsidRPr="007934AF">
        <w:rPr>
          <w:rFonts w:ascii="Times New Roman" w:hAnsi="Times New Roman"/>
          <w:color w:val="000000"/>
          <w:sz w:val="28"/>
          <w:szCs w:val="28"/>
          <w:shd w:val="clear" w:color="auto" w:fill="FFFFFF"/>
        </w:rPr>
        <w:t>.</w:t>
      </w:r>
      <w:r w:rsidRPr="007934AF">
        <w:rPr>
          <w:rFonts w:ascii="Times New Roman" w:hAnsi="Times New Roman"/>
          <w:color w:val="000000"/>
          <w:sz w:val="28"/>
          <w:szCs w:val="28"/>
        </w:rPr>
        <w:br/>
      </w:r>
      <w:r w:rsidR="00DC204F" w:rsidRPr="007934AF">
        <w:rPr>
          <w:rFonts w:ascii="Times New Roman" w:hAnsi="Times New Roman"/>
          <w:color w:val="000000"/>
          <w:sz w:val="28"/>
          <w:szCs w:val="28"/>
          <w:shd w:val="clear" w:color="auto" w:fill="FFFFFF"/>
          <w:lang w:val="uk-UA"/>
        </w:rPr>
        <w:t xml:space="preserve">        </w:t>
      </w:r>
      <w:r w:rsidRPr="007934AF">
        <w:rPr>
          <w:rFonts w:ascii="Times New Roman" w:hAnsi="Times New Roman"/>
          <w:color w:val="000000"/>
          <w:sz w:val="28"/>
          <w:szCs w:val="28"/>
          <w:shd w:val="clear" w:color="auto" w:fill="FFFFFF"/>
        </w:rPr>
        <w:t xml:space="preserve">За підсумками аналізу пошкоджень приймаються рішення про ремонт або підсиленні конструкцій. Так, наприклад, консрукціі, мають слабку ступінь ушкоджень, піддають косметичного ремонту, при середньому ступені пошкоджень конструкції ремонтують шляхом ін'єктування тріщин або нарощуванням перерізу бетону, при сильному ступені пошкоджень конструкції підсилюють введенням додаткових опор, нарощуванням перерізу бетону та арматури або іншими методами, що забезпечують </w:t>
      </w:r>
      <w:proofErr w:type="gramStart"/>
      <w:r w:rsidRPr="007934AF">
        <w:rPr>
          <w:rFonts w:ascii="Times New Roman" w:hAnsi="Times New Roman"/>
          <w:color w:val="000000"/>
          <w:sz w:val="28"/>
          <w:szCs w:val="28"/>
          <w:shd w:val="clear" w:color="auto" w:fill="FFFFFF"/>
        </w:rPr>
        <w:t>міцність ,</w:t>
      </w:r>
      <w:proofErr w:type="gramEnd"/>
      <w:r w:rsidRPr="007934AF">
        <w:rPr>
          <w:rFonts w:ascii="Times New Roman" w:hAnsi="Times New Roman"/>
          <w:color w:val="000000"/>
          <w:sz w:val="28"/>
          <w:szCs w:val="28"/>
          <w:shd w:val="clear" w:color="auto" w:fill="FFFFFF"/>
        </w:rPr>
        <w:t xml:space="preserve"> жорсткість і довговічність конструкції. При повній мірі пошкоджень стан конструкцій вважається аварійним і відновлення їх недоцільно. Конструкції в цьому випадку потребують повної або часткової заміни.</w:t>
      </w:r>
    </w:p>
    <w:p w:rsidR="00DC204F" w:rsidRPr="003F26C4" w:rsidRDefault="00DC204F" w:rsidP="007F7582">
      <w:pPr>
        <w:pStyle w:val="a5"/>
        <w:spacing w:line="240" w:lineRule="auto"/>
        <w:ind w:left="0" w:firstLine="720"/>
        <w:jc w:val="both"/>
        <w:rPr>
          <w:rFonts w:ascii="Times New Roman" w:hAnsi="Times New Roman"/>
          <w:b/>
          <w:color w:val="000000"/>
          <w:sz w:val="28"/>
          <w:szCs w:val="28"/>
        </w:rPr>
      </w:pPr>
      <w:r>
        <w:rPr>
          <w:rFonts w:ascii="Times New Roman" w:hAnsi="Times New Roman"/>
          <w:color w:val="000000"/>
          <w:sz w:val="28"/>
          <w:szCs w:val="28"/>
          <w:shd w:val="clear" w:color="auto" w:fill="FFFFFF"/>
          <w:lang w:val="uk-UA"/>
        </w:rPr>
        <w:t xml:space="preserve">      </w:t>
      </w:r>
      <w:r w:rsidRPr="003F26C4">
        <w:rPr>
          <w:rFonts w:ascii="Times New Roman" w:hAnsi="Times New Roman"/>
          <w:color w:val="000000"/>
          <w:sz w:val="28"/>
          <w:szCs w:val="28"/>
          <w:shd w:val="clear" w:color="auto" w:fill="FFFFFF"/>
        </w:rPr>
        <w:t>У процесі проектування підсилення визначається температура нагріву поверхні конструкцій, а також оцінюється міцність бетону та арматури. Температуру нагрівання арматури, як правило, приймають рівною температурі нагріву бетону в досліджуваній зоні.</w:t>
      </w:r>
    </w:p>
    <w:p w:rsidR="003F26C4" w:rsidRPr="003F26C4" w:rsidRDefault="003F26C4" w:rsidP="007F7582">
      <w:pPr>
        <w:rPr>
          <w:rFonts w:ascii="Times New Roman" w:hAnsi="Times New Roman"/>
          <w:sz w:val="28"/>
          <w:szCs w:val="28"/>
        </w:rPr>
      </w:pPr>
      <w:r w:rsidRPr="003F26C4">
        <w:rPr>
          <w:rFonts w:ascii="Times New Roman" w:hAnsi="Times New Roman"/>
          <w:color w:val="000000"/>
          <w:sz w:val="28"/>
          <w:szCs w:val="28"/>
          <w:shd w:val="clear" w:color="auto" w:fill="FFFFFF"/>
        </w:rPr>
        <w:lastRenderedPageBreak/>
        <w:t xml:space="preserve">Таблиця </w:t>
      </w:r>
      <w:r w:rsidR="00486118">
        <w:rPr>
          <w:rFonts w:ascii="Times New Roman" w:hAnsi="Times New Roman"/>
          <w:color w:val="000000"/>
          <w:sz w:val="28"/>
          <w:szCs w:val="28"/>
          <w:shd w:val="clear" w:color="auto" w:fill="FFFFFF"/>
          <w:lang w:val="uk-UA"/>
        </w:rPr>
        <w:t>3</w:t>
      </w:r>
      <w:bookmarkStart w:id="0" w:name="_GoBack"/>
      <w:bookmarkEnd w:id="0"/>
      <w:r w:rsidR="007F7582">
        <w:rPr>
          <w:rFonts w:ascii="Times New Roman" w:hAnsi="Times New Roman"/>
          <w:color w:val="000000"/>
          <w:sz w:val="28"/>
          <w:szCs w:val="28"/>
          <w:shd w:val="clear" w:color="auto" w:fill="FFFFFF"/>
          <w:lang w:val="uk-UA"/>
        </w:rPr>
        <w:t>.1</w:t>
      </w:r>
      <w:r w:rsidR="00353288">
        <w:rPr>
          <w:rFonts w:ascii="Times New Roman" w:hAnsi="Times New Roman"/>
          <w:color w:val="000000"/>
          <w:sz w:val="28"/>
          <w:szCs w:val="28"/>
          <w:shd w:val="clear" w:color="auto" w:fill="FFFFFF"/>
          <w:lang w:val="uk-UA"/>
        </w:rPr>
        <w:t xml:space="preserve"> -</w:t>
      </w:r>
      <w:r w:rsidRPr="003F26C4">
        <w:rPr>
          <w:rFonts w:ascii="Times New Roman" w:hAnsi="Times New Roman"/>
          <w:color w:val="000000"/>
          <w:sz w:val="28"/>
          <w:szCs w:val="28"/>
          <w:shd w:val="clear" w:color="auto" w:fill="FFFFFF"/>
        </w:rPr>
        <w:t xml:space="preserve"> Пошкодження конструкцій після пожежі</w:t>
      </w:r>
      <w:r w:rsidRPr="003F26C4">
        <w:rPr>
          <w:rFonts w:ascii="Times New Roman" w:hAnsi="Times New Roman"/>
          <w:color w:val="000000"/>
          <w:sz w:val="28"/>
          <w:szCs w:val="28"/>
        </w:rPr>
        <w:br/>
      </w:r>
    </w:p>
    <w:tbl>
      <w:tblPr>
        <w:tblW w:w="930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911"/>
        <w:gridCol w:w="7389"/>
      </w:tblGrid>
      <w:tr w:rsidR="003F26C4" w:rsidRPr="003F26C4" w:rsidTr="007D1487">
        <w:trPr>
          <w:trHeight w:val="255"/>
          <w:tblCellSpacing w:w="0" w:type="dxa"/>
          <w:jc w:val="center"/>
        </w:trPr>
        <w:tc>
          <w:tcPr>
            <w:tcW w:w="1110"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Ступінь</w:t>
            </w:r>
            <w:r w:rsidRPr="003F26C4">
              <w:rPr>
                <w:rFonts w:ascii="Times New Roman" w:hAnsi="Times New Roman"/>
                <w:sz w:val="28"/>
                <w:szCs w:val="28"/>
              </w:rPr>
              <w:br/>
            </w:r>
            <w:r w:rsidRPr="003F26C4">
              <w:rPr>
                <w:rFonts w:ascii="Times New Roman" w:hAnsi="Times New Roman"/>
                <w:sz w:val="28"/>
                <w:szCs w:val="28"/>
              </w:rPr>
              <w:br/>
              <w:t>пошкодження</w:t>
            </w:r>
          </w:p>
        </w:tc>
        <w:tc>
          <w:tcPr>
            <w:tcW w:w="772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Характеристика пошкоджень</w:t>
            </w:r>
          </w:p>
        </w:tc>
      </w:tr>
      <w:tr w:rsidR="003F26C4" w:rsidRPr="003F26C4" w:rsidTr="007D1487">
        <w:trPr>
          <w:trHeight w:val="255"/>
          <w:tblCellSpacing w:w="0" w:type="dxa"/>
          <w:jc w:val="center"/>
        </w:trPr>
        <w:tc>
          <w:tcPr>
            <w:tcW w:w="1110"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Слабка</w:t>
            </w:r>
            <w:r w:rsidRPr="003F26C4">
              <w:rPr>
                <w:rFonts w:ascii="Times New Roman" w:hAnsi="Times New Roman"/>
                <w:sz w:val="28"/>
                <w:szCs w:val="28"/>
              </w:rPr>
              <w:br/>
            </w:r>
            <w:r w:rsidRPr="003F26C4">
              <w:rPr>
                <w:rFonts w:ascii="Times New Roman" w:hAnsi="Times New Roman"/>
                <w:sz w:val="28"/>
                <w:szCs w:val="28"/>
              </w:rPr>
              <w:br/>
            </w:r>
            <w:r w:rsidRPr="003F26C4">
              <w:rPr>
                <w:rFonts w:ascii="Times New Roman" w:hAnsi="Times New Roman"/>
                <w:sz w:val="28"/>
                <w:szCs w:val="28"/>
              </w:rPr>
              <w:br/>
              <w:t>Середня</w:t>
            </w:r>
            <w:r w:rsidRPr="003F26C4">
              <w:rPr>
                <w:rFonts w:ascii="Times New Roman" w:hAnsi="Times New Roman"/>
                <w:sz w:val="28"/>
                <w:szCs w:val="28"/>
              </w:rPr>
              <w:br/>
            </w:r>
            <w:r w:rsidRPr="003F26C4">
              <w:rPr>
                <w:rFonts w:ascii="Times New Roman" w:hAnsi="Times New Roman"/>
                <w:sz w:val="28"/>
                <w:szCs w:val="28"/>
              </w:rPr>
              <w:br/>
            </w:r>
            <w:r w:rsidRPr="003F26C4">
              <w:rPr>
                <w:rFonts w:ascii="Times New Roman" w:hAnsi="Times New Roman"/>
                <w:sz w:val="28"/>
                <w:szCs w:val="28"/>
              </w:rPr>
              <w:br/>
              <w:t>Сильна</w:t>
            </w:r>
          </w:p>
        </w:tc>
        <w:tc>
          <w:tcPr>
            <w:tcW w:w="7725" w:type="dxa"/>
            <w:tcBorders>
              <w:top w:val="outset" w:sz="6" w:space="0" w:color="000000"/>
              <w:left w:val="outset" w:sz="6" w:space="0" w:color="000000"/>
              <w:bottom w:val="outset" w:sz="6" w:space="0" w:color="000000"/>
              <w:right w:val="outset" w:sz="6" w:space="0" w:color="000000"/>
            </w:tcBorders>
            <w:hideMark/>
          </w:tcPr>
          <w:p w:rsidR="003F26C4" w:rsidRPr="003F26C4" w:rsidRDefault="003F26C4" w:rsidP="00DC204F">
            <w:pPr>
              <w:jc w:val="both"/>
              <w:rPr>
                <w:rFonts w:ascii="Times New Roman" w:hAnsi="Times New Roman"/>
                <w:sz w:val="28"/>
                <w:szCs w:val="28"/>
              </w:rPr>
            </w:pPr>
            <w:r w:rsidRPr="003F26C4">
              <w:rPr>
                <w:rFonts w:ascii="Times New Roman" w:hAnsi="Times New Roman"/>
                <w:sz w:val="28"/>
                <w:szCs w:val="28"/>
              </w:rPr>
              <w:br/>
              <w:t>Пошкодження, які не знижують несучої здатності конструкцій: наявність слідів сажі і кіптяви; лущення окремих шарів поверхні бетону; незначні відколи бетону</w:t>
            </w:r>
            <w:r w:rsidRPr="003F26C4">
              <w:rPr>
                <w:rFonts w:ascii="Times New Roman" w:hAnsi="Times New Roman"/>
                <w:sz w:val="28"/>
                <w:szCs w:val="28"/>
              </w:rPr>
              <w:br/>
            </w:r>
            <w:r w:rsidRPr="003F26C4">
              <w:rPr>
                <w:rFonts w:ascii="Times New Roman" w:hAnsi="Times New Roman"/>
                <w:sz w:val="28"/>
                <w:szCs w:val="28"/>
              </w:rPr>
              <w:br/>
              <w:t>Пошкодження, що знижують несучу здатність конструкцій: зміна сірого кольору бетону до рожевого і буро-жовтого; елементи, повністю покриті сажею і кіптявою; наявність сколів бетону по кутах; оголення арматурної сітки на плоских елементах площею близько 10%; оголення кутовий арматури в межах прямокутної форми ; відділення зовнішніх шарів бетону без їх обвалення; тріщини шириною до 0,5 мм.</w:t>
            </w:r>
            <w:r w:rsidRPr="003F26C4">
              <w:rPr>
                <w:rFonts w:ascii="Times New Roman" w:hAnsi="Times New Roman"/>
                <w:sz w:val="28"/>
                <w:szCs w:val="28"/>
              </w:rPr>
              <w:br/>
            </w:r>
            <w:r w:rsidRPr="003F26C4">
              <w:rPr>
                <w:rFonts w:ascii="Times New Roman" w:hAnsi="Times New Roman"/>
                <w:sz w:val="28"/>
                <w:szCs w:val="28"/>
              </w:rPr>
              <w:br/>
              <w:t>Пошкодження, значно знижують несучу здатність конструкції: колір бетону - жовтий, відколи бетону - до 30% перерізу елемента; оголення арматурної сітки в плоских елементах на площі більше 10%; оголено більше 50% робочої арматури прямокутних елементів; витріщивши один стрижень арматури елемента; відвалилися поверхневі шари бетону; тріщини шириною до 1 мм.</w:t>
            </w:r>
            <w:r w:rsidRPr="003F26C4">
              <w:rPr>
                <w:rFonts w:ascii="Times New Roman" w:hAnsi="Times New Roman"/>
                <w:sz w:val="28"/>
                <w:szCs w:val="28"/>
              </w:rPr>
              <w:br/>
            </w:r>
            <w:r w:rsidRPr="003F26C4">
              <w:rPr>
                <w:rFonts w:ascii="Times New Roman" w:hAnsi="Times New Roman"/>
                <w:sz w:val="28"/>
                <w:szCs w:val="28"/>
              </w:rPr>
              <w:br/>
              <w:t xml:space="preserve">Пошкодження, що свідчать про критичний стан конструкції: колір бетону - жовтий; відколи бетону - від 30 до 50% площі перерізу елемента; оголене до 90% арматури; витріщивши більше одного стрижня арматури; порушена анкеровка, зчеплення арматури з бетоном; нагрів арматури </w:t>
            </w:r>
            <w:r w:rsidRPr="003F26C4">
              <w:rPr>
                <w:rFonts w:ascii="Times New Roman" w:hAnsi="Times New Roman"/>
                <w:sz w:val="28"/>
                <w:szCs w:val="28"/>
              </w:rPr>
              <w:lastRenderedPageBreak/>
              <w:t>понад 300 </w:t>
            </w:r>
            <w:r w:rsidRPr="003F26C4">
              <w:rPr>
                <w:rFonts w:ascii="Times New Roman" w:hAnsi="Times New Roman"/>
                <w:sz w:val="28"/>
                <w:szCs w:val="28"/>
                <w:vertAlign w:val="superscript"/>
              </w:rPr>
              <w:t>0</w:t>
            </w:r>
            <w:r w:rsidRPr="003F26C4">
              <w:rPr>
                <w:rFonts w:ascii="Times New Roman" w:hAnsi="Times New Roman"/>
                <w:sz w:val="28"/>
                <w:szCs w:val="28"/>
              </w:rPr>
              <w:t> C; відрив закладних і опорних деталей; хиткість конструкції; прогини понад 1/50 прольоту; тріщини шириною більше 1 мм.</w:t>
            </w:r>
          </w:p>
        </w:tc>
      </w:tr>
    </w:tbl>
    <w:p w:rsidR="003F26C4" w:rsidRPr="003F26C4" w:rsidRDefault="003F26C4" w:rsidP="00DC204F">
      <w:pPr>
        <w:jc w:val="both"/>
        <w:rPr>
          <w:rFonts w:ascii="Times New Roman" w:hAnsi="Times New Roman"/>
          <w:sz w:val="28"/>
          <w:szCs w:val="28"/>
          <w:lang w:val="uk-UA"/>
        </w:rPr>
      </w:pPr>
      <w:r w:rsidRPr="003F26C4">
        <w:rPr>
          <w:rFonts w:ascii="Times New Roman" w:hAnsi="Times New Roman"/>
          <w:color w:val="000000"/>
          <w:sz w:val="28"/>
          <w:szCs w:val="28"/>
        </w:rPr>
        <w:lastRenderedPageBreak/>
        <w:br/>
      </w:r>
      <w:r w:rsidRPr="003F26C4">
        <w:rPr>
          <w:rFonts w:ascii="Times New Roman" w:hAnsi="Times New Roman"/>
          <w:color w:val="000000"/>
          <w:sz w:val="28"/>
          <w:szCs w:val="28"/>
        </w:rPr>
        <w:br/>
      </w: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3F26C4" w:rsidRPr="003F26C4" w:rsidRDefault="003F26C4" w:rsidP="003F26C4">
      <w:pPr>
        <w:tabs>
          <w:tab w:val="left" w:pos="4073"/>
        </w:tabs>
        <w:spacing w:line="240" w:lineRule="auto"/>
        <w:ind w:left="-284" w:firstLine="851"/>
        <w:contextualSpacing/>
        <w:jc w:val="both"/>
        <w:rPr>
          <w:rFonts w:ascii="Times New Roman" w:hAnsi="Times New Roman"/>
          <w:sz w:val="28"/>
          <w:szCs w:val="28"/>
          <w:lang w:val="uk-UA"/>
        </w:rPr>
      </w:pPr>
    </w:p>
    <w:p w:rsidR="00810F66" w:rsidRPr="00274FBF" w:rsidRDefault="00810F66" w:rsidP="00D92397">
      <w:pPr>
        <w:spacing w:line="240" w:lineRule="auto"/>
        <w:ind w:left="709"/>
        <w:jc w:val="both"/>
        <w:rPr>
          <w:rFonts w:ascii="Times New Roman" w:hAnsi="Times New Roman"/>
          <w:sz w:val="28"/>
          <w:szCs w:val="28"/>
        </w:rPr>
      </w:pPr>
    </w:p>
    <w:sectPr w:rsidR="00810F66" w:rsidRPr="00274FBF">
      <w:footerReference w:type="default" r:id="rId11"/>
      <w:pgSz w:w="12240" w:h="15840"/>
      <w:pgMar w:top="1133" w:right="850" w:bottom="1133" w:left="17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3B5" w:rsidRDefault="008123B5" w:rsidP="00BD0D07">
      <w:pPr>
        <w:spacing w:after="0" w:line="240" w:lineRule="auto"/>
      </w:pPr>
      <w:r>
        <w:separator/>
      </w:r>
    </w:p>
  </w:endnote>
  <w:endnote w:type="continuationSeparator" w:id="0">
    <w:p w:rsidR="008123B5" w:rsidRDefault="008123B5" w:rsidP="00B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235769"/>
      <w:docPartObj>
        <w:docPartGallery w:val="Page Numbers (Bottom of Page)"/>
        <w:docPartUnique/>
      </w:docPartObj>
    </w:sdtPr>
    <w:sdtEndPr/>
    <w:sdtContent>
      <w:p w:rsidR="005C2076" w:rsidRDefault="005C2076">
        <w:pPr>
          <w:pStyle w:val="ad"/>
          <w:jc w:val="right"/>
        </w:pPr>
        <w:r>
          <w:fldChar w:fldCharType="begin"/>
        </w:r>
        <w:r>
          <w:instrText>PAGE   \* MERGEFORMAT</w:instrText>
        </w:r>
        <w:r>
          <w:fldChar w:fldCharType="separate"/>
        </w:r>
        <w:r w:rsidR="00486118">
          <w:rPr>
            <w:noProof/>
          </w:rPr>
          <w:t>2</w:t>
        </w:r>
        <w:r>
          <w:fldChar w:fldCharType="end"/>
        </w:r>
      </w:p>
    </w:sdtContent>
  </w:sdt>
  <w:p w:rsidR="005C2076" w:rsidRDefault="005C20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3B5" w:rsidRDefault="008123B5" w:rsidP="00BD0D07">
      <w:pPr>
        <w:spacing w:after="0" w:line="240" w:lineRule="auto"/>
      </w:pPr>
      <w:r>
        <w:separator/>
      </w:r>
    </w:p>
  </w:footnote>
  <w:footnote w:type="continuationSeparator" w:id="0">
    <w:p w:rsidR="008123B5" w:rsidRDefault="008123B5" w:rsidP="00BD0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2"/>
        <w:w w:val="100"/>
        <w:position w:val="0"/>
        <w:sz w:val="24"/>
        <w:u w:val="none"/>
      </w:rPr>
    </w:lvl>
    <w:lvl w:ilvl="1">
      <w:start w:val="1"/>
      <w:numFmt w:val="bullet"/>
      <w:lvlText w:val="-"/>
      <w:lvlJc w:val="left"/>
      <w:rPr>
        <w:rFonts w:ascii="Times New Roman" w:hAnsi="Times New Roman"/>
        <w:b w:val="0"/>
        <w:i w:val="0"/>
        <w:smallCaps w:val="0"/>
        <w:strike w:val="0"/>
        <w:color w:val="000000"/>
        <w:spacing w:val="2"/>
        <w:w w:val="100"/>
        <w:position w:val="0"/>
        <w:sz w:val="24"/>
        <w:u w:val="none"/>
      </w:rPr>
    </w:lvl>
    <w:lvl w:ilvl="2">
      <w:start w:val="1"/>
      <w:numFmt w:val="bullet"/>
      <w:lvlText w:val="-"/>
      <w:lvlJc w:val="left"/>
      <w:rPr>
        <w:rFonts w:ascii="Times New Roman" w:hAnsi="Times New Roman"/>
        <w:b w:val="0"/>
        <w:i w:val="0"/>
        <w:smallCaps w:val="0"/>
        <w:strike w:val="0"/>
        <w:color w:val="000000"/>
        <w:spacing w:val="2"/>
        <w:w w:val="100"/>
        <w:position w:val="0"/>
        <w:sz w:val="24"/>
        <w:u w:val="none"/>
      </w:rPr>
    </w:lvl>
    <w:lvl w:ilvl="3">
      <w:start w:val="1"/>
      <w:numFmt w:val="bullet"/>
      <w:lvlText w:val="-"/>
      <w:lvlJc w:val="left"/>
      <w:rPr>
        <w:rFonts w:ascii="Times New Roman" w:hAnsi="Times New Roman"/>
        <w:b w:val="0"/>
        <w:i w:val="0"/>
        <w:smallCaps w:val="0"/>
        <w:strike w:val="0"/>
        <w:color w:val="000000"/>
        <w:spacing w:val="2"/>
        <w:w w:val="100"/>
        <w:position w:val="0"/>
        <w:sz w:val="24"/>
        <w:u w:val="none"/>
      </w:rPr>
    </w:lvl>
    <w:lvl w:ilvl="4">
      <w:start w:val="1"/>
      <w:numFmt w:val="bullet"/>
      <w:lvlText w:val="-"/>
      <w:lvlJc w:val="left"/>
      <w:rPr>
        <w:rFonts w:ascii="Times New Roman" w:hAnsi="Times New Roman"/>
        <w:b w:val="0"/>
        <w:i w:val="0"/>
        <w:smallCaps w:val="0"/>
        <w:strike w:val="0"/>
        <w:color w:val="000000"/>
        <w:spacing w:val="2"/>
        <w:w w:val="100"/>
        <w:position w:val="0"/>
        <w:sz w:val="24"/>
        <w:u w:val="none"/>
      </w:rPr>
    </w:lvl>
    <w:lvl w:ilvl="5">
      <w:start w:val="1"/>
      <w:numFmt w:val="bullet"/>
      <w:lvlText w:val="-"/>
      <w:lvlJc w:val="left"/>
      <w:rPr>
        <w:rFonts w:ascii="Times New Roman" w:hAnsi="Times New Roman"/>
        <w:b w:val="0"/>
        <w:i w:val="0"/>
        <w:smallCaps w:val="0"/>
        <w:strike w:val="0"/>
        <w:color w:val="000000"/>
        <w:spacing w:val="2"/>
        <w:w w:val="100"/>
        <w:position w:val="0"/>
        <w:sz w:val="24"/>
        <w:u w:val="none"/>
      </w:rPr>
    </w:lvl>
    <w:lvl w:ilvl="6">
      <w:start w:val="1"/>
      <w:numFmt w:val="bullet"/>
      <w:lvlText w:val="-"/>
      <w:lvlJc w:val="left"/>
      <w:rPr>
        <w:rFonts w:ascii="Times New Roman" w:hAnsi="Times New Roman"/>
        <w:b w:val="0"/>
        <w:i w:val="0"/>
        <w:smallCaps w:val="0"/>
        <w:strike w:val="0"/>
        <w:color w:val="000000"/>
        <w:spacing w:val="2"/>
        <w:w w:val="100"/>
        <w:position w:val="0"/>
        <w:sz w:val="24"/>
        <w:u w:val="none"/>
      </w:rPr>
    </w:lvl>
    <w:lvl w:ilvl="7">
      <w:start w:val="1"/>
      <w:numFmt w:val="bullet"/>
      <w:lvlText w:val="-"/>
      <w:lvlJc w:val="left"/>
      <w:rPr>
        <w:rFonts w:ascii="Times New Roman" w:hAnsi="Times New Roman"/>
        <w:b w:val="0"/>
        <w:i w:val="0"/>
        <w:smallCaps w:val="0"/>
        <w:strike w:val="0"/>
        <w:color w:val="000000"/>
        <w:spacing w:val="2"/>
        <w:w w:val="100"/>
        <w:position w:val="0"/>
        <w:sz w:val="24"/>
        <w:u w:val="none"/>
      </w:rPr>
    </w:lvl>
    <w:lvl w:ilvl="8">
      <w:start w:val="1"/>
      <w:numFmt w:val="bullet"/>
      <w:lvlText w:val="-"/>
      <w:lvlJc w:val="left"/>
      <w:rPr>
        <w:rFonts w:ascii="Times New Roman" w:hAnsi="Times New Roman"/>
        <w:b w:val="0"/>
        <w:i w:val="0"/>
        <w:smallCaps w:val="0"/>
        <w:strike w:val="0"/>
        <w:color w:val="000000"/>
        <w:spacing w:val="2"/>
        <w:w w:val="100"/>
        <w:position w:val="0"/>
        <w:sz w:val="24"/>
        <w:u w:val="none"/>
      </w:rPr>
    </w:lvl>
  </w:abstractNum>
  <w:abstractNum w:abstractNumId="1" w15:restartNumberingAfterBreak="0">
    <w:nsid w:val="0000002D"/>
    <w:multiLevelType w:val="multilevel"/>
    <w:tmpl w:val="0000002C"/>
    <w:lvl w:ilvl="0">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15:restartNumberingAfterBreak="0">
    <w:nsid w:val="00000033"/>
    <w:multiLevelType w:val="multilevel"/>
    <w:tmpl w:val="00000032"/>
    <w:lvl w:ilvl="0">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5" w15:restartNumberingAfterBreak="0">
    <w:nsid w:val="00000069"/>
    <w:multiLevelType w:val="multilevel"/>
    <w:tmpl w:val="00000068"/>
    <w:lvl w:ilvl="0">
      <w:start w:val="1"/>
      <w:numFmt w:val="bullet"/>
      <w:lvlText w:val="-"/>
      <w:lvlJc w:val="left"/>
      <w:rPr>
        <w:rFonts w:ascii="Times New Roman" w:hAnsi="Times New Roman"/>
        <w:b w:val="0"/>
        <w:i w:val="0"/>
        <w:smallCaps w:val="0"/>
        <w:strike w:val="0"/>
        <w:color w:val="000000"/>
        <w:spacing w:val="2"/>
        <w:w w:val="100"/>
        <w:position w:val="0"/>
        <w:sz w:val="24"/>
        <w:u w:val="none"/>
      </w:rPr>
    </w:lvl>
    <w:lvl w:ilvl="1">
      <w:start w:val="1"/>
      <w:numFmt w:val="bullet"/>
      <w:lvlText w:val="-"/>
      <w:lvlJc w:val="left"/>
      <w:rPr>
        <w:rFonts w:ascii="Times New Roman" w:hAnsi="Times New Roman"/>
        <w:b w:val="0"/>
        <w:i w:val="0"/>
        <w:smallCaps w:val="0"/>
        <w:strike w:val="0"/>
        <w:color w:val="000000"/>
        <w:spacing w:val="2"/>
        <w:w w:val="100"/>
        <w:position w:val="0"/>
        <w:sz w:val="24"/>
        <w:u w:val="none"/>
      </w:rPr>
    </w:lvl>
    <w:lvl w:ilvl="2">
      <w:start w:val="1"/>
      <w:numFmt w:val="bullet"/>
      <w:lvlText w:val="-"/>
      <w:lvlJc w:val="left"/>
      <w:rPr>
        <w:rFonts w:ascii="Times New Roman" w:hAnsi="Times New Roman"/>
        <w:b w:val="0"/>
        <w:i w:val="0"/>
        <w:smallCaps w:val="0"/>
        <w:strike w:val="0"/>
        <w:color w:val="000000"/>
        <w:spacing w:val="2"/>
        <w:w w:val="100"/>
        <w:position w:val="0"/>
        <w:sz w:val="24"/>
        <w:u w:val="none"/>
      </w:rPr>
    </w:lvl>
    <w:lvl w:ilvl="3">
      <w:start w:val="1"/>
      <w:numFmt w:val="bullet"/>
      <w:lvlText w:val="-"/>
      <w:lvlJc w:val="left"/>
      <w:rPr>
        <w:rFonts w:ascii="Times New Roman" w:hAnsi="Times New Roman"/>
        <w:b w:val="0"/>
        <w:i w:val="0"/>
        <w:smallCaps w:val="0"/>
        <w:strike w:val="0"/>
        <w:color w:val="000000"/>
        <w:spacing w:val="2"/>
        <w:w w:val="100"/>
        <w:position w:val="0"/>
        <w:sz w:val="24"/>
        <w:u w:val="none"/>
      </w:rPr>
    </w:lvl>
    <w:lvl w:ilvl="4">
      <w:start w:val="1"/>
      <w:numFmt w:val="bullet"/>
      <w:lvlText w:val="-"/>
      <w:lvlJc w:val="left"/>
      <w:rPr>
        <w:rFonts w:ascii="Times New Roman" w:hAnsi="Times New Roman"/>
        <w:b w:val="0"/>
        <w:i w:val="0"/>
        <w:smallCaps w:val="0"/>
        <w:strike w:val="0"/>
        <w:color w:val="000000"/>
        <w:spacing w:val="2"/>
        <w:w w:val="100"/>
        <w:position w:val="0"/>
        <w:sz w:val="24"/>
        <w:u w:val="none"/>
      </w:rPr>
    </w:lvl>
    <w:lvl w:ilvl="5">
      <w:start w:val="1"/>
      <w:numFmt w:val="bullet"/>
      <w:lvlText w:val="-"/>
      <w:lvlJc w:val="left"/>
      <w:rPr>
        <w:rFonts w:ascii="Times New Roman" w:hAnsi="Times New Roman"/>
        <w:b w:val="0"/>
        <w:i w:val="0"/>
        <w:smallCaps w:val="0"/>
        <w:strike w:val="0"/>
        <w:color w:val="000000"/>
        <w:spacing w:val="2"/>
        <w:w w:val="100"/>
        <w:position w:val="0"/>
        <w:sz w:val="24"/>
        <w:u w:val="none"/>
      </w:rPr>
    </w:lvl>
    <w:lvl w:ilvl="6">
      <w:start w:val="1"/>
      <w:numFmt w:val="bullet"/>
      <w:lvlText w:val="-"/>
      <w:lvlJc w:val="left"/>
      <w:rPr>
        <w:rFonts w:ascii="Times New Roman" w:hAnsi="Times New Roman"/>
        <w:b w:val="0"/>
        <w:i w:val="0"/>
        <w:smallCaps w:val="0"/>
        <w:strike w:val="0"/>
        <w:color w:val="000000"/>
        <w:spacing w:val="2"/>
        <w:w w:val="100"/>
        <w:position w:val="0"/>
        <w:sz w:val="24"/>
        <w:u w:val="none"/>
      </w:rPr>
    </w:lvl>
    <w:lvl w:ilvl="7">
      <w:start w:val="1"/>
      <w:numFmt w:val="bullet"/>
      <w:lvlText w:val="-"/>
      <w:lvlJc w:val="left"/>
      <w:rPr>
        <w:rFonts w:ascii="Times New Roman" w:hAnsi="Times New Roman"/>
        <w:b w:val="0"/>
        <w:i w:val="0"/>
        <w:smallCaps w:val="0"/>
        <w:strike w:val="0"/>
        <w:color w:val="000000"/>
        <w:spacing w:val="2"/>
        <w:w w:val="100"/>
        <w:position w:val="0"/>
        <w:sz w:val="24"/>
        <w:u w:val="none"/>
      </w:rPr>
    </w:lvl>
    <w:lvl w:ilvl="8">
      <w:start w:val="1"/>
      <w:numFmt w:val="bullet"/>
      <w:lvlText w:val="-"/>
      <w:lvlJc w:val="left"/>
      <w:rPr>
        <w:rFonts w:ascii="Times New Roman" w:hAnsi="Times New Roman"/>
        <w:b w:val="0"/>
        <w:i w:val="0"/>
        <w:smallCaps w:val="0"/>
        <w:strike w:val="0"/>
        <w:color w:val="000000"/>
        <w:spacing w:val="2"/>
        <w:w w:val="100"/>
        <w:position w:val="0"/>
        <w:sz w:val="24"/>
        <w:u w:val="none"/>
      </w:rPr>
    </w:lvl>
  </w:abstractNum>
  <w:abstractNum w:abstractNumId="6" w15:restartNumberingAfterBreak="0">
    <w:nsid w:val="051E6E94"/>
    <w:multiLevelType w:val="hybridMultilevel"/>
    <w:tmpl w:val="0E12430C"/>
    <w:lvl w:ilvl="0" w:tplc="885C965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55531E1"/>
    <w:multiLevelType w:val="multilevel"/>
    <w:tmpl w:val="52341F10"/>
    <w:lvl w:ilvl="0">
      <w:start w:val="1"/>
      <w:numFmt w:val="decimal"/>
      <w:lvlText w:val="%1"/>
      <w:lvlJc w:val="left"/>
      <w:pPr>
        <w:ind w:left="720" w:hanging="360"/>
      </w:pPr>
      <w:rPr>
        <w:rFonts w:hint="default"/>
        <w:color w:val="00B0F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9937CA3"/>
    <w:multiLevelType w:val="hybridMultilevel"/>
    <w:tmpl w:val="51744AD2"/>
    <w:lvl w:ilvl="0" w:tplc="85A4530C">
      <w:start w:val="4"/>
      <w:numFmt w:val="bullet"/>
      <w:lvlText w:val="-"/>
      <w:lvlJc w:val="left"/>
      <w:pPr>
        <w:ind w:left="927" w:hanging="360"/>
      </w:pPr>
      <w:rPr>
        <w:rFonts w:ascii="Times New Roman" w:eastAsiaTheme="minorHAnsi" w:hAnsi="Times New Roman" w:cs="Times New Roman" w:hint="default"/>
        <w:b w:val="0"/>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0E045BEF"/>
    <w:multiLevelType w:val="hybridMultilevel"/>
    <w:tmpl w:val="9F54F41C"/>
    <w:lvl w:ilvl="0" w:tplc="71487A12">
      <w:start w:val="1"/>
      <w:numFmt w:val="decimal"/>
      <w:lvlText w:val="%1."/>
      <w:lvlJc w:val="left"/>
      <w:pPr>
        <w:ind w:left="2430" w:hanging="360"/>
      </w:pPr>
      <w:rPr>
        <w:rFonts w:hint="default"/>
        <w:b/>
        <w:color w:val="4BACC6" w:themeColor="accent5"/>
      </w:rPr>
    </w:lvl>
    <w:lvl w:ilvl="1" w:tplc="04190019" w:tentative="1">
      <w:start w:val="1"/>
      <w:numFmt w:val="lowerLetter"/>
      <w:lvlText w:val="%2."/>
      <w:lvlJc w:val="left"/>
      <w:pPr>
        <w:ind w:left="3150" w:hanging="360"/>
      </w:pPr>
    </w:lvl>
    <w:lvl w:ilvl="2" w:tplc="0419001B" w:tentative="1">
      <w:start w:val="1"/>
      <w:numFmt w:val="lowerRoman"/>
      <w:lvlText w:val="%3."/>
      <w:lvlJc w:val="right"/>
      <w:pPr>
        <w:ind w:left="3870" w:hanging="180"/>
      </w:pPr>
    </w:lvl>
    <w:lvl w:ilvl="3" w:tplc="0419000F" w:tentative="1">
      <w:start w:val="1"/>
      <w:numFmt w:val="decimal"/>
      <w:lvlText w:val="%4."/>
      <w:lvlJc w:val="left"/>
      <w:pPr>
        <w:ind w:left="4590" w:hanging="360"/>
      </w:pPr>
    </w:lvl>
    <w:lvl w:ilvl="4" w:tplc="04190019" w:tentative="1">
      <w:start w:val="1"/>
      <w:numFmt w:val="lowerLetter"/>
      <w:lvlText w:val="%5."/>
      <w:lvlJc w:val="left"/>
      <w:pPr>
        <w:ind w:left="5310" w:hanging="360"/>
      </w:pPr>
    </w:lvl>
    <w:lvl w:ilvl="5" w:tplc="0419001B" w:tentative="1">
      <w:start w:val="1"/>
      <w:numFmt w:val="lowerRoman"/>
      <w:lvlText w:val="%6."/>
      <w:lvlJc w:val="right"/>
      <w:pPr>
        <w:ind w:left="6030" w:hanging="180"/>
      </w:pPr>
    </w:lvl>
    <w:lvl w:ilvl="6" w:tplc="0419000F" w:tentative="1">
      <w:start w:val="1"/>
      <w:numFmt w:val="decimal"/>
      <w:lvlText w:val="%7."/>
      <w:lvlJc w:val="left"/>
      <w:pPr>
        <w:ind w:left="6750" w:hanging="360"/>
      </w:pPr>
    </w:lvl>
    <w:lvl w:ilvl="7" w:tplc="04190019" w:tentative="1">
      <w:start w:val="1"/>
      <w:numFmt w:val="lowerLetter"/>
      <w:lvlText w:val="%8."/>
      <w:lvlJc w:val="left"/>
      <w:pPr>
        <w:ind w:left="7470" w:hanging="360"/>
      </w:pPr>
    </w:lvl>
    <w:lvl w:ilvl="8" w:tplc="0419001B" w:tentative="1">
      <w:start w:val="1"/>
      <w:numFmt w:val="lowerRoman"/>
      <w:lvlText w:val="%9."/>
      <w:lvlJc w:val="right"/>
      <w:pPr>
        <w:ind w:left="8190" w:hanging="180"/>
      </w:pPr>
    </w:lvl>
  </w:abstractNum>
  <w:abstractNum w:abstractNumId="10" w15:restartNumberingAfterBreak="0">
    <w:nsid w:val="0EA61984"/>
    <w:multiLevelType w:val="hybridMultilevel"/>
    <w:tmpl w:val="6130F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A750E1"/>
    <w:multiLevelType w:val="multilevel"/>
    <w:tmpl w:val="BEEAB968"/>
    <w:lvl w:ilvl="0">
      <w:start w:val="2"/>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433" w:hanging="144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2" w15:restartNumberingAfterBreak="0">
    <w:nsid w:val="19F91E91"/>
    <w:multiLevelType w:val="multilevel"/>
    <w:tmpl w:val="0A4C4092"/>
    <w:lvl w:ilvl="0">
      <w:start w:val="1"/>
      <w:numFmt w:val="decimal"/>
      <w:lvlText w:val="%1."/>
      <w:lvlJc w:val="left"/>
      <w:pPr>
        <w:ind w:left="720" w:hanging="360"/>
      </w:pPr>
      <w:rPr>
        <w:rFonts w:ascii="Times New Roman" w:eastAsia="SimSun" w:hAnsi="Times New Roman" w:cs="Times New Roman"/>
        <w:color w:val="4BACC6" w:themeColor="accent5"/>
        <w:sz w:val="28"/>
        <w:szCs w:val="28"/>
      </w:rPr>
    </w:lvl>
    <w:lvl w:ilvl="1">
      <w:start w:val="1"/>
      <w:numFmt w:val="decimal"/>
      <w:isLgl/>
      <w:lvlText w:val="%1.%2"/>
      <w:lvlJc w:val="left"/>
      <w:pPr>
        <w:ind w:left="1069" w:hanging="360"/>
      </w:pPr>
      <w:rPr>
        <w:rFonts w:hint="default"/>
        <w:b w:val="0"/>
        <w:color w:val="00B0F0"/>
        <w:sz w:val="28"/>
        <w:szCs w:val="28"/>
        <w:lang w:val="ru-RU"/>
      </w:rPr>
    </w:lvl>
    <w:lvl w:ilvl="2">
      <w:start w:val="1"/>
      <w:numFmt w:val="decimal"/>
      <w:isLgl/>
      <w:lvlText w:val="%1.%2.%3"/>
      <w:lvlJc w:val="left"/>
      <w:pPr>
        <w:ind w:left="1080" w:hanging="720"/>
      </w:pPr>
      <w:rPr>
        <w:rFonts w:hint="default"/>
        <w:b w:val="0"/>
        <w:color w:val="00B0F0"/>
        <w:sz w:val="22"/>
      </w:rPr>
    </w:lvl>
    <w:lvl w:ilvl="3">
      <w:start w:val="1"/>
      <w:numFmt w:val="decimal"/>
      <w:isLgl/>
      <w:lvlText w:val="%1.%2.%3.%4"/>
      <w:lvlJc w:val="left"/>
      <w:pPr>
        <w:ind w:left="1440" w:hanging="1080"/>
      </w:pPr>
      <w:rPr>
        <w:rFonts w:hint="default"/>
        <w:b w:val="0"/>
        <w:color w:val="00B0F0"/>
        <w:sz w:val="22"/>
      </w:rPr>
    </w:lvl>
    <w:lvl w:ilvl="4">
      <w:start w:val="1"/>
      <w:numFmt w:val="decimal"/>
      <w:isLgl/>
      <w:lvlText w:val="%1.%2.%3.%4.%5"/>
      <w:lvlJc w:val="left"/>
      <w:pPr>
        <w:ind w:left="1440" w:hanging="1080"/>
      </w:pPr>
      <w:rPr>
        <w:rFonts w:hint="default"/>
        <w:b w:val="0"/>
        <w:color w:val="00B0F0"/>
        <w:sz w:val="22"/>
      </w:rPr>
    </w:lvl>
    <w:lvl w:ilvl="5">
      <w:start w:val="1"/>
      <w:numFmt w:val="decimal"/>
      <w:isLgl/>
      <w:lvlText w:val="%1.%2.%3.%4.%5.%6"/>
      <w:lvlJc w:val="left"/>
      <w:pPr>
        <w:ind w:left="1800" w:hanging="1440"/>
      </w:pPr>
      <w:rPr>
        <w:rFonts w:hint="default"/>
        <w:b w:val="0"/>
        <w:color w:val="00B0F0"/>
        <w:sz w:val="22"/>
      </w:rPr>
    </w:lvl>
    <w:lvl w:ilvl="6">
      <w:start w:val="1"/>
      <w:numFmt w:val="decimal"/>
      <w:isLgl/>
      <w:lvlText w:val="%1.%2.%3.%4.%5.%6.%7"/>
      <w:lvlJc w:val="left"/>
      <w:pPr>
        <w:ind w:left="1800" w:hanging="1440"/>
      </w:pPr>
      <w:rPr>
        <w:rFonts w:hint="default"/>
        <w:b w:val="0"/>
        <w:color w:val="00B0F0"/>
        <w:sz w:val="22"/>
      </w:rPr>
    </w:lvl>
    <w:lvl w:ilvl="7">
      <w:start w:val="1"/>
      <w:numFmt w:val="decimal"/>
      <w:isLgl/>
      <w:lvlText w:val="%1.%2.%3.%4.%5.%6.%7.%8"/>
      <w:lvlJc w:val="left"/>
      <w:pPr>
        <w:ind w:left="2160" w:hanging="1800"/>
      </w:pPr>
      <w:rPr>
        <w:rFonts w:hint="default"/>
        <w:b w:val="0"/>
        <w:color w:val="00B0F0"/>
        <w:sz w:val="22"/>
      </w:rPr>
    </w:lvl>
    <w:lvl w:ilvl="8">
      <w:start w:val="1"/>
      <w:numFmt w:val="decimal"/>
      <w:isLgl/>
      <w:lvlText w:val="%1.%2.%3.%4.%5.%6.%7.%8.%9"/>
      <w:lvlJc w:val="left"/>
      <w:pPr>
        <w:ind w:left="2520" w:hanging="2160"/>
      </w:pPr>
      <w:rPr>
        <w:rFonts w:hint="default"/>
        <w:b w:val="0"/>
        <w:color w:val="00B0F0"/>
        <w:sz w:val="22"/>
      </w:rPr>
    </w:lvl>
  </w:abstractNum>
  <w:abstractNum w:abstractNumId="13" w15:restartNumberingAfterBreak="0">
    <w:nsid w:val="1E9E45E9"/>
    <w:multiLevelType w:val="hybridMultilevel"/>
    <w:tmpl w:val="E31E79D6"/>
    <w:lvl w:ilvl="0" w:tplc="8EB8D634">
      <w:start w:val="1"/>
      <w:numFmt w:val="decimal"/>
      <w:lvlText w:val="%1."/>
      <w:lvlJc w:val="left"/>
      <w:pPr>
        <w:ind w:left="2355" w:hanging="360"/>
      </w:pPr>
      <w:rPr>
        <w:rFonts w:hint="default"/>
        <w:sz w:val="28"/>
        <w:szCs w:val="28"/>
      </w:rPr>
    </w:lvl>
    <w:lvl w:ilvl="1" w:tplc="04190019" w:tentative="1">
      <w:start w:val="1"/>
      <w:numFmt w:val="lowerLetter"/>
      <w:lvlText w:val="%2."/>
      <w:lvlJc w:val="left"/>
      <w:pPr>
        <w:ind w:left="3075" w:hanging="360"/>
      </w:pPr>
    </w:lvl>
    <w:lvl w:ilvl="2" w:tplc="0419001B" w:tentative="1">
      <w:start w:val="1"/>
      <w:numFmt w:val="lowerRoman"/>
      <w:lvlText w:val="%3."/>
      <w:lvlJc w:val="right"/>
      <w:pPr>
        <w:ind w:left="3795" w:hanging="180"/>
      </w:pPr>
    </w:lvl>
    <w:lvl w:ilvl="3" w:tplc="0419000F" w:tentative="1">
      <w:start w:val="1"/>
      <w:numFmt w:val="decimal"/>
      <w:lvlText w:val="%4."/>
      <w:lvlJc w:val="left"/>
      <w:pPr>
        <w:ind w:left="4515" w:hanging="360"/>
      </w:pPr>
    </w:lvl>
    <w:lvl w:ilvl="4" w:tplc="04190019" w:tentative="1">
      <w:start w:val="1"/>
      <w:numFmt w:val="lowerLetter"/>
      <w:lvlText w:val="%5."/>
      <w:lvlJc w:val="left"/>
      <w:pPr>
        <w:ind w:left="5235" w:hanging="360"/>
      </w:pPr>
    </w:lvl>
    <w:lvl w:ilvl="5" w:tplc="0419001B" w:tentative="1">
      <w:start w:val="1"/>
      <w:numFmt w:val="lowerRoman"/>
      <w:lvlText w:val="%6."/>
      <w:lvlJc w:val="right"/>
      <w:pPr>
        <w:ind w:left="5955" w:hanging="180"/>
      </w:pPr>
    </w:lvl>
    <w:lvl w:ilvl="6" w:tplc="0419000F" w:tentative="1">
      <w:start w:val="1"/>
      <w:numFmt w:val="decimal"/>
      <w:lvlText w:val="%7."/>
      <w:lvlJc w:val="left"/>
      <w:pPr>
        <w:ind w:left="6675" w:hanging="360"/>
      </w:pPr>
    </w:lvl>
    <w:lvl w:ilvl="7" w:tplc="04190019" w:tentative="1">
      <w:start w:val="1"/>
      <w:numFmt w:val="lowerLetter"/>
      <w:lvlText w:val="%8."/>
      <w:lvlJc w:val="left"/>
      <w:pPr>
        <w:ind w:left="7395" w:hanging="360"/>
      </w:pPr>
    </w:lvl>
    <w:lvl w:ilvl="8" w:tplc="0419001B" w:tentative="1">
      <w:start w:val="1"/>
      <w:numFmt w:val="lowerRoman"/>
      <w:lvlText w:val="%9."/>
      <w:lvlJc w:val="right"/>
      <w:pPr>
        <w:ind w:left="8115" w:hanging="180"/>
      </w:pPr>
    </w:lvl>
  </w:abstractNum>
  <w:abstractNum w:abstractNumId="14" w15:restartNumberingAfterBreak="0">
    <w:nsid w:val="227E050D"/>
    <w:multiLevelType w:val="multilevel"/>
    <w:tmpl w:val="EF76262A"/>
    <w:lvl w:ilvl="0">
      <w:start w:val="1"/>
      <w:numFmt w:val="decimal"/>
      <w:lvlText w:val="%1"/>
      <w:lvlJc w:val="left"/>
      <w:pPr>
        <w:ind w:left="420" w:hanging="420"/>
      </w:pPr>
      <w:rPr>
        <w:rFonts w:hint="default"/>
      </w:rPr>
    </w:lvl>
    <w:lvl w:ilvl="1">
      <w:start w:val="1"/>
      <w:numFmt w:val="decimal"/>
      <w:lvlText w:val="%1.%2"/>
      <w:lvlJc w:val="left"/>
      <w:pPr>
        <w:ind w:left="3360" w:hanging="420"/>
      </w:pPr>
      <w:rPr>
        <w:rFonts w:hint="default"/>
      </w:rPr>
    </w:lvl>
    <w:lvl w:ilvl="2">
      <w:start w:val="1"/>
      <w:numFmt w:val="decimal"/>
      <w:lvlText w:val="%1.%2.%3"/>
      <w:lvlJc w:val="left"/>
      <w:pPr>
        <w:ind w:left="6600" w:hanging="720"/>
      </w:pPr>
      <w:rPr>
        <w:rFonts w:hint="default"/>
      </w:rPr>
    </w:lvl>
    <w:lvl w:ilvl="3">
      <w:start w:val="1"/>
      <w:numFmt w:val="decimal"/>
      <w:lvlText w:val="%1.%2.%3.%4"/>
      <w:lvlJc w:val="left"/>
      <w:pPr>
        <w:ind w:left="9900" w:hanging="1080"/>
      </w:pPr>
      <w:rPr>
        <w:rFonts w:hint="default"/>
      </w:rPr>
    </w:lvl>
    <w:lvl w:ilvl="4">
      <w:start w:val="1"/>
      <w:numFmt w:val="decimal"/>
      <w:lvlText w:val="%1.%2.%3.%4.%5"/>
      <w:lvlJc w:val="left"/>
      <w:pPr>
        <w:ind w:left="12840" w:hanging="1080"/>
      </w:pPr>
      <w:rPr>
        <w:rFonts w:hint="default"/>
      </w:rPr>
    </w:lvl>
    <w:lvl w:ilvl="5">
      <w:start w:val="1"/>
      <w:numFmt w:val="decimal"/>
      <w:lvlText w:val="%1.%2.%3.%4.%5.%6"/>
      <w:lvlJc w:val="left"/>
      <w:pPr>
        <w:ind w:left="16140" w:hanging="1440"/>
      </w:pPr>
      <w:rPr>
        <w:rFonts w:hint="default"/>
      </w:rPr>
    </w:lvl>
    <w:lvl w:ilvl="6">
      <w:start w:val="1"/>
      <w:numFmt w:val="decimal"/>
      <w:lvlText w:val="%1.%2.%3.%4.%5.%6.%7"/>
      <w:lvlJc w:val="left"/>
      <w:pPr>
        <w:ind w:left="19080" w:hanging="1440"/>
      </w:pPr>
      <w:rPr>
        <w:rFonts w:hint="default"/>
      </w:rPr>
    </w:lvl>
    <w:lvl w:ilvl="7">
      <w:start w:val="1"/>
      <w:numFmt w:val="decimal"/>
      <w:lvlText w:val="%1.%2.%3.%4.%5.%6.%7.%8"/>
      <w:lvlJc w:val="left"/>
      <w:pPr>
        <w:ind w:left="22380" w:hanging="1800"/>
      </w:pPr>
      <w:rPr>
        <w:rFonts w:hint="default"/>
      </w:rPr>
    </w:lvl>
    <w:lvl w:ilvl="8">
      <w:start w:val="1"/>
      <w:numFmt w:val="decimal"/>
      <w:lvlText w:val="%1.%2.%3.%4.%5.%6.%7.%8.%9"/>
      <w:lvlJc w:val="left"/>
      <w:pPr>
        <w:ind w:left="25680" w:hanging="2160"/>
      </w:pPr>
      <w:rPr>
        <w:rFonts w:hint="default"/>
      </w:rPr>
    </w:lvl>
  </w:abstractNum>
  <w:abstractNum w:abstractNumId="15" w15:restartNumberingAfterBreak="0">
    <w:nsid w:val="23A07BFD"/>
    <w:multiLevelType w:val="multilevel"/>
    <w:tmpl w:val="D076BE1C"/>
    <w:lvl w:ilvl="0">
      <w:start w:val="1"/>
      <w:numFmt w:val="decimal"/>
      <w:lvlText w:val="%1"/>
      <w:lvlJc w:val="left"/>
      <w:pPr>
        <w:ind w:left="375" w:hanging="375"/>
      </w:pPr>
      <w:rPr>
        <w:rFonts w:hint="default"/>
        <w:b w:val="0"/>
      </w:rPr>
    </w:lvl>
    <w:lvl w:ilvl="1">
      <w:start w:val="2"/>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6" w15:restartNumberingAfterBreak="0">
    <w:nsid w:val="23D0248A"/>
    <w:multiLevelType w:val="hybridMultilevel"/>
    <w:tmpl w:val="1A184BA8"/>
    <w:lvl w:ilvl="0" w:tplc="94B8D1FA">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1B4952"/>
    <w:multiLevelType w:val="multilevel"/>
    <w:tmpl w:val="3F286EE8"/>
    <w:lvl w:ilvl="0">
      <w:start w:val="1"/>
      <w:numFmt w:val="decimal"/>
      <w:lvlText w:val="%1."/>
      <w:lvlJc w:val="left"/>
      <w:pPr>
        <w:ind w:left="1080" w:hanging="360"/>
      </w:pPr>
      <w:rPr>
        <w:rFonts w:hint="default"/>
        <w:color w:val="4BACC6" w:themeColor="accent5"/>
      </w:rPr>
    </w:lvl>
    <w:lvl w:ilvl="1">
      <w:start w:val="2"/>
      <w:numFmt w:val="decimal"/>
      <w:isLgl/>
      <w:lvlText w:val="%1.%2"/>
      <w:lvlJc w:val="left"/>
      <w:pPr>
        <w:ind w:left="1080" w:hanging="360"/>
      </w:pPr>
      <w:rPr>
        <w:rFonts w:ascii="Times New Roman" w:hAnsi="Times New Roman" w:hint="default"/>
        <w:i/>
        <w:color w:val="000000"/>
      </w:rPr>
    </w:lvl>
    <w:lvl w:ilvl="2">
      <w:start w:val="1"/>
      <w:numFmt w:val="decimal"/>
      <w:isLgl/>
      <w:lvlText w:val="%1.%2.%3"/>
      <w:lvlJc w:val="left"/>
      <w:pPr>
        <w:ind w:left="1440" w:hanging="720"/>
      </w:pPr>
      <w:rPr>
        <w:rFonts w:ascii="Times New Roman" w:hAnsi="Times New Roman" w:hint="default"/>
        <w:i/>
        <w:color w:val="000000"/>
      </w:rPr>
    </w:lvl>
    <w:lvl w:ilvl="3">
      <w:start w:val="1"/>
      <w:numFmt w:val="decimal"/>
      <w:isLgl/>
      <w:lvlText w:val="%1.%2.%3.%4"/>
      <w:lvlJc w:val="left"/>
      <w:pPr>
        <w:ind w:left="1440" w:hanging="720"/>
      </w:pPr>
      <w:rPr>
        <w:rFonts w:ascii="Times New Roman" w:hAnsi="Times New Roman" w:hint="default"/>
        <w:i/>
        <w:color w:val="000000"/>
      </w:rPr>
    </w:lvl>
    <w:lvl w:ilvl="4">
      <w:start w:val="1"/>
      <w:numFmt w:val="decimal"/>
      <w:isLgl/>
      <w:lvlText w:val="%1.%2.%3.%4.%5"/>
      <w:lvlJc w:val="left"/>
      <w:pPr>
        <w:ind w:left="1800" w:hanging="1080"/>
      </w:pPr>
      <w:rPr>
        <w:rFonts w:ascii="Times New Roman" w:hAnsi="Times New Roman" w:hint="default"/>
        <w:i/>
        <w:color w:val="000000"/>
      </w:rPr>
    </w:lvl>
    <w:lvl w:ilvl="5">
      <w:start w:val="1"/>
      <w:numFmt w:val="decimal"/>
      <w:isLgl/>
      <w:lvlText w:val="%1.%2.%3.%4.%5.%6"/>
      <w:lvlJc w:val="left"/>
      <w:pPr>
        <w:ind w:left="1800" w:hanging="1080"/>
      </w:pPr>
      <w:rPr>
        <w:rFonts w:ascii="Times New Roman" w:hAnsi="Times New Roman" w:hint="default"/>
        <w:i/>
        <w:color w:val="000000"/>
      </w:rPr>
    </w:lvl>
    <w:lvl w:ilvl="6">
      <w:start w:val="1"/>
      <w:numFmt w:val="decimal"/>
      <w:isLgl/>
      <w:lvlText w:val="%1.%2.%3.%4.%5.%6.%7"/>
      <w:lvlJc w:val="left"/>
      <w:pPr>
        <w:ind w:left="2160" w:hanging="1440"/>
      </w:pPr>
      <w:rPr>
        <w:rFonts w:ascii="Times New Roman" w:hAnsi="Times New Roman" w:hint="default"/>
        <w:i/>
        <w:color w:val="000000"/>
      </w:rPr>
    </w:lvl>
    <w:lvl w:ilvl="7">
      <w:start w:val="1"/>
      <w:numFmt w:val="decimal"/>
      <w:isLgl/>
      <w:lvlText w:val="%1.%2.%3.%4.%5.%6.%7.%8"/>
      <w:lvlJc w:val="left"/>
      <w:pPr>
        <w:ind w:left="2160" w:hanging="1440"/>
      </w:pPr>
      <w:rPr>
        <w:rFonts w:ascii="Times New Roman" w:hAnsi="Times New Roman" w:hint="default"/>
        <w:i/>
        <w:color w:val="000000"/>
      </w:rPr>
    </w:lvl>
    <w:lvl w:ilvl="8">
      <w:start w:val="1"/>
      <w:numFmt w:val="decimal"/>
      <w:isLgl/>
      <w:lvlText w:val="%1.%2.%3.%4.%5.%6.%7.%8.%9"/>
      <w:lvlJc w:val="left"/>
      <w:pPr>
        <w:ind w:left="2160" w:hanging="1440"/>
      </w:pPr>
      <w:rPr>
        <w:rFonts w:ascii="Times New Roman" w:hAnsi="Times New Roman" w:hint="default"/>
        <w:i/>
        <w:color w:val="000000"/>
      </w:rPr>
    </w:lvl>
  </w:abstractNum>
  <w:abstractNum w:abstractNumId="18" w15:restartNumberingAfterBreak="0">
    <w:nsid w:val="26E43667"/>
    <w:multiLevelType w:val="hybridMultilevel"/>
    <w:tmpl w:val="DD28D906"/>
    <w:lvl w:ilvl="0" w:tplc="F462F732">
      <w:start w:val="3"/>
      <w:numFmt w:val="decimal"/>
      <w:lvlText w:val="%1."/>
      <w:lvlJc w:val="left"/>
      <w:pPr>
        <w:ind w:left="720" w:hanging="360"/>
      </w:pPr>
      <w:rPr>
        <w:rFonts w:hint="default"/>
        <w:b/>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025CA6"/>
    <w:multiLevelType w:val="hybridMultilevel"/>
    <w:tmpl w:val="61C2A3D8"/>
    <w:lvl w:ilvl="0" w:tplc="2C147402">
      <w:start w:val="1"/>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EB47A1"/>
    <w:multiLevelType w:val="hybridMultilevel"/>
    <w:tmpl w:val="6FD48A52"/>
    <w:lvl w:ilvl="0" w:tplc="7554B56C">
      <w:start w:val="1"/>
      <w:numFmt w:val="decimal"/>
      <w:lvlText w:val="%1."/>
      <w:lvlJc w:val="left"/>
      <w:pPr>
        <w:ind w:left="720" w:hanging="360"/>
      </w:pPr>
      <w:rPr>
        <w:rFonts w:hint="default"/>
        <w:color w:val="4BACC6" w:themeColor="accent5"/>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350EEB"/>
    <w:multiLevelType w:val="hybridMultilevel"/>
    <w:tmpl w:val="7F88ECDC"/>
    <w:lvl w:ilvl="0" w:tplc="2BF00C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8F139CF"/>
    <w:multiLevelType w:val="hybridMultilevel"/>
    <w:tmpl w:val="2342E0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3D7913BB"/>
    <w:multiLevelType w:val="multilevel"/>
    <w:tmpl w:val="2B4ED00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474B13"/>
    <w:multiLevelType w:val="hybridMultilevel"/>
    <w:tmpl w:val="0DBE879C"/>
    <w:lvl w:ilvl="0" w:tplc="885C96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F7B142F"/>
    <w:multiLevelType w:val="hybridMultilevel"/>
    <w:tmpl w:val="D160EAD4"/>
    <w:lvl w:ilvl="0" w:tplc="885C96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FA9650A"/>
    <w:multiLevelType w:val="hybridMultilevel"/>
    <w:tmpl w:val="3FAE4156"/>
    <w:lvl w:ilvl="0" w:tplc="F03CEFC6">
      <w:start w:val="6"/>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7" w15:restartNumberingAfterBreak="0">
    <w:nsid w:val="4B425F80"/>
    <w:multiLevelType w:val="hybridMultilevel"/>
    <w:tmpl w:val="0D4458E6"/>
    <w:lvl w:ilvl="0" w:tplc="032E73E2">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CDD7C9E"/>
    <w:multiLevelType w:val="hybridMultilevel"/>
    <w:tmpl w:val="F7FE8368"/>
    <w:lvl w:ilvl="0" w:tplc="E124C700">
      <w:start w:val="1"/>
      <w:numFmt w:val="decimal"/>
      <w:lvlText w:val="%1."/>
      <w:lvlJc w:val="left"/>
      <w:pPr>
        <w:tabs>
          <w:tab w:val="num" w:pos="1715"/>
        </w:tabs>
        <w:ind w:left="1715"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15:restartNumberingAfterBreak="0">
    <w:nsid w:val="4DEC11EF"/>
    <w:multiLevelType w:val="multilevel"/>
    <w:tmpl w:val="1F64A8B8"/>
    <w:lvl w:ilvl="0">
      <w:start w:val="2"/>
      <w:numFmt w:val="decimal"/>
      <w:lvlText w:val="%1."/>
      <w:lvlJc w:val="left"/>
      <w:pPr>
        <w:ind w:left="1080" w:hanging="360"/>
      </w:pPr>
      <w:rPr>
        <w:rFonts w:hint="default"/>
        <w:color w:val="00B0F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4EEA3929"/>
    <w:multiLevelType w:val="multilevel"/>
    <w:tmpl w:val="62D04478"/>
    <w:lvl w:ilvl="0">
      <w:start w:val="1"/>
      <w:numFmt w:val="decimal"/>
      <w:lvlText w:val="%1"/>
      <w:lvlJc w:val="left"/>
      <w:pPr>
        <w:ind w:left="1287" w:hanging="360"/>
      </w:pPr>
      <w:rPr>
        <w:rFonts w:hint="default"/>
      </w:rPr>
    </w:lvl>
    <w:lvl w:ilvl="1">
      <w:start w:val="4"/>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15:restartNumberingAfterBreak="0">
    <w:nsid w:val="52816684"/>
    <w:multiLevelType w:val="hybridMultilevel"/>
    <w:tmpl w:val="B8F64F1A"/>
    <w:lvl w:ilvl="0" w:tplc="E92271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6F1F11"/>
    <w:multiLevelType w:val="hybridMultilevel"/>
    <w:tmpl w:val="ABA8E8CE"/>
    <w:lvl w:ilvl="0" w:tplc="18C469EA">
      <w:start w:val="1"/>
      <w:numFmt w:val="decimal"/>
      <w:lvlText w:val="%1."/>
      <w:lvlJc w:val="left"/>
      <w:pPr>
        <w:ind w:left="720" w:hanging="360"/>
      </w:pPr>
      <w:rPr>
        <w:rFonts w:hint="default"/>
        <w:b/>
        <w:color w:val="4BACC6" w:themeColor="accent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C1437A"/>
    <w:multiLevelType w:val="hybridMultilevel"/>
    <w:tmpl w:val="F4B2EAA0"/>
    <w:lvl w:ilvl="0" w:tplc="C316C6F8">
      <w:start w:val="1"/>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E86602"/>
    <w:multiLevelType w:val="hybridMultilevel"/>
    <w:tmpl w:val="768419B2"/>
    <w:lvl w:ilvl="0" w:tplc="44502D30">
      <w:start w:val="2"/>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D24299"/>
    <w:multiLevelType w:val="hybridMultilevel"/>
    <w:tmpl w:val="7F1E2012"/>
    <w:lvl w:ilvl="0" w:tplc="A4FCD41A">
      <w:start w:val="1"/>
      <w:numFmt w:val="decimal"/>
      <w:lvlText w:val="%1."/>
      <w:lvlJc w:val="left"/>
      <w:pPr>
        <w:ind w:left="1068" w:hanging="360"/>
      </w:pPr>
      <w:rPr>
        <w:rFonts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A714AE7"/>
    <w:multiLevelType w:val="hybridMultilevel"/>
    <w:tmpl w:val="A29E1AD0"/>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D45C61"/>
    <w:multiLevelType w:val="multilevel"/>
    <w:tmpl w:val="8DBE5AE0"/>
    <w:lvl w:ilvl="0">
      <w:start w:val="1"/>
      <w:numFmt w:val="decimal"/>
      <w:lvlText w:val="%1"/>
      <w:lvlJc w:val="left"/>
      <w:pPr>
        <w:ind w:left="360" w:hanging="360"/>
      </w:pPr>
      <w:rPr>
        <w:rFonts w:hint="default"/>
        <w:color w:val="00B0F0"/>
      </w:rPr>
    </w:lvl>
    <w:lvl w:ilvl="1">
      <w:start w:val="1"/>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color w:val="00B0F0"/>
      </w:rPr>
    </w:lvl>
    <w:lvl w:ilvl="3">
      <w:start w:val="1"/>
      <w:numFmt w:val="decimal"/>
      <w:lvlText w:val="%1.%2.%3.%4"/>
      <w:lvlJc w:val="left"/>
      <w:pPr>
        <w:ind w:left="1800" w:hanging="720"/>
      </w:pPr>
      <w:rPr>
        <w:rFonts w:hint="default"/>
        <w:color w:val="00B0F0"/>
      </w:rPr>
    </w:lvl>
    <w:lvl w:ilvl="4">
      <w:start w:val="1"/>
      <w:numFmt w:val="decimal"/>
      <w:lvlText w:val="%1.%2.%3.%4.%5"/>
      <w:lvlJc w:val="left"/>
      <w:pPr>
        <w:ind w:left="2160" w:hanging="720"/>
      </w:pPr>
      <w:rPr>
        <w:rFonts w:hint="default"/>
        <w:color w:val="00B0F0"/>
      </w:rPr>
    </w:lvl>
    <w:lvl w:ilvl="5">
      <w:start w:val="1"/>
      <w:numFmt w:val="decimal"/>
      <w:lvlText w:val="%1.%2.%3.%4.%5.%6"/>
      <w:lvlJc w:val="left"/>
      <w:pPr>
        <w:ind w:left="2880" w:hanging="1080"/>
      </w:pPr>
      <w:rPr>
        <w:rFonts w:hint="default"/>
        <w:color w:val="00B0F0"/>
      </w:rPr>
    </w:lvl>
    <w:lvl w:ilvl="6">
      <w:start w:val="1"/>
      <w:numFmt w:val="decimal"/>
      <w:lvlText w:val="%1.%2.%3.%4.%5.%6.%7"/>
      <w:lvlJc w:val="left"/>
      <w:pPr>
        <w:ind w:left="3240" w:hanging="1080"/>
      </w:pPr>
      <w:rPr>
        <w:rFonts w:hint="default"/>
        <w:color w:val="00B0F0"/>
      </w:rPr>
    </w:lvl>
    <w:lvl w:ilvl="7">
      <w:start w:val="1"/>
      <w:numFmt w:val="decimal"/>
      <w:lvlText w:val="%1.%2.%3.%4.%5.%6.%7.%8"/>
      <w:lvlJc w:val="left"/>
      <w:pPr>
        <w:ind w:left="3960" w:hanging="1440"/>
      </w:pPr>
      <w:rPr>
        <w:rFonts w:hint="default"/>
        <w:color w:val="00B0F0"/>
      </w:rPr>
    </w:lvl>
    <w:lvl w:ilvl="8">
      <w:start w:val="1"/>
      <w:numFmt w:val="decimal"/>
      <w:lvlText w:val="%1.%2.%3.%4.%5.%6.%7.%8.%9"/>
      <w:lvlJc w:val="left"/>
      <w:pPr>
        <w:ind w:left="4320" w:hanging="1440"/>
      </w:pPr>
      <w:rPr>
        <w:rFonts w:hint="default"/>
        <w:color w:val="00B0F0"/>
      </w:rPr>
    </w:lvl>
  </w:abstractNum>
  <w:abstractNum w:abstractNumId="38" w15:restartNumberingAfterBreak="0">
    <w:nsid w:val="6D99550F"/>
    <w:multiLevelType w:val="multilevel"/>
    <w:tmpl w:val="07F6E9AC"/>
    <w:lvl w:ilvl="0">
      <w:start w:val="1"/>
      <w:numFmt w:val="decimal"/>
      <w:lvlText w:val="%1"/>
      <w:lvlJc w:val="left"/>
      <w:pPr>
        <w:ind w:left="720" w:hanging="360"/>
      </w:pPr>
      <w:rPr>
        <w:rFonts w:hint="default"/>
        <w:color w:val="auto"/>
      </w:rPr>
    </w:lvl>
    <w:lvl w:ilvl="1">
      <w:start w:val="1"/>
      <w:numFmt w:val="decimal"/>
      <w:isLgl/>
      <w:lvlText w:val="%1.%2"/>
      <w:lvlJc w:val="left"/>
      <w:pPr>
        <w:ind w:left="2223" w:hanging="1230"/>
      </w:pPr>
      <w:rPr>
        <w:rFonts w:ascii="Arial" w:hAnsi="Arial" w:cs="Arial" w:hint="default"/>
        <w:b/>
        <w:color w:val="auto"/>
        <w:sz w:val="28"/>
        <w:szCs w:val="28"/>
        <w:lang w:val="uk-UA"/>
      </w:rPr>
    </w:lvl>
    <w:lvl w:ilvl="2">
      <w:start w:val="1"/>
      <w:numFmt w:val="decimal"/>
      <w:isLgl/>
      <w:lvlText w:val="%1.%2.%3"/>
      <w:lvlJc w:val="left"/>
      <w:pPr>
        <w:ind w:left="2223" w:hanging="1230"/>
      </w:pPr>
      <w:rPr>
        <w:rFonts w:ascii="Arial" w:hAnsi="Arial" w:cs="Arial" w:hint="default"/>
        <w:b/>
        <w:color w:val="auto"/>
        <w:sz w:val="28"/>
        <w:szCs w:val="28"/>
      </w:rPr>
    </w:lvl>
    <w:lvl w:ilvl="3">
      <w:start w:val="1"/>
      <w:numFmt w:val="decimal"/>
      <w:isLgl/>
      <w:lvlText w:val="%1.%2.%3.%4"/>
      <w:lvlJc w:val="left"/>
      <w:pPr>
        <w:ind w:left="2211" w:hanging="1230"/>
      </w:pPr>
      <w:rPr>
        <w:rFonts w:ascii="Arial" w:hAnsi="Arial" w:cs="Arial" w:hint="default"/>
        <w:b/>
        <w:color w:val="auto"/>
        <w:sz w:val="28"/>
        <w:szCs w:val="28"/>
      </w:rPr>
    </w:lvl>
    <w:lvl w:ilvl="4">
      <w:start w:val="1"/>
      <w:numFmt w:val="decimal"/>
      <w:isLgl/>
      <w:lvlText w:val="%1.%2.%3.%4.%5"/>
      <w:lvlJc w:val="left"/>
      <w:pPr>
        <w:ind w:left="2628" w:hanging="144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39" w15:restartNumberingAfterBreak="0">
    <w:nsid w:val="73957343"/>
    <w:multiLevelType w:val="hybridMultilevel"/>
    <w:tmpl w:val="3D5EBBFE"/>
    <w:lvl w:ilvl="0" w:tplc="87E864CA">
      <w:start w:val="2"/>
      <w:numFmt w:val="decimal"/>
      <w:lvlText w:val="%1"/>
      <w:lvlJc w:val="left"/>
      <w:pPr>
        <w:ind w:left="1211"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54A57AE"/>
    <w:multiLevelType w:val="hybridMultilevel"/>
    <w:tmpl w:val="603EB9B8"/>
    <w:lvl w:ilvl="0" w:tplc="50AE7FC0">
      <w:start w:val="2"/>
      <w:numFmt w:val="decimal"/>
      <w:lvlText w:val="%1."/>
      <w:lvlJc w:val="left"/>
      <w:pPr>
        <w:ind w:left="1069" w:hanging="360"/>
      </w:pPr>
      <w:rPr>
        <w:rFonts w:ascii="Times New Roman" w:hAnsi="Times New Roman" w:cs="Times New Roman" w:hint="default"/>
        <w:color w:val="00B0F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5232AE"/>
    <w:multiLevelType w:val="hybridMultilevel"/>
    <w:tmpl w:val="E1749E46"/>
    <w:lvl w:ilvl="0" w:tplc="5FC09D1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78B91165"/>
    <w:multiLevelType w:val="multilevel"/>
    <w:tmpl w:val="2898CE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91E35B8"/>
    <w:multiLevelType w:val="hybridMultilevel"/>
    <w:tmpl w:val="2696A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1827AE"/>
    <w:multiLevelType w:val="hybridMultilevel"/>
    <w:tmpl w:val="7BE818B0"/>
    <w:lvl w:ilvl="0" w:tplc="2C147402">
      <w:start w:val="1"/>
      <w:numFmt w:val="decimal"/>
      <w:lvlText w:val="%1"/>
      <w:lvlJc w:val="left"/>
      <w:pPr>
        <w:ind w:left="1210" w:hanging="360"/>
      </w:pPr>
      <w:rPr>
        <w:rFonts w:hint="default"/>
        <w:color w:val="00B0F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22"/>
  </w:num>
  <w:num w:numId="2">
    <w:abstractNumId w:val="30"/>
  </w:num>
  <w:num w:numId="3">
    <w:abstractNumId w:val="42"/>
  </w:num>
  <w:num w:numId="4">
    <w:abstractNumId w:val="36"/>
  </w:num>
  <w:num w:numId="5">
    <w:abstractNumId w:val="27"/>
  </w:num>
  <w:num w:numId="6">
    <w:abstractNumId w:val="16"/>
  </w:num>
  <w:num w:numId="7">
    <w:abstractNumId w:val="31"/>
  </w:num>
  <w:num w:numId="8">
    <w:abstractNumId w:val="10"/>
  </w:num>
  <w:num w:numId="9">
    <w:abstractNumId w:val="38"/>
  </w:num>
  <w:num w:numId="10">
    <w:abstractNumId w:val="11"/>
  </w:num>
  <w:num w:numId="11">
    <w:abstractNumId w:val="23"/>
  </w:num>
  <w:num w:numId="12">
    <w:abstractNumId w:val="41"/>
  </w:num>
  <w:num w:numId="13">
    <w:abstractNumId w:val="28"/>
  </w:num>
  <w:num w:numId="14">
    <w:abstractNumId w:val="26"/>
  </w:num>
  <w:num w:numId="15">
    <w:abstractNumId w:val="39"/>
  </w:num>
  <w:num w:numId="16">
    <w:abstractNumId w:val="25"/>
  </w:num>
  <w:num w:numId="17">
    <w:abstractNumId w:val="24"/>
  </w:num>
  <w:num w:numId="18">
    <w:abstractNumId w:val="6"/>
  </w:num>
  <w:num w:numId="19">
    <w:abstractNumId w:val="8"/>
  </w:num>
  <w:num w:numId="20">
    <w:abstractNumId w:val="0"/>
  </w:num>
  <w:num w:numId="21">
    <w:abstractNumId w:val="4"/>
  </w:num>
  <w:num w:numId="22">
    <w:abstractNumId w:val="33"/>
  </w:num>
  <w:num w:numId="23">
    <w:abstractNumId w:val="12"/>
  </w:num>
  <w:num w:numId="24">
    <w:abstractNumId w:val="43"/>
  </w:num>
  <w:num w:numId="25">
    <w:abstractNumId w:val="40"/>
  </w:num>
  <w:num w:numId="26">
    <w:abstractNumId w:val="21"/>
  </w:num>
  <w:num w:numId="27">
    <w:abstractNumId w:val="17"/>
  </w:num>
  <w:num w:numId="28">
    <w:abstractNumId w:val="1"/>
  </w:num>
  <w:num w:numId="29">
    <w:abstractNumId w:val="2"/>
  </w:num>
  <w:num w:numId="30">
    <w:abstractNumId w:val="3"/>
  </w:num>
  <w:num w:numId="31">
    <w:abstractNumId w:val="34"/>
  </w:num>
  <w:num w:numId="32">
    <w:abstractNumId w:val="44"/>
  </w:num>
  <w:num w:numId="33">
    <w:abstractNumId w:val="7"/>
  </w:num>
  <w:num w:numId="34">
    <w:abstractNumId w:val="19"/>
  </w:num>
  <w:num w:numId="35">
    <w:abstractNumId w:val="37"/>
  </w:num>
  <w:num w:numId="36">
    <w:abstractNumId w:val="15"/>
  </w:num>
  <w:num w:numId="37">
    <w:abstractNumId w:val="29"/>
  </w:num>
  <w:num w:numId="38">
    <w:abstractNumId w:val="13"/>
  </w:num>
  <w:num w:numId="39">
    <w:abstractNumId w:val="5"/>
  </w:num>
  <w:num w:numId="40">
    <w:abstractNumId w:val="20"/>
  </w:num>
  <w:num w:numId="41">
    <w:abstractNumId w:val="14"/>
  </w:num>
  <w:num w:numId="42">
    <w:abstractNumId w:val="35"/>
  </w:num>
  <w:num w:numId="43">
    <w:abstractNumId w:val="9"/>
  </w:num>
  <w:num w:numId="44">
    <w:abstractNumId w:val="32"/>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5C"/>
    <w:rsid w:val="00002448"/>
    <w:rsid w:val="00023D98"/>
    <w:rsid w:val="00033824"/>
    <w:rsid w:val="0005070A"/>
    <w:rsid w:val="000877B1"/>
    <w:rsid w:val="000A40E4"/>
    <w:rsid w:val="000E7A13"/>
    <w:rsid w:val="00103683"/>
    <w:rsid w:val="00105A60"/>
    <w:rsid w:val="00107891"/>
    <w:rsid w:val="00117534"/>
    <w:rsid w:val="00124F77"/>
    <w:rsid w:val="00127AB2"/>
    <w:rsid w:val="00135D20"/>
    <w:rsid w:val="00154350"/>
    <w:rsid w:val="00180417"/>
    <w:rsid w:val="001B5700"/>
    <w:rsid w:val="001C0A2C"/>
    <w:rsid w:val="001C190D"/>
    <w:rsid w:val="001D372F"/>
    <w:rsid w:val="001F7B0B"/>
    <w:rsid w:val="00201149"/>
    <w:rsid w:val="002014CC"/>
    <w:rsid w:val="00207173"/>
    <w:rsid w:val="0022333E"/>
    <w:rsid w:val="0023572D"/>
    <w:rsid w:val="00235778"/>
    <w:rsid w:val="00257E14"/>
    <w:rsid w:val="00260580"/>
    <w:rsid w:val="0026798B"/>
    <w:rsid w:val="00274FBF"/>
    <w:rsid w:val="002758A8"/>
    <w:rsid w:val="00276C38"/>
    <w:rsid w:val="00281B5B"/>
    <w:rsid w:val="0028557F"/>
    <w:rsid w:val="002856CA"/>
    <w:rsid w:val="00286438"/>
    <w:rsid w:val="002A48AF"/>
    <w:rsid w:val="002A6744"/>
    <w:rsid w:val="002B1383"/>
    <w:rsid w:val="002C0957"/>
    <w:rsid w:val="002C76A2"/>
    <w:rsid w:val="002D7BA9"/>
    <w:rsid w:val="002E4FC5"/>
    <w:rsid w:val="002F7741"/>
    <w:rsid w:val="00316A23"/>
    <w:rsid w:val="00353288"/>
    <w:rsid w:val="00354099"/>
    <w:rsid w:val="00363DC5"/>
    <w:rsid w:val="00364DFF"/>
    <w:rsid w:val="00365C8A"/>
    <w:rsid w:val="00367E8A"/>
    <w:rsid w:val="0038710A"/>
    <w:rsid w:val="00390DEF"/>
    <w:rsid w:val="003C26C9"/>
    <w:rsid w:val="003F26C4"/>
    <w:rsid w:val="00421424"/>
    <w:rsid w:val="00454EAF"/>
    <w:rsid w:val="00460EB0"/>
    <w:rsid w:val="004612AF"/>
    <w:rsid w:val="00462B72"/>
    <w:rsid w:val="004822A3"/>
    <w:rsid w:val="00486118"/>
    <w:rsid w:val="004922B1"/>
    <w:rsid w:val="004947FC"/>
    <w:rsid w:val="005159B1"/>
    <w:rsid w:val="00525E5A"/>
    <w:rsid w:val="005279C9"/>
    <w:rsid w:val="00530790"/>
    <w:rsid w:val="00535F21"/>
    <w:rsid w:val="00537128"/>
    <w:rsid w:val="00537465"/>
    <w:rsid w:val="005442BA"/>
    <w:rsid w:val="00555159"/>
    <w:rsid w:val="00566C91"/>
    <w:rsid w:val="00583A9B"/>
    <w:rsid w:val="005A7E27"/>
    <w:rsid w:val="005B4FE8"/>
    <w:rsid w:val="005C1297"/>
    <w:rsid w:val="005C14F0"/>
    <w:rsid w:val="005C2076"/>
    <w:rsid w:val="005C21F9"/>
    <w:rsid w:val="005E1A74"/>
    <w:rsid w:val="005E2BE8"/>
    <w:rsid w:val="006056C4"/>
    <w:rsid w:val="00620B15"/>
    <w:rsid w:val="00624D97"/>
    <w:rsid w:val="00631E91"/>
    <w:rsid w:val="00656F08"/>
    <w:rsid w:val="006622B9"/>
    <w:rsid w:val="006625CA"/>
    <w:rsid w:val="00673D49"/>
    <w:rsid w:val="006772BC"/>
    <w:rsid w:val="00681BD2"/>
    <w:rsid w:val="00685048"/>
    <w:rsid w:val="006D603D"/>
    <w:rsid w:val="006E6A35"/>
    <w:rsid w:val="007005DB"/>
    <w:rsid w:val="00706A37"/>
    <w:rsid w:val="00725CEE"/>
    <w:rsid w:val="0072676E"/>
    <w:rsid w:val="0074343F"/>
    <w:rsid w:val="007550EE"/>
    <w:rsid w:val="00774723"/>
    <w:rsid w:val="00792E3F"/>
    <w:rsid w:val="007934AF"/>
    <w:rsid w:val="0079713D"/>
    <w:rsid w:val="00797EEA"/>
    <w:rsid w:val="007C49FD"/>
    <w:rsid w:val="007D2A87"/>
    <w:rsid w:val="007D6E07"/>
    <w:rsid w:val="007F425D"/>
    <w:rsid w:val="007F7582"/>
    <w:rsid w:val="00803955"/>
    <w:rsid w:val="00810F66"/>
    <w:rsid w:val="008123B5"/>
    <w:rsid w:val="0081708E"/>
    <w:rsid w:val="00823F01"/>
    <w:rsid w:val="008605BD"/>
    <w:rsid w:val="0087215D"/>
    <w:rsid w:val="00894739"/>
    <w:rsid w:val="008A3C6F"/>
    <w:rsid w:val="008B189D"/>
    <w:rsid w:val="008C1B61"/>
    <w:rsid w:val="008C58E3"/>
    <w:rsid w:val="008C682D"/>
    <w:rsid w:val="008C69B9"/>
    <w:rsid w:val="008C6BDA"/>
    <w:rsid w:val="008D07BC"/>
    <w:rsid w:val="008D7831"/>
    <w:rsid w:val="008E0062"/>
    <w:rsid w:val="008E1B4E"/>
    <w:rsid w:val="008E26C3"/>
    <w:rsid w:val="008F3DE5"/>
    <w:rsid w:val="008F5B15"/>
    <w:rsid w:val="00946F2D"/>
    <w:rsid w:val="00952E42"/>
    <w:rsid w:val="00965CA9"/>
    <w:rsid w:val="00985A30"/>
    <w:rsid w:val="00987920"/>
    <w:rsid w:val="009B2170"/>
    <w:rsid w:val="009F4F2C"/>
    <w:rsid w:val="009F5B0E"/>
    <w:rsid w:val="00A12A0D"/>
    <w:rsid w:val="00A174BF"/>
    <w:rsid w:val="00A2451E"/>
    <w:rsid w:val="00A33D55"/>
    <w:rsid w:val="00A34802"/>
    <w:rsid w:val="00A53652"/>
    <w:rsid w:val="00A751D4"/>
    <w:rsid w:val="00A77260"/>
    <w:rsid w:val="00A80D0D"/>
    <w:rsid w:val="00A86F44"/>
    <w:rsid w:val="00AB6AA6"/>
    <w:rsid w:val="00AC5931"/>
    <w:rsid w:val="00AD6356"/>
    <w:rsid w:val="00B02289"/>
    <w:rsid w:val="00B15421"/>
    <w:rsid w:val="00B211D4"/>
    <w:rsid w:val="00B225F1"/>
    <w:rsid w:val="00B264C3"/>
    <w:rsid w:val="00B30F71"/>
    <w:rsid w:val="00B40555"/>
    <w:rsid w:val="00B44822"/>
    <w:rsid w:val="00B44D21"/>
    <w:rsid w:val="00B6110A"/>
    <w:rsid w:val="00B64838"/>
    <w:rsid w:val="00B67924"/>
    <w:rsid w:val="00B85B7F"/>
    <w:rsid w:val="00B90893"/>
    <w:rsid w:val="00BC03F0"/>
    <w:rsid w:val="00BC09CA"/>
    <w:rsid w:val="00BC239B"/>
    <w:rsid w:val="00BD0D07"/>
    <w:rsid w:val="00BD1AA3"/>
    <w:rsid w:val="00BD530D"/>
    <w:rsid w:val="00BF654B"/>
    <w:rsid w:val="00C05E1A"/>
    <w:rsid w:val="00C15EB5"/>
    <w:rsid w:val="00C23363"/>
    <w:rsid w:val="00C24233"/>
    <w:rsid w:val="00C33DB2"/>
    <w:rsid w:val="00C41EB4"/>
    <w:rsid w:val="00C43645"/>
    <w:rsid w:val="00C52FD4"/>
    <w:rsid w:val="00C56592"/>
    <w:rsid w:val="00C741E8"/>
    <w:rsid w:val="00C87C71"/>
    <w:rsid w:val="00C9201D"/>
    <w:rsid w:val="00C9760D"/>
    <w:rsid w:val="00CA4592"/>
    <w:rsid w:val="00CC20BB"/>
    <w:rsid w:val="00CD1F99"/>
    <w:rsid w:val="00D01BC3"/>
    <w:rsid w:val="00D0455C"/>
    <w:rsid w:val="00D169B7"/>
    <w:rsid w:val="00D171A2"/>
    <w:rsid w:val="00D22331"/>
    <w:rsid w:val="00D23AE7"/>
    <w:rsid w:val="00D403C8"/>
    <w:rsid w:val="00D60AB4"/>
    <w:rsid w:val="00D77118"/>
    <w:rsid w:val="00D77B51"/>
    <w:rsid w:val="00D8051A"/>
    <w:rsid w:val="00D81CBE"/>
    <w:rsid w:val="00D822C2"/>
    <w:rsid w:val="00D92397"/>
    <w:rsid w:val="00D92E23"/>
    <w:rsid w:val="00DA11BB"/>
    <w:rsid w:val="00DA2585"/>
    <w:rsid w:val="00DA6219"/>
    <w:rsid w:val="00DB7C84"/>
    <w:rsid w:val="00DC204F"/>
    <w:rsid w:val="00DC5F1D"/>
    <w:rsid w:val="00DF1243"/>
    <w:rsid w:val="00E0581C"/>
    <w:rsid w:val="00E06A0F"/>
    <w:rsid w:val="00E161F2"/>
    <w:rsid w:val="00E2765C"/>
    <w:rsid w:val="00E36288"/>
    <w:rsid w:val="00E376D0"/>
    <w:rsid w:val="00E43B94"/>
    <w:rsid w:val="00E77928"/>
    <w:rsid w:val="00E91AF0"/>
    <w:rsid w:val="00E95BA0"/>
    <w:rsid w:val="00EA442D"/>
    <w:rsid w:val="00EA44A3"/>
    <w:rsid w:val="00EA711A"/>
    <w:rsid w:val="00EA7D22"/>
    <w:rsid w:val="00ED1CA4"/>
    <w:rsid w:val="00EE516E"/>
    <w:rsid w:val="00EF0400"/>
    <w:rsid w:val="00EF187E"/>
    <w:rsid w:val="00EF7A2F"/>
    <w:rsid w:val="00F005E0"/>
    <w:rsid w:val="00F03DBE"/>
    <w:rsid w:val="00F044CD"/>
    <w:rsid w:val="00F0460C"/>
    <w:rsid w:val="00F102A1"/>
    <w:rsid w:val="00F10D7B"/>
    <w:rsid w:val="00F31839"/>
    <w:rsid w:val="00F5260C"/>
    <w:rsid w:val="00F561CB"/>
    <w:rsid w:val="00F607E8"/>
    <w:rsid w:val="00F61449"/>
    <w:rsid w:val="00F61819"/>
    <w:rsid w:val="00F66FEE"/>
    <w:rsid w:val="00F911D4"/>
    <w:rsid w:val="00FA3E0A"/>
    <w:rsid w:val="00FD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24276-279C-4BDA-93A2-7CC38A7C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ne number"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C204F"/>
    <w:pPr>
      <w:spacing w:after="200" w:line="276" w:lineRule="auto"/>
    </w:pPr>
    <w:rPr>
      <w:sz w:val="22"/>
    </w:rPr>
  </w:style>
  <w:style w:type="paragraph" w:styleId="1">
    <w:name w:val="heading 1"/>
    <w:basedOn w:val="a"/>
    <w:next w:val="a"/>
    <w:link w:val="10"/>
    <w:qFormat/>
    <w:rsid w:val="00B02289"/>
    <w:pPr>
      <w:keepNext/>
      <w:widowControl w:val="0"/>
      <w:shd w:val="clear" w:color="auto" w:fill="FFFFFF"/>
      <w:autoSpaceDE w:val="0"/>
      <w:autoSpaceDN w:val="0"/>
      <w:adjustRightInd w:val="0"/>
      <w:spacing w:after="0" w:line="240" w:lineRule="auto"/>
      <w:ind w:firstLine="567"/>
      <w:outlineLvl w:val="0"/>
    </w:pPr>
    <w:rPr>
      <w:rFonts w:ascii="Arial" w:eastAsia="Times New Roman" w:hAnsi="Arial"/>
      <w:b/>
      <w:bCs/>
      <w:color w:val="000000"/>
      <w:sz w:val="20"/>
      <w:szCs w:val="36"/>
      <w:lang w:val="uk-UA"/>
    </w:rPr>
  </w:style>
  <w:style w:type="paragraph" w:styleId="2">
    <w:name w:val="heading 2"/>
    <w:basedOn w:val="a"/>
    <w:next w:val="a"/>
    <w:link w:val="20"/>
    <w:semiHidden/>
    <w:unhideWhenUsed/>
    <w:qFormat/>
    <w:rsid w:val="00BD0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0877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0877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emiHidden/>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12">
    <w:name w:val="Обычный1"/>
    <w:basedOn w:val="a"/>
    <w:pPr>
      <w:spacing w:line="275" w:lineRule="auto"/>
    </w:pPr>
  </w:style>
  <w:style w:type="character" w:customStyle="1" w:styleId="13">
    <w:name w:val="Основной шрифт абзаца1"/>
    <w:rPr>
      <w:sz w:val="20"/>
    </w:rPr>
  </w:style>
  <w:style w:type="paragraph" w:styleId="a5">
    <w:name w:val="List Paragraph"/>
    <w:basedOn w:val="a"/>
    <w:uiPriority w:val="1"/>
    <w:qFormat/>
    <w:rsid w:val="00B67924"/>
    <w:pPr>
      <w:ind w:left="720"/>
      <w:contextualSpacing/>
    </w:pPr>
  </w:style>
  <w:style w:type="character" w:customStyle="1" w:styleId="10">
    <w:name w:val="Заголовок 1 Знак"/>
    <w:basedOn w:val="a0"/>
    <w:link w:val="1"/>
    <w:rsid w:val="00B02289"/>
    <w:rPr>
      <w:rFonts w:ascii="Arial" w:eastAsia="Times New Roman" w:hAnsi="Arial"/>
      <w:b/>
      <w:bCs/>
      <w:color w:val="000000"/>
      <w:szCs w:val="36"/>
      <w:shd w:val="clear" w:color="auto" w:fill="FFFFFF"/>
      <w:lang w:val="uk-UA"/>
    </w:rPr>
  </w:style>
  <w:style w:type="character" w:customStyle="1" w:styleId="hps">
    <w:name w:val="hps"/>
    <w:basedOn w:val="a0"/>
    <w:rsid w:val="005E1A74"/>
  </w:style>
  <w:style w:type="character" w:customStyle="1" w:styleId="longtext">
    <w:name w:val="long_text"/>
    <w:basedOn w:val="a0"/>
    <w:rsid w:val="005E1A74"/>
  </w:style>
  <w:style w:type="character" w:customStyle="1" w:styleId="20">
    <w:name w:val="Заголовок 2 Знак"/>
    <w:basedOn w:val="a0"/>
    <w:link w:val="2"/>
    <w:semiHidden/>
    <w:rsid w:val="00BD0D07"/>
    <w:rPr>
      <w:rFonts w:asciiTheme="majorHAnsi" w:eastAsiaTheme="majorEastAsia" w:hAnsiTheme="majorHAnsi" w:cstheme="majorBidi"/>
      <w:color w:val="365F91" w:themeColor="accent1" w:themeShade="BF"/>
      <w:sz w:val="26"/>
      <w:szCs w:val="26"/>
    </w:rPr>
  </w:style>
  <w:style w:type="paragraph" w:styleId="a6">
    <w:name w:val="footnote text"/>
    <w:basedOn w:val="a"/>
    <w:link w:val="a7"/>
    <w:unhideWhenUsed/>
    <w:rsid w:val="00BD0D07"/>
    <w:rPr>
      <w:rFonts w:eastAsia="Times New Roman"/>
      <w:sz w:val="20"/>
    </w:rPr>
  </w:style>
  <w:style w:type="character" w:customStyle="1" w:styleId="a7">
    <w:name w:val="Текст сноски Знак"/>
    <w:basedOn w:val="a0"/>
    <w:link w:val="a6"/>
    <w:rsid w:val="00BD0D07"/>
    <w:rPr>
      <w:rFonts w:eastAsia="Times New Roman"/>
    </w:rPr>
  </w:style>
  <w:style w:type="character" w:styleId="a8">
    <w:name w:val="footnote reference"/>
    <w:uiPriority w:val="99"/>
    <w:unhideWhenUsed/>
    <w:rsid w:val="00BD0D07"/>
    <w:rPr>
      <w:vertAlign w:val="superscript"/>
    </w:rPr>
  </w:style>
  <w:style w:type="character" w:customStyle="1" w:styleId="rynqvb">
    <w:name w:val="rynqvb"/>
    <w:basedOn w:val="a0"/>
    <w:rsid w:val="00BD0D07"/>
  </w:style>
  <w:style w:type="paragraph" w:styleId="a9">
    <w:name w:val="Body Text Indent"/>
    <w:basedOn w:val="a"/>
    <w:link w:val="aa"/>
    <w:rsid w:val="001D372F"/>
    <w:pPr>
      <w:widowControl w:val="0"/>
      <w:autoSpaceDE w:val="0"/>
      <w:autoSpaceDN w:val="0"/>
      <w:adjustRightInd w:val="0"/>
      <w:spacing w:before="60" w:after="0" w:line="269" w:lineRule="auto"/>
      <w:ind w:right="17" w:firstLine="709"/>
      <w:jc w:val="both"/>
    </w:pPr>
    <w:rPr>
      <w:rFonts w:ascii="Times New Roman" w:eastAsia="Times New Roman" w:hAnsi="Times New Roman"/>
      <w:sz w:val="24"/>
      <w:szCs w:val="24"/>
      <w:lang w:val="uk-UA"/>
    </w:rPr>
  </w:style>
  <w:style w:type="character" w:customStyle="1" w:styleId="aa">
    <w:name w:val="Основной текст с отступом Знак"/>
    <w:basedOn w:val="a0"/>
    <w:link w:val="a9"/>
    <w:rsid w:val="001D372F"/>
    <w:rPr>
      <w:rFonts w:ascii="Times New Roman" w:eastAsia="Times New Roman" w:hAnsi="Times New Roman"/>
      <w:sz w:val="24"/>
      <w:szCs w:val="24"/>
      <w:lang w:val="uk-UA"/>
    </w:rPr>
  </w:style>
  <w:style w:type="paragraph" w:styleId="ab">
    <w:name w:val="header"/>
    <w:basedOn w:val="a"/>
    <w:link w:val="ac"/>
    <w:rsid w:val="00583A9B"/>
    <w:pPr>
      <w:tabs>
        <w:tab w:val="center" w:pos="4677"/>
        <w:tab w:val="right" w:pos="9355"/>
      </w:tabs>
      <w:spacing w:after="0" w:line="240" w:lineRule="auto"/>
    </w:pPr>
  </w:style>
  <w:style w:type="character" w:customStyle="1" w:styleId="ac">
    <w:name w:val="Верхний колонтитул Знак"/>
    <w:basedOn w:val="a0"/>
    <w:link w:val="ab"/>
    <w:rsid w:val="00583A9B"/>
    <w:rPr>
      <w:sz w:val="22"/>
    </w:rPr>
  </w:style>
  <w:style w:type="paragraph" w:styleId="ad">
    <w:name w:val="footer"/>
    <w:basedOn w:val="a"/>
    <w:link w:val="ae"/>
    <w:uiPriority w:val="99"/>
    <w:rsid w:val="00583A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83A9B"/>
    <w:rPr>
      <w:sz w:val="22"/>
    </w:rPr>
  </w:style>
  <w:style w:type="character" w:customStyle="1" w:styleId="30">
    <w:name w:val="Заголовок 3 Знак"/>
    <w:basedOn w:val="a0"/>
    <w:link w:val="3"/>
    <w:semiHidden/>
    <w:rsid w:val="000877B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877B1"/>
    <w:rPr>
      <w:rFonts w:asciiTheme="majorHAnsi" w:eastAsiaTheme="majorEastAsia" w:hAnsiTheme="majorHAnsi" w:cstheme="majorBidi"/>
      <w:i/>
      <w:iCs/>
      <w:color w:val="365F91" w:themeColor="accent1" w:themeShade="BF"/>
      <w:sz w:val="22"/>
    </w:rPr>
  </w:style>
  <w:style w:type="paragraph" w:styleId="21">
    <w:name w:val="Body Text Indent 2"/>
    <w:basedOn w:val="a"/>
    <w:link w:val="22"/>
    <w:rsid w:val="000877B1"/>
    <w:pPr>
      <w:spacing w:after="120" w:line="480" w:lineRule="auto"/>
      <w:ind w:left="283"/>
    </w:pPr>
  </w:style>
  <w:style w:type="character" w:customStyle="1" w:styleId="22">
    <w:name w:val="Основной текст с отступом 2 Знак"/>
    <w:basedOn w:val="a0"/>
    <w:link w:val="21"/>
    <w:rsid w:val="000877B1"/>
    <w:rPr>
      <w:sz w:val="22"/>
    </w:rPr>
  </w:style>
  <w:style w:type="paragraph" w:styleId="31">
    <w:name w:val="Body Text Indent 3"/>
    <w:basedOn w:val="a"/>
    <w:link w:val="32"/>
    <w:rsid w:val="000877B1"/>
    <w:pPr>
      <w:spacing w:after="120"/>
      <w:ind w:left="283"/>
    </w:pPr>
    <w:rPr>
      <w:sz w:val="16"/>
      <w:szCs w:val="16"/>
    </w:rPr>
  </w:style>
  <w:style w:type="character" w:customStyle="1" w:styleId="32">
    <w:name w:val="Основной текст с отступом 3 Знак"/>
    <w:basedOn w:val="a0"/>
    <w:link w:val="31"/>
    <w:rsid w:val="000877B1"/>
    <w:rPr>
      <w:sz w:val="16"/>
      <w:szCs w:val="16"/>
    </w:rPr>
  </w:style>
  <w:style w:type="paragraph" w:customStyle="1" w:styleId="FR1">
    <w:name w:val="FR1"/>
    <w:rsid w:val="000877B1"/>
    <w:pPr>
      <w:widowControl w:val="0"/>
      <w:autoSpaceDE w:val="0"/>
      <w:autoSpaceDN w:val="0"/>
      <w:adjustRightInd w:val="0"/>
      <w:spacing w:after="0" w:line="240" w:lineRule="auto"/>
      <w:ind w:left="320" w:firstLine="360"/>
      <w:jc w:val="both"/>
    </w:pPr>
    <w:rPr>
      <w:rFonts w:ascii="Arial" w:eastAsia="Times New Roman" w:hAnsi="Arial" w:cs="Arial"/>
      <w:i/>
      <w:iCs/>
      <w:sz w:val="16"/>
      <w:szCs w:val="16"/>
    </w:rPr>
  </w:style>
  <w:style w:type="paragraph" w:customStyle="1" w:styleId="FR2">
    <w:name w:val="FR2"/>
    <w:rsid w:val="000877B1"/>
    <w:pPr>
      <w:widowControl w:val="0"/>
      <w:autoSpaceDE w:val="0"/>
      <w:autoSpaceDN w:val="0"/>
      <w:adjustRightInd w:val="0"/>
      <w:spacing w:after="0" w:line="240" w:lineRule="auto"/>
      <w:ind w:firstLine="340"/>
      <w:jc w:val="both"/>
    </w:pPr>
    <w:rPr>
      <w:rFonts w:ascii="Times New Roman" w:eastAsia="Times New Roman" w:hAnsi="Times New Roman"/>
      <w:sz w:val="16"/>
      <w:szCs w:val="16"/>
    </w:rPr>
  </w:style>
  <w:style w:type="paragraph" w:styleId="af">
    <w:name w:val="Body Text"/>
    <w:basedOn w:val="a"/>
    <w:link w:val="af0"/>
    <w:rsid w:val="00033824"/>
    <w:pPr>
      <w:spacing w:after="120"/>
    </w:pPr>
  </w:style>
  <w:style w:type="character" w:customStyle="1" w:styleId="af0">
    <w:name w:val="Основной текст Знак"/>
    <w:basedOn w:val="a0"/>
    <w:link w:val="af"/>
    <w:rsid w:val="00033824"/>
    <w:rPr>
      <w:sz w:val="22"/>
    </w:rPr>
  </w:style>
  <w:style w:type="paragraph" w:styleId="af1">
    <w:name w:val="Normal (Web)"/>
    <w:basedOn w:val="a"/>
    <w:uiPriority w:val="99"/>
    <w:unhideWhenUsed/>
    <w:rsid w:val="00033824"/>
    <w:pPr>
      <w:spacing w:before="100" w:beforeAutospacing="1" w:after="100" w:afterAutospacing="1" w:line="240" w:lineRule="auto"/>
    </w:pPr>
    <w:rPr>
      <w:rFonts w:ascii="Times New Roman" w:eastAsia="Times New Roman" w:hAnsi="Times New Roman"/>
      <w:sz w:val="24"/>
      <w:szCs w:val="24"/>
    </w:rPr>
  </w:style>
  <w:style w:type="paragraph" w:customStyle="1" w:styleId="110">
    <w:name w:val="Заголовок 11"/>
    <w:basedOn w:val="a"/>
    <w:uiPriority w:val="1"/>
    <w:qFormat/>
    <w:rsid w:val="00033824"/>
    <w:pPr>
      <w:widowControl w:val="0"/>
      <w:autoSpaceDE w:val="0"/>
      <w:autoSpaceDN w:val="0"/>
      <w:spacing w:after="0" w:line="240" w:lineRule="auto"/>
      <w:ind w:left="1375"/>
      <w:jc w:val="both"/>
      <w:outlineLvl w:val="1"/>
    </w:pPr>
    <w:rPr>
      <w:rFonts w:ascii="Times New Roman" w:eastAsia="Times New Roman" w:hAnsi="Times New Roman"/>
      <w:b/>
      <w:bCs/>
      <w:sz w:val="28"/>
      <w:szCs w:val="28"/>
      <w:lang w:val="uk-UA" w:eastAsia="en-US"/>
    </w:rPr>
  </w:style>
  <w:style w:type="character" w:customStyle="1" w:styleId="14">
    <w:name w:val="Основной текст Знак1"/>
    <w:basedOn w:val="a0"/>
    <w:uiPriority w:val="99"/>
    <w:locked/>
    <w:rsid w:val="005E2BE8"/>
    <w:rPr>
      <w:rFonts w:ascii="Times New Roman" w:hAnsi="Times New Roman" w:cs="Times New Roman"/>
      <w:spacing w:val="2"/>
      <w:shd w:val="clear" w:color="auto" w:fill="FFFFFF"/>
    </w:rPr>
  </w:style>
  <w:style w:type="character" w:customStyle="1" w:styleId="af2">
    <w:name w:val="Основной текст + Курсив"/>
    <w:aliases w:val="Интервал 0 pt47"/>
    <w:basedOn w:val="14"/>
    <w:uiPriority w:val="99"/>
    <w:rsid w:val="005E2BE8"/>
    <w:rPr>
      <w:rFonts w:ascii="Times New Roman" w:hAnsi="Times New Roman" w:cs="Times New Roman"/>
      <w:i/>
      <w:iCs/>
      <w:spacing w:val="3"/>
      <w:shd w:val="clear" w:color="auto" w:fill="FFFFFF"/>
    </w:rPr>
  </w:style>
  <w:style w:type="character" w:customStyle="1" w:styleId="6">
    <w:name w:val="Основной текст (6)_"/>
    <w:basedOn w:val="a0"/>
    <w:link w:val="61"/>
    <w:uiPriority w:val="99"/>
    <w:locked/>
    <w:rsid w:val="004922B1"/>
    <w:rPr>
      <w:rFonts w:ascii="Times New Roman" w:hAnsi="Times New Roman"/>
      <w:b/>
      <w:bCs/>
      <w:spacing w:val="1"/>
      <w:shd w:val="clear" w:color="auto" w:fill="FFFFFF"/>
    </w:rPr>
  </w:style>
  <w:style w:type="paragraph" w:customStyle="1" w:styleId="61">
    <w:name w:val="Основной текст (6)1"/>
    <w:basedOn w:val="a"/>
    <w:link w:val="6"/>
    <w:uiPriority w:val="99"/>
    <w:rsid w:val="004922B1"/>
    <w:pPr>
      <w:widowControl w:val="0"/>
      <w:shd w:val="clear" w:color="auto" w:fill="FFFFFF"/>
      <w:spacing w:before="1320" w:after="120" w:line="240" w:lineRule="atLeast"/>
    </w:pPr>
    <w:rPr>
      <w:rFonts w:ascii="Times New Roman" w:hAnsi="Times New Roman"/>
      <w:b/>
      <w:bCs/>
      <w:spacing w:val="1"/>
      <w:sz w:val="20"/>
    </w:rPr>
  </w:style>
  <w:style w:type="paragraph" w:customStyle="1" w:styleId="Default">
    <w:name w:val="Default"/>
    <w:rsid w:val="00D92397"/>
    <w:pPr>
      <w:autoSpaceDE w:val="0"/>
      <w:autoSpaceDN w:val="0"/>
      <w:adjustRightInd w:val="0"/>
      <w:spacing w:after="0" w:line="240" w:lineRule="auto"/>
    </w:pPr>
    <w:rPr>
      <w:rFonts w:ascii="Times New Roman" w:eastAsiaTheme="minorHAnsi" w:hAnsi="Times New Roman"/>
      <w:color w:val="000000"/>
      <w:sz w:val="24"/>
      <w:szCs w:val="24"/>
      <w:lang w:eastAsia="en-US"/>
    </w:rPr>
  </w:style>
  <w:style w:type="character" w:customStyle="1" w:styleId="af3">
    <w:name w:val="Колонтитул_"/>
    <w:basedOn w:val="a0"/>
    <w:link w:val="af4"/>
    <w:uiPriority w:val="99"/>
    <w:locked/>
    <w:rsid w:val="00F911D4"/>
    <w:rPr>
      <w:rFonts w:ascii="Times New Roman" w:hAnsi="Times New Roman"/>
      <w:spacing w:val="5"/>
      <w:sz w:val="21"/>
      <w:szCs w:val="21"/>
      <w:shd w:val="clear" w:color="auto" w:fill="FFFFFF"/>
    </w:rPr>
  </w:style>
  <w:style w:type="character" w:customStyle="1" w:styleId="5">
    <w:name w:val="Заголовок №5_"/>
    <w:basedOn w:val="a0"/>
    <w:link w:val="50"/>
    <w:uiPriority w:val="99"/>
    <w:locked/>
    <w:rsid w:val="00F911D4"/>
    <w:rPr>
      <w:rFonts w:ascii="Times New Roman" w:hAnsi="Times New Roman"/>
      <w:b/>
      <w:bCs/>
      <w:spacing w:val="1"/>
      <w:shd w:val="clear" w:color="auto" w:fill="FFFFFF"/>
    </w:rPr>
  </w:style>
  <w:style w:type="paragraph" w:customStyle="1" w:styleId="af4">
    <w:name w:val="Колонтитул"/>
    <w:basedOn w:val="a"/>
    <w:link w:val="af3"/>
    <w:uiPriority w:val="99"/>
    <w:rsid w:val="00F911D4"/>
    <w:pPr>
      <w:widowControl w:val="0"/>
      <w:shd w:val="clear" w:color="auto" w:fill="FFFFFF"/>
      <w:spacing w:after="0" w:line="240" w:lineRule="atLeast"/>
    </w:pPr>
    <w:rPr>
      <w:rFonts w:ascii="Times New Roman" w:hAnsi="Times New Roman"/>
      <w:spacing w:val="5"/>
      <w:sz w:val="21"/>
      <w:szCs w:val="21"/>
    </w:rPr>
  </w:style>
  <w:style w:type="paragraph" w:customStyle="1" w:styleId="50">
    <w:name w:val="Заголовок №5"/>
    <w:basedOn w:val="a"/>
    <w:link w:val="5"/>
    <w:uiPriority w:val="99"/>
    <w:rsid w:val="00F911D4"/>
    <w:pPr>
      <w:widowControl w:val="0"/>
      <w:shd w:val="clear" w:color="auto" w:fill="FFFFFF"/>
      <w:spacing w:before="300" w:after="300" w:line="240" w:lineRule="atLeast"/>
      <w:jc w:val="both"/>
      <w:outlineLvl w:val="4"/>
    </w:pPr>
    <w:rPr>
      <w:rFonts w:ascii="Times New Roman" w:hAnsi="Times New Roman"/>
      <w:b/>
      <w:bCs/>
      <w:spacing w:val="1"/>
      <w:sz w:val="20"/>
    </w:rPr>
  </w:style>
  <w:style w:type="character" w:customStyle="1" w:styleId="15">
    <w:name w:val="Основной текст + Курсив1"/>
    <w:aliases w:val="Интервал 0 pt28"/>
    <w:basedOn w:val="14"/>
    <w:uiPriority w:val="99"/>
    <w:rsid w:val="00952E42"/>
    <w:rPr>
      <w:rFonts w:ascii="Times New Roman" w:hAnsi="Times New Roman" w:cs="Times New Roman"/>
      <w:i/>
      <w:iCs/>
      <w:spacing w:val="4"/>
      <w:shd w:val="clear" w:color="auto" w:fill="FFFFFF"/>
    </w:rPr>
  </w:style>
  <w:style w:type="paragraph" w:customStyle="1" w:styleId="16">
    <w:name w:val="Без интервала1"/>
    <w:qFormat/>
    <w:rsid w:val="00555159"/>
    <w:pPr>
      <w:spacing w:after="0" w:line="240" w:lineRule="auto"/>
    </w:pPr>
    <w:rPr>
      <w:rFonts w:eastAsia="Calibri"/>
      <w:sz w:val="22"/>
      <w:szCs w:val="22"/>
      <w:lang w:val="uk-UA" w:eastAsia="en-US"/>
    </w:rPr>
  </w:style>
  <w:style w:type="character" w:customStyle="1" w:styleId="23">
    <w:name w:val="Колонтитул (2)_"/>
    <w:basedOn w:val="a0"/>
    <w:link w:val="210"/>
    <w:uiPriority w:val="99"/>
    <w:locked/>
    <w:rsid w:val="00274FBF"/>
    <w:rPr>
      <w:rFonts w:ascii="Times New Roman" w:hAnsi="Times New Roman"/>
      <w:b/>
      <w:bCs/>
      <w:shd w:val="clear" w:color="auto" w:fill="FFFFFF"/>
    </w:rPr>
  </w:style>
  <w:style w:type="paragraph" w:customStyle="1" w:styleId="210">
    <w:name w:val="Колонтитул (2)1"/>
    <w:basedOn w:val="a"/>
    <w:link w:val="23"/>
    <w:uiPriority w:val="99"/>
    <w:rsid w:val="00274FBF"/>
    <w:pPr>
      <w:widowControl w:val="0"/>
      <w:shd w:val="clear" w:color="auto" w:fill="FFFFFF"/>
      <w:spacing w:after="0" w:line="240" w:lineRule="atLeast"/>
      <w:jc w:val="center"/>
    </w:pPr>
    <w:rPr>
      <w:rFonts w:ascii="Times New Roman" w:hAnsi="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royka-gid.com.ua/idei-dla-doma/10801-trichiny-v-zbv.html"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DD3646-E36C-48DF-BF60-4E70CDF3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3940</Words>
  <Characters>22462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20</cp:revision>
  <dcterms:created xsi:type="dcterms:W3CDTF">2023-12-25T20:48:00Z</dcterms:created>
  <dcterms:modified xsi:type="dcterms:W3CDTF">2023-12-26T14:56:00Z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76D86245908A990900DC4B648CBF58E6_32</vt:lpwstr>
  </property>
  <property fmtid="{D5CDD505-2E9C-101B-9397-08002B2CF9AE}" pid="3" name="KSOProductBuildVer">
    <vt:lpwstr>2052-11.33.3</vt:lpwstr>
  </property>
</Properties>
</file>