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DF" w:rsidRDefault="00D150DF" w:rsidP="00A62EB0">
      <w:pPr>
        <w:pStyle w:val="Style55"/>
        <w:widowControl/>
        <w:spacing w:line="360" w:lineRule="auto"/>
        <w:jc w:val="center"/>
        <w:rPr>
          <w:rStyle w:val="FontStyle160"/>
          <w:caps/>
          <w:spacing w:val="-10"/>
          <w:sz w:val="28"/>
          <w:szCs w:val="28"/>
          <w:lang w:val="uk-UA"/>
        </w:rPr>
      </w:pPr>
    </w:p>
    <w:p w:rsidR="00A62EB0" w:rsidRPr="00080754" w:rsidRDefault="00A62EB0" w:rsidP="004A7C84">
      <w:pPr>
        <w:spacing w:line="360" w:lineRule="auto"/>
        <w:jc w:val="center"/>
        <w:rPr>
          <w:rStyle w:val="FontStyle160"/>
          <w:caps/>
          <w:spacing w:val="-10"/>
          <w:sz w:val="28"/>
          <w:szCs w:val="28"/>
          <w:lang w:val="ru-RU"/>
        </w:rPr>
      </w:pPr>
      <w:r w:rsidRPr="009D782B">
        <w:rPr>
          <w:rStyle w:val="FontStyle160"/>
          <w:caps/>
          <w:spacing w:val="-10"/>
          <w:sz w:val="28"/>
          <w:szCs w:val="28"/>
        </w:rPr>
        <w:t>Національний університет біоресурсів і ПРИРОДОКОРИСТУВАННЯ україни</w:t>
      </w:r>
    </w:p>
    <w:p w:rsidR="001551FC" w:rsidRPr="00080754" w:rsidRDefault="001551FC" w:rsidP="004A7C84">
      <w:pPr>
        <w:spacing w:line="360" w:lineRule="auto"/>
        <w:jc w:val="center"/>
        <w:rPr>
          <w:rStyle w:val="FontStyle160"/>
          <w:caps/>
          <w:spacing w:val="-10"/>
          <w:sz w:val="28"/>
          <w:szCs w:val="28"/>
          <w:lang w:val="ru-RU"/>
        </w:rPr>
      </w:pPr>
    </w:p>
    <w:p w:rsidR="001551FC" w:rsidRPr="00080754" w:rsidRDefault="001551FC" w:rsidP="004A7C84">
      <w:pPr>
        <w:spacing w:line="360" w:lineRule="auto"/>
        <w:jc w:val="center"/>
        <w:rPr>
          <w:rStyle w:val="FontStyle160"/>
          <w:b w:val="0"/>
          <w:bCs w:val="0"/>
          <w:caps/>
          <w:vanish/>
          <w:spacing w:val="-10"/>
          <w:sz w:val="28"/>
          <w:szCs w:val="28"/>
          <w:lang w:val="ru-RU"/>
        </w:rPr>
      </w:pPr>
    </w:p>
    <w:p w:rsidR="00A62EB0" w:rsidRPr="009D782B" w:rsidRDefault="00A62EB0" w:rsidP="004A7C84">
      <w:pPr>
        <w:spacing w:line="360" w:lineRule="auto"/>
        <w:jc w:val="center"/>
        <w:rPr>
          <w:rStyle w:val="FontStyle160"/>
          <w:b w:val="0"/>
          <w:bCs w:val="0"/>
          <w:caps/>
          <w:vanish/>
          <w:spacing w:val="-10"/>
          <w:sz w:val="28"/>
          <w:szCs w:val="28"/>
        </w:rPr>
      </w:pPr>
    </w:p>
    <w:p w:rsidR="00A62EB0" w:rsidRPr="009D782B" w:rsidRDefault="00A62EB0" w:rsidP="00A319E8">
      <w:pPr>
        <w:pStyle w:val="Style55"/>
        <w:widowControl/>
        <w:spacing w:line="240" w:lineRule="exact"/>
        <w:jc w:val="center"/>
        <w:rPr>
          <w:sz w:val="28"/>
          <w:szCs w:val="28"/>
          <w:lang w:val="uk-UA"/>
        </w:rPr>
      </w:pPr>
      <w:r w:rsidRPr="009D782B">
        <w:rPr>
          <w:rStyle w:val="FontStyle114"/>
          <w:sz w:val="28"/>
          <w:szCs w:val="28"/>
          <w:lang w:val="uk-UA"/>
        </w:rPr>
        <w:t>Кафедра надійності техніки</w:t>
      </w: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514"/>
        <w:jc w:val="center"/>
        <w:rPr>
          <w:sz w:val="28"/>
          <w:szCs w:val="28"/>
          <w:lang w:val="uk-UA"/>
        </w:rPr>
      </w:pPr>
    </w:p>
    <w:p w:rsidR="00A62EB0" w:rsidRDefault="00A62EB0" w:rsidP="00D150DF">
      <w:pPr>
        <w:pStyle w:val="Style54"/>
        <w:widowControl/>
        <w:spacing w:line="240" w:lineRule="auto"/>
        <w:ind w:firstLine="567"/>
        <w:jc w:val="center"/>
        <w:rPr>
          <w:rStyle w:val="FontStyle140"/>
          <w:sz w:val="28"/>
          <w:szCs w:val="28"/>
          <w:lang w:val="uk-UA"/>
        </w:rPr>
      </w:pPr>
    </w:p>
    <w:p w:rsidR="00D150DF" w:rsidRPr="009D782B" w:rsidRDefault="00D150DF" w:rsidP="00D150DF">
      <w:pPr>
        <w:pStyle w:val="Style54"/>
        <w:widowControl/>
        <w:spacing w:line="240" w:lineRule="auto"/>
        <w:ind w:firstLine="567"/>
        <w:jc w:val="center"/>
        <w:rPr>
          <w:rStyle w:val="FontStyle140"/>
          <w:sz w:val="28"/>
          <w:szCs w:val="28"/>
          <w:lang w:val="uk-UA"/>
        </w:rPr>
      </w:pPr>
    </w:p>
    <w:p w:rsidR="00A62EB0" w:rsidRPr="00A319E8" w:rsidRDefault="00A319E8" w:rsidP="00D150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ДІЛОВА ГРА </w:t>
      </w:r>
      <w:r w:rsidRPr="00A319E8">
        <w:rPr>
          <w:rFonts w:ascii="Times New Roman" w:hAnsi="Times New Roman" w:cs="Times New Roman"/>
          <w:b/>
          <w:sz w:val="28"/>
          <w:szCs w:val="28"/>
        </w:rPr>
        <w:t>«</w:t>
      </w:r>
      <w:r w:rsidRPr="00A319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ЕКОНОМІЧНИЙ КРОС</w:t>
      </w:r>
      <w:r w:rsidRPr="00A319E8">
        <w:rPr>
          <w:rFonts w:ascii="Times New Roman" w:hAnsi="Times New Roman" w:cs="Times New Roman"/>
          <w:b/>
          <w:sz w:val="28"/>
          <w:szCs w:val="28"/>
        </w:rPr>
        <w:t>»</w:t>
      </w:r>
    </w:p>
    <w:p w:rsidR="00A62EB0" w:rsidRPr="009D782B" w:rsidRDefault="00A62EB0" w:rsidP="00D150DF">
      <w:pPr>
        <w:pStyle w:val="Style54"/>
        <w:widowControl/>
        <w:spacing w:line="240" w:lineRule="auto"/>
        <w:ind w:firstLine="567"/>
        <w:jc w:val="center"/>
        <w:rPr>
          <w:rStyle w:val="FontStyle140"/>
          <w:b w:val="0"/>
          <w:bCs w:val="0"/>
          <w:sz w:val="28"/>
          <w:szCs w:val="28"/>
          <w:lang w:val="uk-UA"/>
        </w:rPr>
      </w:pPr>
    </w:p>
    <w:p w:rsidR="00A62EB0" w:rsidRPr="009D782B" w:rsidRDefault="00D150DF" w:rsidP="00A12F52">
      <w:pPr>
        <w:pStyle w:val="Style54"/>
        <w:widowControl/>
        <w:spacing w:line="240" w:lineRule="auto"/>
        <w:ind w:firstLine="0"/>
        <w:jc w:val="center"/>
        <w:rPr>
          <w:rStyle w:val="FontStyle140"/>
          <w:b w:val="0"/>
          <w:bCs w:val="0"/>
          <w:sz w:val="28"/>
          <w:szCs w:val="28"/>
          <w:lang w:val="uk-UA"/>
        </w:rPr>
      </w:pPr>
      <w:r w:rsidRPr="009D782B">
        <w:rPr>
          <w:rStyle w:val="FontStyle140"/>
          <w:sz w:val="28"/>
          <w:szCs w:val="28"/>
          <w:lang w:val="uk-UA"/>
        </w:rPr>
        <w:t xml:space="preserve">Методичні вказівки для виконання </w:t>
      </w:r>
      <w:r w:rsidR="00A319E8">
        <w:rPr>
          <w:rStyle w:val="FontStyle140"/>
          <w:sz w:val="28"/>
          <w:szCs w:val="28"/>
          <w:lang w:val="uk-UA"/>
        </w:rPr>
        <w:t>практичної роботи</w:t>
      </w:r>
      <w:r w:rsidR="00AC65D4">
        <w:rPr>
          <w:rStyle w:val="FontStyle140"/>
          <w:sz w:val="28"/>
          <w:szCs w:val="28"/>
          <w:lang w:val="uk-UA"/>
        </w:rPr>
        <w:t xml:space="preserve"> </w:t>
      </w:r>
    </w:p>
    <w:p w:rsidR="00A62EB0" w:rsidRPr="00B3037E" w:rsidRDefault="00A12F52" w:rsidP="00A12F52">
      <w:pPr>
        <w:pStyle w:val="Style55"/>
        <w:widowControl/>
        <w:jc w:val="center"/>
        <w:rPr>
          <w:sz w:val="28"/>
          <w:szCs w:val="28"/>
          <w:lang w:val="uk-UA"/>
        </w:rPr>
      </w:pPr>
      <w:r w:rsidRPr="00B3037E">
        <w:rPr>
          <w:sz w:val="28"/>
          <w:szCs w:val="28"/>
          <w:lang w:val="uk-UA"/>
        </w:rPr>
        <w:t>студент</w:t>
      </w:r>
      <w:r w:rsidR="00AC65D4" w:rsidRPr="00B3037E">
        <w:rPr>
          <w:sz w:val="28"/>
          <w:szCs w:val="28"/>
          <w:lang w:val="uk-UA"/>
        </w:rPr>
        <w:t>ами</w:t>
      </w:r>
      <w:r w:rsidRPr="00B3037E">
        <w:rPr>
          <w:sz w:val="28"/>
          <w:szCs w:val="28"/>
          <w:lang w:val="uk-UA"/>
        </w:rPr>
        <w:t xml:space="preserve"> інженерних спеціальностей</w:t>
      </w:r>
      <w:r w:rsidR="00AC65D4" w:rsidRPr="00B3037E">
        <w:rPr>
          <w:sz w:val="28"/>
          <w:szCs w:val="28"/>
          <w:lang w:val="uk-UA"/>
        </w:rPr>
        <w:t xml:space="preserve"> за вивчення блоку економічних дисциплін</w:t>
      </w:r>
    </w:p>
    <w:p w:rsidR="00A62EB0" w:rsidRPr="009D782B" w:rsidRDefault="00A62EB0" w:rsidP="00D150DF">
      <w:pPr>
        <w:pStyle w:val="Style55"/>
        <w:widowControl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Pr="009D782B" w:rsidRDefault="00D150DF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A62EB0" w:rsidRPr="009D782B" w:rsidRDefault="00A62EB0" w:rsidP="00A62EB0">
      <w:pPr>
        <w:pStyle w:val="Style55"/>
        <w:widowControl/>
        <w:spacing w:line="240" w:lineRule="exact"/>
        <w:ind w:left="288"/>
        <w:jc w:val="center"/>
        <w:rPr>
          <w:sz w:val="28"/>
          <w:szCs w:val="28"/>
          <w:lang w:val="uk-UA"/>
        </w:rPr>
      </w:pPr>
    </w:p>
    <w:p w:rsidR="00D150DF" w:rsidRPr="00A319E8" w:rsidRDefault="00A62EB0" w:rsidP="00D150DF">
      <w:pPr>
        <w:pStyle w:val="Style55"/>
        <w:widowControl/>
        <w:spacing w:before="29"/>
        <w:ind w:left="288"/>
        <w:jc w:val="center"/>
        <w:rPr>
          <w:rStyle w:val="FontStyle140"/>
          <w:sz w:val="28"/>
          <w:szCs w:val="28"/>
          <w:lang w:val="uk-UA"/>
        </w:rPr>
      </w:pPr>
      <w:r w:rsidRPr="009D782B">
        <w:rPr>
          <w:rStyle w:val="FontStyle140"/>
          <w:sz w:val="28"/>
          <w:szCs w:val="28"/>
          <w:lang w:val="uk-UA"/>
        </w:rPr>
        <w:t xml:space="preserve">Київ </w:t>
      </w:r>
      <w:r w:rsidR="00A12F52">
        <w:rPr>
          <w:rStyle w:val="FontStyle140"/>
          <w:sz w:val="28"/>
          <w:szCs w:val="28"/>
          <w:lang w:val="uk-UA"/>
        </w:rPr>
        <w:t>– 2025</w:t>
      </w:r>
      <w:r w:rsidR="00D150DF">
        <w:rPr>
          <w:rStyle w:val="FontStyle140"/>
          <w:sz w:val="28"/>
          <w:szCs w:val="28"/>
          <w:lang w:val="uk-UA"/>
        </w:rPr>
        <w:tab/>
      </w:r>
      <w:r w:rsidR="00D150DF">
        <w:rPr>
          <w:rStyle w:val="FontStyle140"/>
          <w:sz w:val="28"/>
          <w:szCs w:val="28"/>
          <w:lang w:val="uk-UA"/>
        </w:rPr>
        <w:br w:type="page"/>
      </w:r>
    </w:p>
    <w:p w:rsidR="00A62EB0" w:rsidRPr="009D782B" w:rsidRDefault="00A62EB0" w:rsidP="00A62EB0">
      <w:pPr>
        <w:pStyle w:val="Style55"/>
        <w:widowControl/>
        <w:spacing w:before="29"/>
        <w:ind w:left="288"/>
        <w:jc w:val="center"/>
        <w:rPr>
          <w:rStyle w:val="FontStyle140"/>
          <w:b w:val="0"/>
          <w:bCs w:val="0"/>
          <w:sz w:val="28"/>
          <w:szCs w:val="28"/>
          <w:lang w:val="uk-UA"/>
        </w:rPr>
      </w:pPr>
    </w:p>
    <w:p w:rsidR="00A12F52" w:rsidRPr="00AC65D4" w:rsidRDefault="00A62EB0" w:rsidP="00AC65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EB0">
        <w:rPr>
          <w:rFonts w:ascii="Times New Roman" w:hAnsi="Times New Roman" w:cs="Times New Roman"/>
          <w:sz w:val="28"/>
          <w:szCs w:val="28"/>
        </w:rPr>
        <w:t xml:space="preserve">Викладено методичні вказівки до виконання </w:t>
      </w:r>
      <w:r w:rsidR="00A12F52">
        <w:rPr>
          <w:rFonts w:ascii="Times New Roman" w:hAnsi="Times New Roman" w:cs="Times New Roman"/>
          <w:sz w:val="28"/>
          <w:szCs w:val="28"/>
        </w:rPr>
        <w:t>практичної</w:t>
      </w:r>
      <w:r w:rsidRPr="00A62EB0">
        <w:rPr>
          <w:rFonts w:ascii="Times New Roman" w:hAnsi="Times New Roman" w:cs="Times New Roman"/>
          <w:sz w:val="28"/>
          <w:szCs w:val="28"/>
        </w:rPr>
        <w:t xml:space="preserve"> роботи </w:t>
      </w:r>
      <w:r w:rsidRPr="00AC65D4">
        <w:rPr>
          <w:rStyle w:val="FontStyle140"/>
          <w:sz w:val="28"/>
          <w:szCs w:val="28"/>
        </w:rPr>
        <w:t>«</w:t>
      </w:r>
      <w:r w:rsidR="00AC65D4" w:rsidRPr="00AC65D4">
        <w:rPr>
          <w:rFonts w:ascii="Times New Roman" w:hAnsi="Times New Roman" w:cs="Times New Roman"/>
          <w:sz w:val="28"/>
          <w:szCs w:val="28"/>
        </w:rPr>
        <w:t>ДІЛОВА ГРА «</w:t>
      </w:r>
      <w:r w:rsidR="00AC65D4" w:rsidRPr="00AC65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ЕКОНОМІЧНИЙ КРОС</w:t>
      </w:r>
      <w:r w:rsidR="00AC65D4" w:rsidRPr="00AC65D4">
        <w:rPr>
          <w:rFonts w:ascii="Times New Roman" w:hAnsi="Times New Roman" w:cs="Times New Roman"/>
          <w:sz w:val="28"/>
          <w:szCs w:val="28"/>
        </w:rPr>
        <w:t>»</w:t>
      </w:r>
      <w:r w:rsidR="00D150DF" w:rsidRPr="00AC65D4">
        <w:rPr>
          <w:rFonts w:ascii="Times New Roman" w:hAnsi="Times New Roman" w:cs="Times New Roman"/>
          <w:sz w:val="28"/>
          <w:szCs w:val="28"/>
        </w:rPr>
        <w:t xml:space="preserve"> </w:t>
      </w:r>
      <w:r w:rsidRPr="00080754">
        <w:rPr>
          <w:rStyle w:val="FontStyle140"/>
          <w:b w:val="0"/>
          <w:sz w:val="28"/>
          <w:szCs w:val="28"/>
        </w:rPr>
        <w:t>д</w:t>
      </w:r>
      <w:r w:rsidRPr="00AC65D4">
        <w:rPr>
          <w:rFonts w:ascii="Times New Roman" w:hAnsi="Times New Roman" w:cs="Times New Roman"/>
          <w:sz w:val="28"/>
          <w:szCs w:val="28"/>
        </w:rPr>
        <w:t>ля студентів спеціальност</w:t>
      </w:r>
      <w:r w:rsidR="00AC65D4" w:rsidRPr="00AC65D4">
        <w:rPr>
          <w:rFonts w:ascii="Times New Roman" w:hAnsi="Times New Roman" w:cs="Times New Roman"/>
          <w:sz w:val="28"/>
          <w:szCs w:val="28"/>
        </w:rPr>
        <w:t>ей</w:t>
      </w:r>
      <w:r w:rsidRPr="00AC65D4">
        <w:rPr>
          <w:rFonts w:ascii="Times New Roman" w:hAnsi="Times New Roman" w:cs="Times New Roman"/>
          <w:sz w:val="28"/>
          <w:szCs w:val="28"/>
        </w:rPr>
        <w:t xml:space="preserve"> </w:t>
      </w:r>
      <w:r w:rsidR="00A12F52" w:rsidRPr="00AC65D4">
        <w:rPr>
          <w:rFonts w:ascii="Times New Roman" w:hAnsi="Times New Roman" w:cs="Times New Roman"/>
          <w:sz w:val="28"/>
          <w:szCs w:val="28"/>
        </w:rPr>
        <w:t xml:space="preserve">G11 Машинобудування (за спеціалізаціями), G19 «Будівництво та цивільна інженерія», </w:t>
      </w:r>
      <w:r w:rsidR="00A12F52" w:rsidRPr="00AC65D4">
        <w:rPr>
          <w:rFonts w:ascii="Times New Roman" w:hAnsi="Times New Roman" w:cs="Times New Roman"/>
          <w:bCs/>
          <w:sz w:val="28"/>
          <w:szCs w:val="28"/>
          <w:lang w:eastAsia="x-none"/>
        </w:rPr>
        <w:t>Н7</w:t>
      </w:r>
      <w:r w:rsidR="00A12F52" w:rsidRPr="00AC65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2F52" w:rsidRPr="00AC65D4">
        <w:rPr>
          <w:rFonts w:ascii="Times New Roman" w:hAnsi="Times New Roman" w:cs="Times New Roman"/>
          <w:sz w:val="28"/>
          <w:szCs w:val="28"/>
        </w:rPr>
        <w:t>Агроінженерія</w:t>
      </w:r>
      <w:proofErr w:type="spellEnd"/>
      <w:r w:rsidR="00A12F52" w:rsidRPr="00AC65D4">
        <w:rPr>
          <w:rFonts w:ascii="Times New Roman" w:hAnsi="Times New Roman" w:cs="Times New Roman"/>
          <w:sz w:val="28"/>
          <w:szCs w:val="28"/>
        </w:rPr>
        <w:t>», J8 «Автомобільний транспорт»</w:t>
      </w:r>
      <w:r w:rsidR="00AC65D4" w:rsidRPr="00AC65D4">
        <w:rPr>
          <w:rFonts w:ascii="Times New Roman" w:hAnsi="Times New Roman" w:cs="Times New Roman"/>
          <w:sz w:val="28"/>
          <w:szCs w:val="28"/>
        </w:rPr>
        <w:t>.</w:t>
      </w:r>
    </w:p>
    <w:p w:rsidR="00A62EB0" w:rsidRPr="00A62EB0" w:rsidRDefault="00A62EB0" w:rsidP="00A62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B0" w:rsidRPr="009D782B" w:rsidRDefault="00A62EB0" w:rsidP="00D150DF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 xml:space="preserve">В методичних вказівках наведено теоретичні відомості, послідовність виконання та вимоги оформлення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E020B">
        <w:rPr>
          <w:rFonts w:ascii="Times New Roman" w:hAnsi="Times New Roman" w:cs="Times New Roman"/>
          <w:sz w:val="28"/>
          <w:szCs w:val="28"/>
        </w:rPr>
        <w:t>авдання пр</w:t>
      </w:r>
      <w:r w:rsidR="00080754">
        <w:rPr>
          <w:rFonts w:ascii="Times New Roman" w:hAnsi="Times New Roman" w:cs="Times New Roman"/>
          <w:sz w:val="28"/>
          <w:szCs w:val="28"/>
        </w:rPr>
        <w:t>а</w:t>
      </w:r>
      <w:r w:rsidR="00AE020B">
        <w:rPr>
          <w:rFonts w:ascii="Times New Roman" w:hAnsi="Times New Roman" w:cs="Times New Roman"/>
          <w:sz w:val="28"/>
          <w:szCs w:val="28"/>
        </w:rPr>
        <w:t>ктичної</w:t>
      </w:r>
      <w:r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AE020B">
        <w:rPr>
          <w:rFonts w:ascii="Times New Roman" w:hAnsi="Times New Roman" w:cs="Times New Roman"/>
          <w:sz w:val="28"/>
          <w:szCs w:val="28"/>
        </w:rPr>
        <w:t>.</w:t>
      </w:r>
    </w:p>
    <w:p w:rsidR="00D150DF" w:rsidRDefault="00D150DF" w:rsidP="00D150DF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EB0" w:rsidRPr="009D782B" w:rsidRDefault="00A62EB0" w:rsidP="00D150DF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 xml:space="preserve">Ухвалено вченою радою факультету конструювання та дизайну Національного університету біоресурсів і природокористування України, протокол, </w:t>
      </w:r>
      <w:r w:rsidRPr="00A62EB0">
        <w:rPr>
          <w:rFonts w:ascii="Times New Roman" w:hAnsi="Times New Roman" w:cs="Times New Roman"/>
          <w:sz w:val="28"/>
          <w:szCs w:val="28"/>
          <w:highlight w:val="yellow"/>
        </w:rPr>
        <w:t xml:space="preserve">№6 від 21 </w:t>
      </w:r>
      <w:r w:rsidRPr="00A62EB0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лютого</w:t>
      </w:r>
      <w:r w:rsidRPr="00A62EB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E020B">
        <w:rPr>
          <w:rFonts w:ascii="Times New Roman" w:hAnsi="Times New Roman" w:cs="Times New Roman"/>
          <w:sz w:val="28"/>
          <w:szCs w:val="28"/>
        </w:rPr>
        <w:t>202</w:t>
      </w:r>
      <w:r w:rsidR="00AE020B" w:rsidRPr="00AE020B">
        <w:rPr>
          <w:rFonts w:ascii="Times New Roman" w:hAnsi="Times New Roman" w:cs="Times New Roman"/>
          <w:sz w:val="28"/>
          <w:szCs w:val="28"/>
        </w:rPr>
        <w:t>5</w:t>
      </w:r>
      <w:r w:rsidRPr="00AE020B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62EB0" w:rsidRPr="009D782B" w:rsidRDefault="00A62EB0" w:rsidP="00A62E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2EB0" w:rsidRDefault="00A62EB0" w:rsidP="00D1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C">
        <w:rPr>
          <w:rFonts w:ascii="Times New Roman" w:hAnsi="Times New Roman" w:cs="Times New Roman"/>
          <w:b/>
          <w:sz w:val="28"/>
          <w:szCs w:val="28"/>
        </w:rPr>
        <w:t>Укладачі:</w:t>
      </w:r>
      <w:r w:rsidRPr="009D782B">
        <w:rPr>
          <w:rFonts w:ascii="Times New Roman" w:hAnsi="Times New Roman" w:cs="Times New Roman"/>
          <w:sz w:val="28"/>
          <w:szCs w:val="28"/>
        </w:rPr>
        <w:t xml:space="preserve"> В. Мельник, </w:t>
      </w:r>
      <w:r>
        <w:rPr>
          <w:rFonts w:ascii="Times New Roman" w:hAnsi="Times New Roman" w:cs="Times New Roman"/>
          <w:sz w:val="28"/>
          <w:szCs w:val="28"/>
        </w:rPr>
        <w:t>В. Мельник, Ю. Ревенко</w:t>
      </w:r>
      <w:r w:rsidR="00E44EE5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E44EE5">
        <w:rPr>
          <w:rFonts w:ascii="Times New Roman" w:hAnsi="Times New Roman" w:cs="Times New Roman"/>
          <w:sz w:val="28"/>
          <w:szCs w:val="28"/>
        </w:rPr>
        <w:t>Лисецький</w:t>
      </w:r>
      <w:proofErr w:type="spellEnd"/>
    </w:p>
    <w:p w:rsidR="00A62EB0" w:rsidRPr="009D782B" w:rsidRDefault="00A62EB0" w:rsidP="00D150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5C">
        <w:rPr>
          <w:rFonts w:ascii="Times New Roman" w:hAnsi="Times New Roman" w:cs="Times New Roman"/>
          <w:b/>
          <w:sz w:val="28"/>
          <w:szCs w:val="28"/>
        </w:rPr>
        <w:t>Рецензенти:</w:t>
      </w:r>
      <w:r w:rsidRPr="009D782B">
        <w:rPr>
          <w:rFonts w:ascii="Times New Roman" w:hAnsi="Times New Roman" w:cs="Times New Roman"/>
          <w:sz w:val="28"/>
          <w:szCs w:val="28"/>
        </w:rPr>
        <w:t xml:space="preserve"> С. Тарасенко,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9D7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Попик</w:t>
      </w:r>
    </w:p>
    <w:p w:rsidR="00A62EB0" w:rsidRDefault="00A62EB0" w:rsidP="00D150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0DF" w:rsidRPr="009D782B" w:rsidRDefault="00D150DF" w:rsidP="00D150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2EB0" w:rsidRPr="00D150DF" w:rsidRDefault="00D150DF" w:rsidP="00A62EB0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0DF">
        <w:rPr>
          <w:rFonts w:ascii="Times New Roman" w:hAnsi="Times New Roman" w:cs="Times New Roman"/>
          <w:sz w:val="28"/>
          <w:szCs w:val="28"/>
        </w:rPr>
        <w:t>Методичні вказівки</w:t>
      </w:r>
      <w:r w:rsidRPr="00D15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0DF">
        <w:rPr>
          <w:rStyle w:val="FontStyle140"/>
          <w:b w:val="0"/>
          <w:sz w:val="28"/>
          <w:szCs w:val="28"/>
        </w:rPr>
        <w:t xml:space="preserve">для виконання </w:t>
      </w:r>
      <w:r w:rsidR="00AE020B">
        <w:rPr>
          <w:rStyle w:val="FontStyle140"/>
          <w:b w:val="0"/>
          <w:sz w:val="28"/>
          <w:szCs w:val="28"/>
        </w:rPr>
        <w:t>практичної роботи</w:t>
      </w:r>
    </w:p>
    <w:p w:rsidR="00AE020B" w:rsidRPr="00A319E8" w:rsidRDefault="00AE020B" w:rsidP="00AE0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ДІЛОВА ГРА </w:t>
      </w:r>
      <w:r w:rsidRPr="00A319E8">
        <w:rPr>
          <w:rFonts w:ascii="Times New Roman" w:hAnsi="Times New Roman" w:cs="Times New Roman"/>
          <w:b/>
          <w:sz w:val="28"/>
          <w:szCs w:val="28"/>
        </w:rPr>
        <w:t>«</w:t>
      </w:r>
      <w:r w:rsidRPr="00A319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ЕКОНОМІЧНИЙ КРОС</w:t>
      </w:r>
      <w:r w:rsidRPr="00A319E8">
        <w:rPr>
          <w:rFonts w:ascii="Times New Roman" w:hAnsi="Times New Roman" w:cs="Times New Roman"/>
          <w:b/>
          <w:sz w:val="28"/>
          <w:szCs w:val="28"/>
        </w:rPr>
        <w:t>»</w:t>
      </w: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Default="00D150DF">
      <w:pPr>
        <w:rPr>
          <w:rFonts w:ascii="Times New Roman" w:hAnsi="Times New Roman" w:cs="Times New Roman"/>
          <w:sz w:val="28"/>
          <w:szCs w:val="28"/>
        </w:rPr>
      </w:pPr>
    </w:p>
    <w:p w:rsidR="00D150DF" w:rsidRPr="00176351" w:rsidRDefault="00D150DF" w:rsidP="00D150DF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51">
        <w:rPr>
          <w:rFonts w:ascii="Times New Roman" w:hAnsi="Times New Roman" w:cs="Times New Roman"/>
          <w:sz w:val="28"/>
          <w:szCs w:val="28"/>
        </w:rPr>
        <w:t>Відповідальний  за випуск: доц. В. Мельник</w:t>
      </w:r>
    </w:p>
    <w:p w:rsidR="00D150DF" w:rsidRPr="00176351" w:rsidRDefault="00D150DF" w:rsidP="00D150DF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51">
        <w:rPr>
          <w:rFonts w:ascii="Times New Roman" w:hAnsi="Times New Roman" w:cs="Times New Roman"/>
          <w:sz w:val="28"/>
          <w:szCs w:val="28"/>
        </w:rPr>
        <w:t>Верстка: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доц. Ю. Ревенко</w:t>
      </w:r>
    </w:p>
    <w:p w:rsidR="00D150DF" w:rsidRPr="00176351" w:rsidRDefault="00D150DF" w:rsidP="00D150DF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51">
        <w:rPr>
          <w:rFonts w:ascii="Times New Roman" w:hAnsi="Times New Roman" w:cs="Times New Roman"/>
          <w:sz w:val="28"/>
          <w:szCs w:val="28"/>
        </w:rPr>
        <w:t xml:space="preserve">Зав. видавничим центром НУБіП України </w:t>
      </w:r>
    </w:p>
    <w:p w:rsidR="00D150DF" w:rsidRDefault="00D150DF" w:rsidP="00D150DF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51">
        <w:rPr>
          <w:rFonts w:ascii="Times New Roman" w:hAnsi="Times New Roman" w:cs="Times New Roman"/>
          <w:sz w:val="28"/>
          <w:szCs w:val="28"/>
        </w:rPr>
        <w:t>Видання здійснено за авторським редагуванням</w:t>
      </w:r>
    </w:p>
    <w:p w:rsidR="00D150DF" w:rsidRDefault="00D150DF">
      <w:pPr>
        <w:rPr>
          <w:rFonts w:ascii="Times New Roman" w:hAnsi="Times New Roman" w:cs="Times New Roman"/>
          <w:sz w:val="28"/>
          <w:szCs w:val="28"/>
        </w:rPr>
        <w:sectPr w:rsidR="00D150DF" w:rsidSect="00FD5EC9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2EB0" w:rsidRDefault="00974716" w:rsidP="00A302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Практична</w:t>
      </w:r>
      <w:r w:rsidR="00A62EB0">
        <w:rPr>
          <w:rFonts w:ascii="Times New Roman" w:hAnsi="Times New Roman" w:cs="Times New Roman"/>
          <w:b/>
          <w:sz w:val="28"/>
          <w:szCs w:val="28"/>
        </w:rPr>
        <w:t xml:space="preserve"> робота </w:t>
      </w:r>
    </w:p>
    <w:p w:rsidR="00974716" w:rsidRPr="00A319E8" w:rsidRDefault="00974716" w:rsidP="009747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ДІЛОВА ГРА </w:t>
      </w:r>
      <w:r w:rsidRPr="00A319E8">
        <w:rPr>
          <w:rFonts w:ascii="Times New Roman" w:hAnsi="Times New Roman" w:cs="Times New Roman"/>
          <w:b/>
          <w:sz w:val="28"/>
          <w:szCs w:val="28"/>
        </w:rPr>
        <w:t>«</w:t>
      </w:r>
      <w:r w:rsidRPr="00A319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ЕКОНОМІЧНИЙ КРОС</w:t>
      </w:r>
      <w:r w:rsidRPr="00A319E8">
        <w:rPr>
          <w:rFonts w:ascii="Times New Roman" w:hAnsi="Times New Roman" w:cs="Times New Roman"/>
          <w:b/>
          <w:sz w:val="28"/>
          <w:szCs w:val="28"/>
        </w:rPr>
        <w:t>»</w:t>
      </w:r>
    </w:p>
    <w:p w:rsidR="004B3BDF" w:rsidRPr="006B72D6" w:rsidRDefault="004B3BDF" w:rsidP="004B3BDF">
      <w:pPr>
        <w:pStyle w:val="3"/>
        <w:spacing w:after="240" w:line="360" w:lineRule="auto"/>
        <w:ind w:firstLine="709"/>
        <w:jc w:val="both"/>
        <w:rPr>
          <w:b w:val="0"/>
          <w:sz w:val="28"/>
          <w:szCs w:val="28"/>
        </w:rPr>
      </w:pPr>
      <w:r w:rsidRPr="004B3BDF">
        <w:rPr>
          <w:sz w:val="28"/>
          <w:szCs w:val="28"/>
        </w:rPr>
        <w:t xml:space="preserve">Мета </w:t>
      </w:r>
      <w:r w:rsidR="006B72D6">
        <w:rPr>
          <w:sz w:val="28"/>
          <w:szCs w:val="28"/>
        </w:rPr>
        <w:t>роботи</w:t>
      </w:r>
      <w:r w:rsidRPr="004B3BDF">
        <w:rPr>
          <w:sz w:val="28"/>
          <w:szCs w:val="28"/>
        </w:rPr>
        <w:t>:</w:t>
      </w:r>
      <w:r w:rsidR="006B72D6">
        <w:rPr>
          <w:sz w:val="28"/>
          <w:szCs w:val="28"/>
        </w:rPr>
        <w:t xml:space="preserve"> </w:t>
      </w:r>
      <w:r w:rsidR="006B72D6" w:rsidRPr="006B72D6">
        <w:rPr>
          <w:b w:val="0"/>
          <w:sz w:val="28"/>
          <w:szCs w:val="28"/>
        </w:rPr>
        <w:t>р</w:t>
      </w:r>
      <w:r w:rsidRPr="006B72D6">
        <w:rPr>
          <w:b w:val="0"/>
          <w:sz w:val="28"/>
          <w:szCs w:val="28"/>
        </w:rPr>
        <w:t xml:space="preserve">озвинути знання економічних термінів та понять дисциплін </w:t>
      </w:r>
      <w:r w:rsidR="006B72D6" w:rsidRPr="006B72D6">
        <w:rPr>
          <w:b w:val="0"/>
          <w:sz w:val="28"/>
          <w:szCs w:val="28"/>
        </w:rPr>
        <w:t xml:space="preserve">економічного блоку (за спеціальностями) </w:t>
      </w:r>
      <w:r w:rsidRPr="006B72D6">
        <w:rPr>
          <w:b w:val="0"/>
          <w:sz w:val="28"/>
          <w:szCs w:val="28"/>
        </w:rPr>
        <w:t xml:space="preserve">через створення та розв’язання кросвордів командами </w:t>
      </w:r>
      <w:r w:rsidR="006B72D6" w:rsidRPr="006B72D6">
        <w:rPr>
          <w:b w:val="0"/>
          <w:sz w:val="28"/>
          <w:szCs w:val="28"/>
        </w:rPr>
        <w:t xml:space="preserve">студентських груп </w:t>
      </w:r>
      <w:r w:rsidRPr="006B72D6">
        <w:rPr>
          <w:b w:val="0"/>
          <w:sz w:val="28"/>
          <w:szCs w:val="28"/>
        </w:rPr>
        <w:t>інженер</w:t>
      </w:r>
      <w:r w:rsidR="006B72D6" w:rsidRPr="006B72D6">
        <w:rPr>
          <w:b w:val="0"/>
          <w:sz w:val="28"/>
          <w:szCs w:val="28"/>
        </w:rPr>
        <w:t>них спеціальностей</w:t>
      </w:r>
      <w:r w:rsidRPr="006B72D6">
        <w:rPr>
          <w:b w:val="0"/>
          <w:sz w:val="28"/>
          <w:szCs w:val="28"/>
        </w:rPr>
        <w:t>.</w:t>
      </w:r>
    </w:p>
    <w:p w:rsidR="006B72D6" w:rsidRPr="00964AC2" w:rsidRDefault="006B72D6" w:rsidP="006B72D6">
      <w:pPr>
        <w:pStyle w:val="a4"/>
        <w:spacing w:before="0" w:beforeAutospacing="0" w:after="240" w:afterAutospacing="0" w:line="360" w:lineRule="auto"/>
        <w:ind w:firstLine="709"/>
        <w:jc w:val="both"/>
        <w:rPr>
          <w:color w:val="1D2125"/>
          <w:sz w:val="28"/>
          <w:szCs w:val="28"/>
        </w:rPr>
      </w:pPr>
      <w:r w:rsidRPr="00964AC2">
        <w:rPr>
          <w:b/>
          <w:bCs/>
          <w:color w:val="1D2125"/>
          <w:sz w:val="28"/>
          <w:szCs w:val="28"/>
        </w:rPr>
        <w:t>Методичні рекомендації:</w:t>
      </w:r>
      <w:r>
        <w:rPr>
          <w:color w:val="1D2125"/>
          <w:sz w:val="28"/>
          <w:szCs w:val="28"/>
        </w:rPr>
        <w:t xml:space="preserve"> </w:t>
      </w:r>
      <w:r w:rsidRPr="00964AC2">
        <w:rPr>
          <w:color w:val="1D2125"/>
          <w:sz w:val="28"/>
          <w:szCs w:val="28"/>
        </w:rPr>
        <w:t>студенти знайомляться з теоретичним матеріалом вик</w:t>
      </w:r>
      <w:r>
        <w:rPr>
          <w:color w:val="1D2125"/>
          <w:sz w:val="28"/>
          <w:szCs w:val="28"/>
        </w:rPr>
        <w:t>ористовуючи інформаційні джерела</w:t>
      </w:r>
      <w:r w:rsidRPr="00964AC2">
        <w:rPr>
          <w:color w:val="1D2125"/>
          <w:sz w:val="28"/>
          <w:szCs w:val="28"/>
        </w:rPr>
        <w:t xml:space="preserve">, а також проводять самостійний </w:t>
      </w:r>
      <w:r>
        <w:rPr>
          <w:color w:val="1D2125"/>
          <w:sz w:val="28"/>
          <w:szCs w:val="28"/>
        </w:rPr>
        <w:t xml:space="preserve">пошук матеріалів для виконання командних </w:t>
      </w:r>
      <w:r w:rsidRPr="00964AC2">
        <w:rPr>
          <w:color w:val="1D2125"/>
          <w:sz w:val="28"/>
          <w:szCs w:val="28"/>
        </w:rPr>
        <w:t>завдань.</w:t>
      </w:r>
    </w:p>
    <w:p w:rsidR="006B72D6" w:rsidRPr="00964AC2" w:rsidRDefault="006B72D6" w:rsidP="006B72D6">
      <w:pPr>
        <w:pStyle w:val="a4"/>
        <w:spacing w:before="0" w:beforeAutospacing="0" w:after="0" w:afterAutospacing="0" w:line="360" w:lineRule="auto"/>
        <w:ind w:firstLine="709"/>
        <w:jc w:val="both"/>
        <w:rPr>
          <w:color w:val="1D2125"/>
          <w:sz w:val="28"/>
          <w:szCs w:val="28"/>
        </w:rPr>
      </w:pPr>
      <w:r w:rsidRPr="00964AC2">
        <w:rPr>
          <w:b/>
          <w:bCs/>
          <w:color w:val="1D2125"/>
          <w:sz w:val="28"/>
          <w:szCs w:val="28"/>
        </w:rPr>
        <w:t>Форма подання результатів виконаного завдання:</w:t>
      </w:r>
      <w:r>
        <w:rPr>
          <w:color w:val="1D2125"/>
          <w:sz w:val="28"/>
          <w:szCs w:val="28"/>
        </w:rPr>
        <w:t xml:space="preserve"> </w:t>
      </w:r>
      <w:r w:rsidRPr="00964AC2">
        <w:rPr>
          <w:color w:val="1D2125"/>
          <w:sz w:val="28"/>
          <w:szCs w:val="28"/>
        </w:rPr>
        <w:t>письмовий звіт та посилання на відповідні</w:t>
      </w:r>
      <w:r>
        <w:rPr>
          <w:color w:val="1D2125"/>
          <w:sz w:val="28"/>
          <w:szCs w:val="28"/>
        </w:rPr>
        <w:t xml:space="preserve"> </w:t>
      </w:r>
      <w:hyperlink r:id="rId6" w:tooltip="Глюсарій: ресурс" w:history="1">
        <w:r w:rsidRPr="003A65C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ресурс</w:t>
        </w:r>
      </w:hyperlink>
      <w:r w:rsidRPr="00964AC2">
        <w:rPr>
          <w:sz w:val="28"/>
          <w:szCs w:val="28"/>
        </w:rPr>
        <w:t xml:space="preserve">и </w:t>
      </w:r>
      <w:r w:rsidRPr="00964AC2">
        <w:rPr>
          <w:color w:val="1D2125"/>
          <w:sz w:val="28"/>
          <w:szCs w:val="28"/>
        </w:rPr>
        <w:t>подаються електронним файлом формату MS Word, шрифт 14 пт, міжрядковий інтервал – 1.5, розміром до 2 сторінок тексту (6000 знаків) та окремими файлами з фото чи відеоматеріалами.</w:t>
      </w:r>
    </w:p>
    <w:p w:rsidR="006B72D6" w:rsidRPr="00964AC2" w:rsidRDefault="006B72D6" w:rsidP="006B72D6">
      <w:pPr>
        <w:pStyle w:val="a4"/>
        <w:spacing w:before="0" w:beforeAutospacing="0" w:after="0" w:afterAutospacing="0" w:line="360" w:lineRule="auto"/>
        <w:ind w:firstLine="709"/>
        <w:jc w:val="both"/>
        <w:rPr>
          <w:color w:val="1D2125"/>
          <w:sz w:val="28"/>
          <w:szCs w:val="28"/>
        </w:rPr>
      </w:pPr>
      <w:r w:rsidRPr="00964AC2">
        <w:rPr>
          <w:b/>
          <w:bCs/>
          <w:color w:val="1D2125"/>
          <w:sz w:val="28"/>
          <w:szCs w:val="28"/>
        </w:rPr>
        <w:t>Термін виконання:</w:t>
      </w:r>
      <w:r>
        <w:rPr>
          <w:b/>
          <w:bCs/>
          <w:color w:val="1D2125"/>
          <w:sz w:val="28"/>
          <w:szCs w:val="28"/>
        </w:rPr>
        <w:t xml:space="preserve"> </w:t>
      </w:r>
      <w:r w:rsidRPr="00964AC2">
        <w:rPr>
          <w:color w:val="1D2125"/>
          <w:sz w:val="28"/>
          <w:szCs w:val="28"/>
        </w:rPr>
        <w:t xml:space="preserve">згідно </w:t>
      </w:r>
      <w:r>
        <w:rPr>
          <w:color w:val="1D2125"/>
          <w:sz w:val="28"/>
          <w:szCs w:val="28"/>
        </w:rPr>
        <w:t xml:space="preserve">з </w:t>
      </w:r>
      <w:r w:rsidRPr="00964AC2">
        <w:rPr>
          <w:color w:val="1D2125"/>
          <w:sz w:val="28"/>
          <w:szCs w:val="28"/>
        </w:rPr>
        <w:t>календарн</w:t>
      </w:r>
      <w:r>
        <w:rPr>
          <w:color w:val="1D2125"/>
          <w:sz w:val="28"/>
          <w:szCs w:val="28"/>
        </w:rPr>
        <w:t>им</w:t>
      </w:r>
      <w:r w:rsidRPr="00964AC2">
        <w:rPr>
          <w:color w:val="1D2125"/>
          <w:sz w:val="28"/>
          <w:szCs w:val="28"/>
        </w:rPr>
        <w:t xml:space="preserve"> план</w:t>
      </w:r>
      <w:r>
        <w:rPr>
          <w:color w:val="1D2125"/>
          <w:sz w:val="28"/>
          <w:szCs w:val="28"/>
        </w:rPr>
        <w:t>ом</w:t>
      </w:r>
      <w:r w:rsidRPr="00964AC2">
        <w:rPr>
          <w:color w:val="1D2125"/>
          <w:sz w:val="28"/>
          <w:szCs w:val="28"/>
        </w:rPr>
        <w:t xml:space="preserve"> роботи на навчальний рік.</w:t>
      </w:r>
    </w:p>
    <w:p w:rsidR="006B72D6" w:rsidRDefault="006B72D6" w:rsidP="006B7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2D6" w:rsidRPr="00D150DF" w:rsidRDefault="006B72D6" w:rsidP="006B72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C2">
        <w:rPr>
          <w:rFonts w:ascii="Times New Roman" w:hAnsi="Times New Roman" w:cs="Times New Roman"/>
          <w:b/>
          <w:sz w:val="28"/>
          <w:szCs w:val="28"/>
        </w:rPr>
        <w:t>Загальна 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5FB" w:rsidRPr="003225FB" w:rsidRDefault="00974716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 xml:space="preserve">Для студентів інженерних спеціальностей створення кросвордів може бути цікавим способом закріплення </w:t>
      </w:r>
      <w:r w:rsidR="003225FB" w:rsidRPr="003225FB">
        <w:rPr>
          <w:b w:val="0"/>
          <w:sz w:val="28"/>
          <w:szCs w:val="28"/>
        </w:rPr>
        <w:t>економічних</w:t>
      </w:r>
      <w:r w:rsidRPr="003225FB">
        <w:rPr>
          <w:b w:val="0"/>
          <w:sz w:val="28"/>
          <w:szCs w:val="28"/>
        </w:rPr>
        <w:t xml:space="preserve"> знань, розвитку логічного мислення та інтеграції теорії з практикою. </w:t>
      </w:r>
      <w:r w:rsidR="003225FB" w:rsidRPr="003225FB">
        <w:rPr>
          <w:b w:val="0"/>
          <w:sz w:val="28"/>
          <w:szCs w:val="28"/>
        </w:rPr>
        <w:t>Ця методика не лише розвиває інженерне мислення, а й мотивує студентів до самостійного опрацювання матеріалу. За даними освітніх досліджень, такі завдання підвищують запам’ятовування термінів на 30% завдяки комбінації логіки та творчості.</w:t>
      </w:r>
    </w:p>
    <w:p w:rsidR="003225FB" w:rsidRPr="003225FB" w:rsidRDefault="00974716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 xml:space="preserve">Кросворд </w:t>
      </w:r>
      <w:r w:rsidR="00080754">
        <w:rPr>
          <w:b w:val="0"/>
          <w:sz w:val="28"/>
          <w:szCs w:val="28"/>
        </w:rPr>
        <w:t xml:space="preserve">– </w:t>
      </w:r>
      <w:r w:rsidRPr="003225FB">
        <w:rPr>
          <w:b w:val="0"/>
          <w:sz w:val="28"/>
          <w:szCs w:val="28"/>
        </w:rPr>
        <w:t xml:space="preserve">це інтерактивна головоломка, що складається з сітки слів, розташованих горизонтально й вертикально, з перетинами в одних і тих самих клітинках, де кожен рядок чи стовпець супроводжується підказками (загадками). </w:t>
      </w:r>
    </w:p>
    <w:p w:rsidR="00974716" w:rsidRPr="003225FB" w:rsidRDefault="003225FB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>О</w:t>
      </w:r>
      <w:r w:rsidR="00974716" w:rsidRPr="003225FB">
        <w:rPr>
          <w:b w:val="0"/>
          <w:sz w:val="28"/>
          <w:szCs w:val="28"/>
        </w:rPr>
        <w:t>сновні етапи та принципи створення кросвордів, адап</w:t>
      </w:r>
      <w:r w:rsidR="00080754">
        <w:rPr>
          <w:b w:val="0"/>
          <w:sz w:val="28"/>
          <w:szCs w:val="28"/>
        </w:rPr>
        <w:t>товані для інженерної аудиторії.</w:t>
      </w:r>
    </w:p>
    <w:p w:rsidR="00080754" w:rsidRDefault="00974716" w:rsidP="00080754">
      <w:pPr>
        <w:pStyle w:val="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5FB">
        <w:rPr>
          <w:sz w:val="28"/>
          <w:szCs w:val="28"/>
        </w:rPr>
        <w:t>Визначення теми та термінології</w:t>
      </w:r>
      <w:r w:rsidR="001551FC">
        <w:rPr>
          <w:sz w:val="28"/>
          <w:szCs w:val="28"/>
        </w:rPr>
        <w:t>.</w:t>
      </w:r>
      <w:r w:rsidR="003225FB" w:rsidRPr="003225FB">
        <w:rPr>
          <w:sz w:val="28"/>
          <w:szCs w:val="28"/>
        </w:rPr>
        <w:t xml:space="preserve"> </w:t>
      </w:r>
    </w:p>
    <w:p w:rsidR="00974716" w:rsidRPr="003225FB" w:rsidRDefault="003225FB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lastRenderedPageBreak/>
        <w:t>Виберіть тему, пов’язану з економічними</w:t>
      </w:r>
      <w:r w:rsidR="00974716" w:rsidRPr="003225FB">
        <w:rPr>
          <w:b w:val="0"/>
          <w:sz w:val="28"/>
          <w:szCs w:val="28"/>
        </w:rPr>
        <w:t xml:space="preserve"> дисциплінами</w:t>
      </w:r>
      <w:r w:rsidRPr="003225FB">
        <w:rPr>
          <w:b w:val="0"/>
          <w:sz w:val="28"/>
          <w:szCs w:val="28"/>
        </w:rPr>
        <w:t>.</w:t>
      </w:r>
      <w:r w:rsidR="00974716" w:rsidRPr="003225FB">
        <w:rPr>
          <w:b w:val="0"/>
          <w:sz w:val="28"/>
          <w:szCs w:val="28"/>
        </w:rPr>
        <w:t xml:space="preserve"> Підбері</w:t>
      </w:r>
      <w:r w:rsidR="00080754">
        <w:rPr>
          <w:b w:val="0"/>
          <w:sz w:val="28"/>
          <w:szCs w:val="28"/>
        </w:rPr>
        <w:t>ть ключові терміни (наприклад, «</w:t>
      </w:r>
      <w:r w:rsidRPr="003225FB">
        <w:rPr>
          <w:b w:val="0"/>
          <w:sz w:val="28"/>
          <w:szCs w:val="28"/>
        </w:rPr>
        <w:t>кошторис</w:t>
      </w:r>
      <w:r w:rsidR="00080754">
        <w:rPr>
          <w:b w:val="0"/>
          <w:sz w:val="28"/>
          <w:szCs w:val="28"/>
        </w:rPr>
        <w:t>», «</w:t>
      </w:r>
      <w:r w:rsidRPr="003225FB">
        <w:rPr>
          <w:b w:val="0"/>
          <w:sz w:val="28"/>
          <w:szCs w:val="28"/>
        </w:rPr>
        <w:t>тариф</w:t>
      </w:r>
      <w:r w:rsidR="00080754">
        <w:rPr>
          <w:b w:val="0"/>
          <w:sz w:val="28"/>
          <w:szCs w:val="28"/>
        </w:rPr>
        <w:t>», «</w:t>
      </w:r>
      <w:r w:rsidR="00974716" w:rsidRPr="003225FB">
        <w:rPr>
          <w:b w:val="0"/>
          <w:sz w:val="28"/>
          <w:szCs w:val="28"/>
        </w:rPr>
        <w:t>лог</w:t>
      </w:r>
      <w:r w:rsidRPr="003225FB">
        <w:rPr>
          <w:b w:val="0"/>
          <w:sz w:val="28"/>
          <w:szCs w:val="28"/>
        </w:rPr>
        <w:t>і</w:t>
      </w:r>
      <w:r w:rsidR="00974716" w:rsidRPr="003225FB">
        <w:rPr>
          <w:b w:val="0"/>
          <w:sz w:val="28"/>
          <w:szCs w:val="28"/>
        </w:rPr>
        <w:t>стичний ланцюг</w:t>
      </w:r>
      <w:r w:rsidR="00080754">
        <w:rPr>
          <w:b w:val="0"/>
          <w:sz w:val="28"/>
          <w:szCs w:val="28"/>
        </w:rPr>
        <w:t>»</w:t>
      </w:r>
      <w:r w:rsidR="00974716" w:rsidRPr="003225FB">
        <w:rPr>
          <w:b w:val="0"/>
          <w:sz w:val="28"/>
          <w:szCs w:val="28"/>
        </w:rPr>
        <w:t xml:space="preserve">), які відображають базові поняття курсу. Для </w:t>
      </w:r>
      <w:r w:rsidRPr="003225FB">
        <w:rPr>
          <w:b w:val="0"/>
          <w:sz w:val="28"/>
          <w:szCs w:val="28"/>
        </w:rPr>
        <w:t>молодших</w:t>
      </w:r>
      <w:r w:rsidR="00974716" w:rsidRPr="003225FB">
        <w:rPr>
          <w:b w:val="0"/>
          <w:sz w:val="28"/>
          <w:szCs w:val="28"/>
        </w:rPr>
        <w:t xml:space="preserve"> курс</w:t>
      </w:r>
      <w:r w:rsidRPr="003225FB">
        <w:rPr>
          <w:b w:val="0"/>
          <w:sz w:val="28"/>
          <w:szCs w:val="28"/>
        </w:rPr>
        <w:t>ів</w:t>
      </w:r>
      <w:r w:rsidR="00974716" w:rsidRPr="003225FB">
        <w:rPr>
          <w:b w:val="0"/>
          <w:sz w:val="28"/>
          <w:szCs w:val="28"/>
        </w:rPr>
        <w:t xml:space="preserve"> краще використовувати 10–15 слів довжиною від 3 до 8 букв, щоб полегшити сприйняття.</w:t>
      </w:r>
    </w:p>
    <w:p w:rsidR="00080754" w:rsidRDefault="00974716" w:rsidP="00080754">
      <w:pPr>
        <w:pStyle w:val="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5FB">
        <w:rPr>
          <w:sz w:val="28"/>
          <w:szCs w:val="28"/>
        </w:rPr>
        <w:t>Розробка сітки</w:t>
      </w:r>
      <w:r w:rsidR="003225FB" w:rsidRPr="003225FB">
        <w:rPr>
          <w:sz w:val="28"/>
          <w:szCs w:val="28"/>
        </w:rPr>
        <w:t>.</w:t>
      </w:r>
      <w:r w:rsidRPr="003225FB">
        <w:rPr>
          <w:sz w:val="28"/>
          <w:szCs w:val="28"/>
        </w:rPr>
        <w:t xml:space="preserve"> </w:t>
      </w:r>
    </w:p>
    <w:p w:rsidR="00974716" w:rsidRPr="003225FB" w:rsidRDefault="00974716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 xml:space="preserve">Почніть із створення прямокутної або квадратної сітки (наприклад, 10×10 клітинок). Використовуйте чорні клітинки, щоб розділяти слова, залишаючи білі для букв. Сітка має бути симетричною, а слова </w:t>
      </w:r>
      <w:r w:rsidR="00080754">
        <w:rPr>
          <w:b w:val="0"/>
          <w:sz w:val="28"/>
          <w:szCs w:val="28"/>
        </w:rPr>
        <w:t xml:space="preserve">– </w:t>
      </w:r>
      <w:r w:rsidRPr="003225FB">
        <w:rPr>
          <w:b w:val="0"/>
          <w:sz w:val="28"/>
          <w:szCs w:val="28"/>
        </w:rPr>
        <w:t xml:space="preserve">перетинатися щонайменше в одній спільній літері. Програми типу </w:t>
      </w:r>
      <w:r w:rsidR="003225FB" w:rsidRPr="003225FB">
        <w:rPr>
          <w:b w:val="0"/>
          <w:sz w:val="28"/>
          <w:szCs w:val="28"/>
        </w:rPr>
        <w:t>«</w:t>
      </w:r>
      <w:proofErr w:type="spellStart"/>
      <w:r w:rsidRPr="003225FB">
        <w:rPr>
          <w:b w:val="0"/>
          <w:sz w:val="28"/>
          <w:szCs w:val="28"/>
        </w:rPr>
        <w:t>Crossword</w:t>
      </w:r>
      <w:proofErr w:type="spellEnd"/>
      <w:r w:rsidRPr="003225FB">
        <w:rPr>
          <w:b w:val="0"/>
          <w:sz w:val="28"/>
          <w:szCs w:val="28"/>
        </w:rPr>
        <w:t xml:space="preserve"> </w:t>
      </w:r>
      <w:proofErr w:type="spellStart"/>
      <w:r w:rsidRPr="003225FB">
        <w:rPr>
          <w:b w:val="0"/>
          <w:sz w:val="28"/>
          <w:szCs w:val="28"/>
        </w:rPr>
        <w:t>Compiler</w:t>
      </w:r>
      <w:proofErr w:type="spellEnd"/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 xml:space="preserve"> чи </w:t>
      </w:r>
      <w:r w:rsidR="003225FB" w:rsidRPr="003225FB">
        <w:rPr>
          <w:b w:val="0"/>
          <w:sz w:val="28"/>
          <w:szCs w:val="28"/>
        </w:rPr>
        <w:t>«</w:t>
      </w:r>
      <w:proofErr w:type="spellStart"/>
      <w:r w:rsidRPr="003225FB">
        <w:rPr>
          <w:b w:val="0"/>
          <w:sz w:val="28"/>
          <w:szCs w:val="28"/>
        </w:rPr>
        <w:t>Eclipsecrossword</w:t>
      </w:r>
      <w:proofErr w:type="spellEnd"/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 xml:space="preserve"> можуть допомогти автоматизувати цей процес.</w:t>
      </w:r>
    </w:p>
    <w:p w:rsidR="00080754" w:rsidRDefault="00974716" w:rsidP="00080754">
      <w:pPr>
        <w:pStyle w:val="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5FB">
        <w:rPr>
          <w:sz w:val="28"/>
          <w:szCs w:val="28"/>
        </w:rPr>
        <w:t>Формулювання підказок</w:t>
      </w:r>
      <w:r w:rsidR="003225FB" w:rsidRPr="003225FB">
        <w:rPr>
          <w:sz w:val="28"/>
          <w:szCs w:val="28"/>
        </w:rPr>
        <w:t>.</w:t>
      </w:r>
      <w:r w:rsidRPr="003225FB">
        <w:rPr>
          <w:sz w:val="28"/>
          <w:szCs w:val="28"/>
        </w:rPr>
        <w:t xml:space="preserve"> </w:t>
      </w:r>
    </w:p>
    <w:p w:rsidR="00974716" w:rsidRPr="003225FB" w:rsidRDefault="00974716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 xml:space="preserve">Підказки повинні бути чіткими, але не надто простими, щоб стимулювати мислення. Наприклад, для слова </w:t>
      </w:r>
      <w:r w:rsidR="003225FB" w:rsidRPr="003225FB">
        <w:rPr>
          <w:b w:val="0"/>
          <w:sz w:val="28"/>
          <w:szCs w:val="28"/>
        </w:rPr>
        <w:t>«в</w:t>
      </w:r>
      <w:r w:rsidRPr="003225FB">
        <w:rPr>
          <w:b w:val="0"/>
          <w:sz w:val="28"/>
          <w:szCs w:val="28"/>
        </w:rPr>
        <w:t>ал</w:t>
      </w:r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 xml:space="preserve"> (3 літери): </w:t>
      </w:r>
      <w:r w:rsidR="003225FB" w:rsidRPr="003225FB">
        <w:rPr>
          <w:b w:val="0"/>
          <w:sz w:val="28"/>
          <w:szCs w:val="28"/>
        </w:rPr>
        <w:t>«</w:t>
      </w:r>
      <w:r w:rsidRPr="003225FB">
        <w:rPr>
          <w:b w:val="0"/>
          <w:sz w:val="28"/>
          <w:szCs w:val="28"/>
        </w:rPr>
        <w:t>Деталь для передачі крутного моменту</w:t>
      </w:r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 xml:space="preserve"> (горизонтально). Для складніших термінів, як </w:t>
      </w:r>
      <w:r w:rsidR="003225FB" w:rsidRPr="003225FB">
        <w:rPr>
          <w:b w:val="0"/>
          <w:sz w:val="28"/>
          <w:szCs w:val="28"/>
        </w:rPr>
        <w:t>«</w:t>
      </w:r>
      <w:r w:rsidRPr="003225FB">
        <w:rPr>
          <w:b w:val="0"/>
          <w:sz w:val="28"/>
          <w:szCs w:val="28"/>
        </w:rPr>
        <w:t>електродвигун</w:t>
      </w:r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 xml:space="preserve"> (12 </w:t>
      </w:r>
      <w:r w:rsidR="003225FB" w:rsidRPr="003225FB">
        <w:rPr>
          <w:b w:val="0"/>
          <w:sz w:val="28"/>
          <w:szCs w:val="28"/>
        </w:rPr>
        <w:t>літер</w:t>
      </w:r>
      <w:r w:rsidRPr="003225FB">
        <w:rPr>
          <w:b w:val="0"/>
          <w:sz w:val="28"/>
          <w:szCs w:val="28"/>
        </w:rPr>
        <w:t xml:space="preserve">): </w:t>
      </w:r>
      <w:r w:rsidR="003225FB" w:rsidRPr="003225FB">
        <w:rPr>
          <w:b w:val="0"/>
          <w:sz w:val="28"/>
          <w:szCs w:val="28"/>
        </w:rPr>
        <w:t>«</w:t>
      </w:r>
      <w:r w:rsidRPr="003225FB">
        <w:rPr>
          <w:b w:val="0"/>
          <w:sz w:val="28"/>
          <w:szCs w:val="28"/>
        </w:rPr>
        <w:t>Пристрій, що перетворює електроенергію в механічну</w:t>
      </w:r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 xml:space="preserve"> (вертикально). Підказки можуть включати визначення, формули чи практичні приклади з </w:t>
      </w:r>
      <w:r w:rsidR="003225FB" w:rsidRPr="003225FB">
        <w:rPr>
          <w:b w:val="0"/>
          <w:sz w:val="28"/>
          <w:szCs w:val="28"/>
        </w:rPr>
        <w:t>економіки</w:t>
      </w:r>
      <w:r w:rsidRPr="003225FB">
        <w:rPr>
          <w:b w:val="0"/>
          <w:sz w:val="28"/>
          <w:szCs w:val="28"/>
        </w:rPr>
        <w:t>.</w:t>
      </w:r>
    </w:p>
    <w:p w:rsidR="00080754" w:rsidRDefault="00974716" w:rsidP="00080754">
      <w:pPr>
        <w:pStyle w:val="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5FB">
        <w:rPr>
          <w:sz w:val="28"/>
          <w:szCs w:val="28"/>
        </w:rPr>
        <w:t>Перевірка та адаптація</w:t>
      </w:r>
      <w:r w:rsidR="00080754">
        <w:rPr>
          <w:sz w:val="28"/>
          <w:szCs w:val="28"/>
        </w:rPr>
        <w:t>.</w:t>
      </w:r>
    </w:p>
    <w:p w:rsidR="00974716" w:rsidRPr="003225FB" w:rsidRDefault="00974716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 xml:space="preserve">Переконайтеся, що всі слова коректно вписуються в сітку й перетинаються. Перевірте унікальність підказок, щоб уникнути неоднозначностей. Для студентів-початківців додайте пояснення до складних термінів у кінці кросворду, наприклад, </w:t>
      </w:r>
      <w:r w:rsidR="003225FB" w:rsidRPr="003225FB">
        <w:rPr>
          <w:b w:val="0"/>
          <w:sz w:val="28"/>
          <w:szCs w:val="28"/>
        </w:rPr>
        <w:t>«</w:t>
      </w:r>
      <w:r w:rsidRPr="003225FB">
        <w:rPr>
          <w:b w:val="0"/>
          <w:sz w:val="28"/>
          <w:szCs w:val="28"/>
        </w:rPr>
        <w:t xml:space="preserve">Турбіна </w:t>
      </w:r>
      <w:r w:rsidR="00080754">
        <w:rPr>
          <w:b w:val="0"/>
          <w:sz w:val="28"/>
          <w:szCs w:val="28"/>
        </w:rPr>
        <w:t xml:space="preserve">– </w:t>
      </w:r>
      <w:r w:rsidRPr="003225FB">
        <w:rPr>
          <w:b w:val="0"/>
          <w:sz w:val="28"/>
          <w:szCs w:val="28"/>
        </w:rPr>
        <w:t>машина, що перетворює енергію потоку в механічну</w:t>
      </w:r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>.</w:t>
      </w:r>
    </w:p>
    <w:p w:rsidR="00080754" w:rsidRDefault="00974716" w:rsidP="00080754">
      <w:pPr>
        <w:pStyle w:val="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5FB">
        <w:rPr>
          <w:sz w:val="28"/>
          <w:szCs w:val="28"/>
        </w:rPr>
        <w:t>Дизайн та використання</w:t>
      </w:r>
      <w:r w:rsidR="003225FB" w:rsidRPr="003225FB">
        <w:rPr>
          <w:sz w:val="28"/>
          <w:szCs w:val="28"/>
        </w:rPr>
        <w:t>.</w:t>
      </w:r>
      <w:r w:rsidRPr="003225FB">
        <w:rPr>
          <w:sz w:val="28"/>
          <w:szCs w:val="28"/>
        </w:rPr>
        <w:t xml:space="preserve"> </w:t>
      </w:r>
    </w:p>
    <w:p w:rsidR="00974716" w:rsidRDefault="00974716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225FB">
        <w:rPr>
          <w:b w:val="0"/>
          <w:sz w:val="28"/>
          <w:szCs w:val="28"/>
        </w:rPr>
        <w:t xml:space="preserve">Оформіть кросворд у друкованому вигляді або в цифровому форматі (наприклад, PDF), вказавши сітку та список підказок. Додайте інструкцію: </w:t>
      </w:r>
      <w:r w:rsidR="003225FB" w:rsidRPr="003225FB">
        <w:rPr>
          <w:b w:val="0"/>
          <w:sz w:val="28"/>
          <w:szCs w:val="28"/>
        </w:rPr>
        <w:t>«</w:t>
      </w:r>
      <w:r w:rsidRPr="003225FB">
        <w:rPr>
          <w:b w:val="0"/>
          <w:sz w:val="28"/>
          <w:szCs w:val="28"/>
        </w:rPr>
        <w:t>Заповніть сітку, використовуючи підказки; відповіді перевіряються за ключем</w:t>
      </w:r>
      <w:r w:rsidR="003225FB" w:rsidRPr="003225FB">
        <w:rPr>
          <w:b w:val="0"/>
          <w:sz w:val="28"/>
          <w:szCs w:val="28"/>
        </w:rPr>
        <w:t>»</w:t>
      </w:r>
      <w:r w:rsidRPr="003225FB">
        <w:rPr>
          <w:b w:val="0"/>
          <w:sz w:val="28"/>
          <w:szCs w:val="28"/>
        </w:rPr>
        <w:t>. Для інтерактивності можна створити онлайн-версію з автоматичною перевіркою.</w:t>
      </w:r>
    </w:p>
    <w:p w:rsidR="001551FC" w:rsidRPr="003225FB" w:rsidRDefault="001551FC" w:rsidP="001551FC">
      <w:pPr>
        <w:pStyle w:val="3"/>
        <w:spacing w:before="0" w:beforeAutospacing="0" w:after="0" w:afterAutospacing="0" w:line="360" w:lineRule="auto"/>
        <w:ind w:left="709"/>
        <w:jc w:val="both"/>
        <w:rPr>
          <w:b w:val="0"/>
          <w:sz w:val="28"/>
          <w:szCs w:val="28"/>
        </w:rPr>
      </w:pPr>
    </w:p>
    <w:p w:rsidR="004B3BDF" w:rsidRPr="003225FB" w:rsidRDefault="00974716" w:rsidP="003C5848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225FB">
        <w:rPr>
          <w:sz w:val="28"/>
          <w:szCs w:val="28"/>
        </w:rPr>
        <w:lastRenderedPageBreak/>
        <w:t>Порядок виконання завдання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>Учасник</w:t>
      </w:r>
      <w:r w:rsidR="00F23CDD">
        <w:rPr>
          <w:b w:val="0"/>
          <w:sz w:val="28"/>
          <w:szCs w:val="28"/>
        </w:rPr>
        <w:t>ами гри є студенти групи, які</w:t>
      </w:r>
      <w:r w:rsidRPr="003C5848">
        <w:rPr>
          <w:b w:val="0"/>
          <w:sz w:val="28"/>
          <w:szCs w:val="28"/>
        </w:rPr>
        <w:t xml:space="preserve"> ділиться на команди по 4–6 осіб у кожній.</w:t>
      </w:r>
    </w:p>
    <w:p w:rsidR="004B3BDF" w:rsidRPr="003C5848" w:rsidRDefault="003E7B1B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4B3BDF" w:rsidRPr="003C5848">
        <w:rPr>
          <w:b w:val="0"/>
          <w:sz w:val="28"/>
          <w:szCs w:val="28"/>
        </w:rPr>
        <w:t>ри</w:t>
      </w:r>
      <w:r w:rsidR="00F23CD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триває</w:t>
      </w:r>
      <w:r w:rsidR="004B3BDF" w:rsidRPr="003C5848">
        <w:rPr>
          <w:b w:val="0"/>
          <w:sz w:val="28"/>
          <w:szCs w:val="28"/>
        </w:rPr>
        <w:t xml:space="preserve"> 60–90 хвилин.</w:t>
      </w:r>
    </w:p>
    <w:p w:rsidR="004B3BDF" w:rsidRPr="003C5848" w:rsidRDefault="004B3BDF" w:rsidP="003C5848">
      <w:pPr>
        <w:pStyle w:val="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>Правила проведення:</w:t>
      </w:r>
    </w:p>
    <w:p w:rsidR="004B3BDF" w:rsidRPr="003C5848" w:rsidRDefault="003C5848" w:rsidP="00080754">
      <w:pPr>
        <w:pStyle w:val="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під час ф</w:t>
      </w:r>
      <w:r w:rsidRPr="003C5848">
        <w:rPr>
          <w:b w:val="0"/>
          <w:sz w:val="28"/>
          <w:szCs w:val="28"/>
        </w:rPr>
        <w:t>ормування команд</w:t>
      </w:r>
      <w:r>
        <w:rPr>
          <w:b w:val="0"/>
          <w:sz w:val="28"/>
          <w:szCs w:val="28"/>
        </w:rPr>
        <w:t xml:space="preserve"> г</w:t>
      </w:r>
      <w:r w:rsidR="004B3BDF" w:rsidRPr="003C5848">
        <w:rPr>
          <w:b w:val="0"/>
          <w:sz w:val="28"/>
          <w:szCs w:val="28"/>
        </w:rPr>
        <w:t>рупа ділиться на команди по 4–6 осіб (залежно від</w:t>
      </w:r>
      <w:r>
        <w:rPr>
          <w:b w:val="0"/>
          <w:sz w:val="28"/>
          <w:szCs w:val="28"/>
        </w:rPr>
        <w:t xml:space="preserve"> загальної кількості учасників);</w:t>
      </w:r>
    </w:p>
    <w:p w:rsidR="004B3BDF" w:rsidRPr="003C5848" w:rsidRDefault="003C5848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B3BDF" w:rsidRPr="003C584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</w:t>
      </w:r>
      <w:r w:rsidR="004B3BDF" w:rsidRPr="003C5848">
        <w:rPr>
          <w:b w:val="0"/>
          <w:sz w:val="28"/>
          <w:szCs w:val="28"/>
        </w:rPr>
        <w:t>ожна команда обирає капітана, який координу</w:t>
      </w:r>
      <w:r>
        <w:rPr>
          <w:b w:val="0"/>
          <w:sz w:val="28"/>
          <w:szCs w:val="28"/>
        </w:rPr>
        <w:t>є роботу та презентує результат.</w:t>
      </w:r>
    </w:p>
    <w:p w:rsidR="004B3BDF" w:rsidRPr="003C5848" w:rsidRDefault="003C5848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4B3BDF" w:rsidRPr="003C5848">
        <w:rPr>
          <w:b w:val="0"/>
          <w:sz w:val="28"/>
          <w:szCs w:val="28"/>
        </w:rPr>
        <w:t>Завдання: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3C5848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 xml:space="preserve">ожна команда створює кросворд на 20 слів, пов’язаних із </w:t>
      </w:r>
      <w:r w:rsidR="003C5848">
        <w:rPr>
          <w:b w:val="0"/>
          <w:sz w:val="28"/>
          <w:szCs w:val="28"/>
        </w:rPr>
        <w:t>визначеною дисципліною економічного блоку</w:t>
      </w:r>
      <w:r w:rsidRPr="003C5848">
        <w:rPr>
          <w:b w:val="0"/>
          <w:sz w:val="28"/>
          <w:szCs w:val="28"/>
        </w:rPr>
        <w:t xml:space="preserve"> (наприклад, «прибуток», «собівартість», «амортизація», «рен</w:t>
      </w:r>
      <w:r w:rsidR="003C5848">
        <w:rPr>
          <w:b w:val="0"/>
          <w:sz w:val="28"/>
          <w:szCs w:val="28"/>
        </w:rPr>
        <w:t>табельність», «логістика» тощо);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3C5848">
        <w:rPr>
          <w:b w:val="0"/>
          <w:sz w:val="28"/>
          <w:szCs w:val="28"/>
        </w:rPr>
        <w:t>с</w:t>
      </w:r>
      <w:r w:rsidRPr="003C5848">
        <w:rPr>
          <w:b w:val="0"/>
          <w:sz w:val="28"/>
          <w:szCs w:val="28"/>
        </w:rPr>
        <w:t xml:space="preserve">лова мають бути економічними термінами або поняттями, що стосуються сектору </w:t>
      </w:r>
      <w:r w:rsidR="003C5848">
        <w:rPr>
          <w:b w:val="0"/>
          <w:sz w:val="28"/>
          <w:szCs w:val="28"/>
        </w:rPr>
        <w:t>економіки за спеціальністю;</w:t>
      </w:r>
    </w:p>
    <w:p w:rsidR="004B3BDF" w:rsidRPr="003C5848" w:rsidRDefault="003C5848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</w:t>
      </w:r>
      <w:r w:rsidR="004B3BDF" w:rsidRPr="003C5848">
        <w:rPr>
          <w:b w:val="0"/>
          <w:sz w:val="28"/>
          <w:szCs w:val="28"/>
        </w:rPr>
        <w:t xml:space="preserve">росворд повинен мати чітку сітку (наприклад, 15x15 клітинок або інший </w:t>
      </w:r>
      <w:r>
        <w:rPr>
          <w:b w:val="0"/>
          <w:sz w:val="28"/>
          <w:szCs w:val="28"/>
        </w:rPr>
        <w:t>формат), де слова перетинаються;</w:t>
      </w:r>
    </w:p>
    <w:p w:rsidR="004B3BDF" w:rsidRPr="003C5848" w:rsidRDefault="003C5848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</w:t>
      </w:r>
      <w:r w:rsidR="004B3BDF" w:rsidRPr="003C5848">
        <w:rPr>
          <w:b w:val="0"/>
          <w:sz w:val="28"/>
          <w:szCs w:val="28"/>
        </w:rPr>
        <w:t>о кожного слова команда складає коротке текстове визначення (підказку), яке пояснює термін.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>3. Етапи гри:</w:t>
      </w:r>
    </w:p>
    <w:p w:rsidR="004B3BDF" w:rsidRPr="003C5848" w:rsidRDefault="004C7744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</w:t>
      </w:r>
      <w:r w:rsidR="003C5848">
        <w:rPr>
          <w:b w:val="0"/>
          <w:sz w:val="28"/>
          <w:szCs w:val="28"/>
        </w:rPr>
        <w:t xml:space="preserve"> Е</w:t>
      </w:r>
      <w:r w:rsidR="004B3BDF" w:rsidRPr="003C5848">
        <w:rPr>
          <w:b w:val="0"/>
          <w:sz w:val="28"/>
          <w:szCs w:val="28"/>
        </w:rPr>
        <w:t>тап 1</w:t>
      </w:r>
      <w:r w:rsidR="003C5848">
        <w:rPr>
          <w:b w:val="0"/>
          <w:sz w:val="28"/>
          <w:szCs w:val="28"/>
        </w:rPr>
        <w:t>.</w:t>
      </w:r>
      <w:r w:rsidR="004B3BDF" w:rsidRPr="003C5848">
        <w:rPr>
          <w:b w:val="0"/>
          <w:sz w:val="28"/>
          <w:szCs w:val="28"/>
        </w:rPr>
        <w:t xml:space="preserve"> Підготовка (20–25 хвилин)</w:t>
      </w:r>
      <w:r>
        <w:rPr>
          <w:b w:val="0"/>
          <w:sz w:val="28"/>
          <w:szCs w:val="28"/>
        </w:rPr>
        <w:t>: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3C5848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оманди отримують аркуші, ручки та 20–25</w:t>
      </w:r>
      <w:r w:rsidR="003C5848">
        <w:rPr>
          <w:b w:val="0"/>
          <w:sz w:val="28"/>
          <w:szCs w:val="28"/>
        </w:rPr>
        <w:t xml:space="preserve"> хвилин для створення кросворду;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3C5848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ожна команда визначає 20 економічних термінів, формулює підказки та розміщує слова в сітці кросворду</w:t>
      </w:r>
      <w:r w:rsidR="003C5848">
        <w:rPr>
          <w:b w:val="0"/>
          <w:sz w:val="28"/>
          <w:szCs w:val="28"/>
        </w:rPr>
        <w:t>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3C5848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апітан перевіряє правильність запо</w:t>
      </w:r>
      <w:r w:rsidR="003C5848">
        <w:rPr>
          <w:b w:val="0"/>
          <w:sz w:val="28"/>
          <w:szCs w:val="28"/>
        </w:rPr>
        <w:t>внення та узгодженість термінів;</w:t>
      </w:r>
    </w:p>
    <w:p w:rsidR="004B3BDF" w:rsidRPr="003C5848" w:rsidRDefault="004C7744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</w:t>
      </w:r>
      <w:r w:rsidR="004B3BDF" w:rsidRPr="003C5848">
        <w:rPr>
          <w:b w:val="0"/>
          <w:sz w:val="28"/>
          <w:szCs w:val="28"/>
        </w:rPr>
        <w:t xml:space="preserve"> Етап 2</w:t>
      </w:r>
      <w:r w:rsidR="008574AD">
        <w:rPr>
          <w:b w:val="0"/>
          <w:sz w:val="28"/>
          <w:szCs w:val="28"/>
        </w:rPr>
        <w:t>.</w:t>
      </w:r>
      <w:r w:rsidR="004B3BDF" w:rsidRPr="003C5848">
        <w:rPr>
          <w:b w:val="0"/>
          <w:sz w:val="28"/>
          <w:szCs w:val="28"/>
        </w:rPr>
        <w:t xml:space="preserve"> Обмін та розв’язання (20–25 хвилин)</w:t>
      </w:r>
      <w:r>
        <w:rPr>
          <w:b w:val="0"/>
          <w:sz w:val="28"/>
          <w:szCs w:val="28"/>
        </w:rPr>
        <w:t>: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4C7744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оманди обмінюються готовими кросвордами (наприклад, команда А передає свій кросворд команді</w:t>
      </w:r>
      <w:r w:rsidR="004C7744">
        <w:rPr>
          <w:b w:val="0"/>
          <w:sz w:val="28"/>
          <w:szCs w:val="28"/>
        </w:rPr>
        <w:t xml:space="preserve"> Б, команда Б – команді В тощо);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4C7744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ожна команда розв’язує отр</w:t>
      </w:r>
      <w:r w:rsidR="004C7744">
        <w:rPr>
          <w:b w:val="0"/>
          <w:sz w:val="28"/>
          <w:szCs w:val="28"/>
        </w:rPr>
        <w:t>иманий кросворд за 15–20 хвилин;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lastRenderedPageBreak/>
        <w:t xml:space="preserve">- </w:t>
      </w:r>
      <w:r w:rsidR="004C7744">
        <w:rPr>
          <w:b w:val="0"/>
          <w:sz w:val="28"/>
          <w:szCs w:val="28"/>
        </w:rPr>
        <w:t>п</w:t>
      </w:r>
      <w:r w:rsidRPr="003C5848">
        <w:rPr>
          <w:b w:val="0"/>
          <w:sz w:val="28"/>
          <w:szCs w:val="28"/>
        </w:rPr>
        <w:t>ід час розв’язання дозволяється обговорення в команді, але заборонено використовувати додаткові джерела (книги, інтернет тощо).</w:t>
      </w:r>
    </w:p>
    <w:p w:rsidR="004B3BDF" w:rsidRPr="003C5848" w:rsidRDefault="004C7744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3.3. </w:t>
      </w:r>
      <w:r w:rsidR="004B3BDF" w:rsidRPr="003C5848">
        <w:rPr>
          <w:b w:val="0"/>
          <w:sz w:val="28"/>
          <w:szCs w:val="28"/>
        </w:rPr>
        <w:t>Етап 3</w:t>
      </w:r>
      <w:r w:rsidR="008574AD">
        <w:rPr>
          <w:b w:val="0"/>
          <w:sz w:val="28"/>
          <w:szCs w:val="28"/>
        </w:rPr>
        <w:t>.</w:t>
      </w:r>
      <w:r w:rsidR="004B3BDF" w:rsidRPr="003C5848">
        <w:rPr>
          <w:b w:val="0"/>
          <w:sz w:val="28"/>
          <w:szCs w:val="28"/>
        </w:rPr>
        <w:t xml:space="preserve"> Презентація та оцінювання (15–20 хвилин)</w:t>
      </w:r>
      <w:r>
        <w:rPr>
          <w:b w:val="0"/>
          <w:sz w:val="28"/>
          <w:szCs w:val="28"/>
        </w:rPr>
        <w:t>: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4C7744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ожна команда презентує свій кросворд (2–3 хвилини), пояснююч</w:t>
      </w:r>
      <w:r w:rsidR="004C7744">
        <w:rPr>
          <w:b w:val="0"/>
          <w:sz w:val="28"/>
          <w:szCs w:val="28"/>
        </w:rPr>
        <w:t>и обрані терміни та їх значення;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4C7744">
        <w:rPr>
          <w:b w:val="0"/>
          <w:sz w:val="28"/>
          <w:szCs w:val="28"/>
        </w:rPr>
        <w:t>к</w:t>
      </w:r>
      <w:r w:rsidRPr="003C5848">
        <w:rPr>
          <w:b w:val="0"/>
          <w:sz w:val="28"/>
          <w:szCs w:val="28"/>
        </w:rPr>
        <w:t>оманда, яка розв’язувала кросворд, ділиться враженнями: чи були підказки зр</w:t>
      </w:r>
      <w:r w:rsidR="004C7744">
        <w:rPr>
          <w:b w:val="0"/>
          <w:sz w:val="28"/>
          <w:szCs w:val="28"/>
        </w:rPr>
        <w:t>озумілими, чи виникали труднощі;</w:t>
      </w:r>
    </w:p>
    <w:p w:rsidR="004B3BDF" w:rsidRPr="003C5848" w:rsidRDefault="004C7744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B3BDF" w:rsidRPr="003C5848">
        <w:rPr>
          <w:b w:val="0"/>
          <w:sz w:val="28"/>
          <w:szCs w:val="28"/>
        </w:rPr>
        <w:t xml:space="preserve"> модератор оцінює кросворди за критеріями.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>4. Критерії оцінювання</w:t>
      </w:r>
      <w:r w:rsidR="008574AD">
        <w:rPr>
          <w:b w:val="0"/>
          <w:sz w:val="28"/>
          <w:szCs w:val="28"/>
        </w:rPr>
        <w:t xml:space="preserve"> (див. табл. 1).</w:t>
      </w:r>
    </w:p>
    <w:p w:rsidR="008574AD" w:rsidRPr="008574AD" w:rsidRDefault="008574AD" w:rsidP="001551FC">
      <w:pPr>
        <w:pStyle w:val="3"/>
        <w:spacing w:before="0" w:beforeAutospacing="0" w:after="0" w:afterAutospacing="0" w:line="360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Таблиця </w:t>
      </w:r>
      <w:r w:rsidRPr="008574AD">
        <w:rPr>
          <w:b w:val="0"/>
          <w:sz w:val="28"/>
          <w:szCs w:val="28"/>
        </w:rPr>
        <w:t>1. Критерії оцінювання команд</w:t>
      </w:r>
      <w:r w:rsidR="00926CF3">
        <w:rPr>
          <w:b w:val="0"/>
          <w:sz w:val="28"/>
          <w:szCs w:val="28"/>
        </w:rPr>
        <w:t>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5312"/>
        <w:gridCol w:w="1405"/>
      </w:tblGrid>
      <w:tr w:rsidR="008574AD" w:rsidRPr="008574AD" w:rsidTr="001551FC">
        <w:trPr>
          <w:trHeight w:val="808"/>
          <w:tblHeader/>
          <w:tblCellSpacing w:w="15" w:type="dxa"/>
        </w:trPr>
        <w:tc>
          <w:tcPr>
            <w:tcW w:w="2987" w:type="dxa"/>
            <w:vAlign w:val="center"/>
            <w:hideMark/>
          </w:tcPr>
          <w:p w:rsidR="008574AD" w:rsidRPr="008574AD" w:rsidRDefault="008574AD" w:rsidP="008574AD">
            <w:pPr>
              <w:pStyle w:val="3"/>
              <w:spacing w:line="360" w:lineRule="auto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Критерій</w:t>
            </w:r>
          </w:p>
        </w:tc>
        <w:tc>
          <w:tcPr>
            <w:tcW w:w="5282" w:type="dxa"/>
            <w:vAlign w:val="center"/>
            <w:hideMark/>
          </w:tcPr>
          <w:p w:rsidR="008574AD" w:rsidRPr="008574AD" w:rsidRDefault="008574AD" w:rsidP="008574AD">
            <w:pPr>
              <w:pStyle w:val="3"/>
              <w:spacing w:line="360" w:lineRule="auto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Підпункти оцінювання</w:t>
            </w:r>
          </w:p>
        </w:tc>
        <w:tc>
          <w:tcPr>
            <w:tcW w:w="0" w:type="auto"/>
            <w:vAlign w:val="center"/>
            <w:hideMark/>
          </w:tcPr>
          <w:p w:rsidR="008574AD" w:rsidRPr="008574AD" w:rsidRDefault="008574AD" w:rsidP="001551FC">
            <w:pPr>
              <w:pStyle w:val="3"/>
              <w:spacing w:line="276" w:lineRule="auto"/>
              <w:ind w:firstLine="41"/>
              <w:jc w:val="center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Максимум балів</w:t>
            </w:r>
          </w:p>
        </w:tc>
      </w:tr>
      <w:tr w:rsidR="008574AD" w:rsidRPr="008574AD" w:rsidTr="001551FC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ind w:left="142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Якість кросворду</w:t>
            </w:r>
          </w:p>
        </w:tc>
        <w:tc>
          <w:tcPr>
            <w:tcW w:w="5282" w:type="dxa"/>
            <w:vAlign w:val="center"/>
            <w:hideMark/>
          </w:tcPr>
          <w:p w:rsidR="008574AD" w:rsidRDefault="001551FC" w:rsidP="001551FC">
            <w:pPr>
              <w:pStyle w:val="3"/>
              <w:spacing w:before="0" w:beforeAutospacing="0" w:after="0" w:afterAutospacing="0" w:line="360" w:lineRule="auto"/>
              <w:ind w:left="244" w:right="-115" w:hanging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8574AD">
              <w:rPr>
                <w:b w:val="0"/>
                <w:sz w:val="24"/>
                <w:szCs w:val="24"/>
              </w:rPr>
              <w:t>п</w:t>
            </w:r>
            <w:r w:rsidR="008574AD" w:rsidRPr="008574AD">
              <w:rPr>
                <w:b w:val="0"/>
                <w:sz w:val="24"/>
                <w:szCs w:val="24"/>
              </w:rPr>
              <w:t>равильність підбору 20 економічних термінів – 10 балів</w:t>
            </w:r>
            <w:r w:rsidR="008574AD">
              <w:rPr>
                <w:b w:val="0"/>
                <w:sz w:val="24"/>
                <w:szCs w:val="24"/>
              </w:rPr>
              <w:t>;</w:t>
            </w:r>
          </w:p>
          <w:p w:rsidR="008574AD" w:rsidRDefault="001551FC" w:rsidP="001551FC">
            <w:pPr>
              <w:pStyle w:val="3"/>
              <w:spacing w:before="0" w:beforeAutospacing="0" w:after="0" w:afterAutospacing="0" w:line="360" w:lineRule="auto"/>
              <w:ind w:left="244" w:right="169" w:hanging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8574AD">
              <w:rPr>
                <w:b w:val="0"/>
                <w:sz w:val="24"/>
                <w:szCs w:val="24"/>
              </w:rPr>
              <w:t>я</w:t>
            </w:r>
            <w:r w:rsidR="008574AD" w:rsidRPr="008574AD">
              <w:rPr>
                <w:b w:val="0"/>
                <w:sz w:val="24"/>
                <w:szCs w:val="24"/>
              </w:rPr>
              <w:t>кість і чіткість підказок – 10 балів</w:t>
            </w:r>
            <w:r w:rsidR="008574AD">
              <w:rPr>
                <w:b w:val="0"/>
                <w:sz w:val="24"/>
                <w:szCs w:val="24"/>
              </w:rPr>
              <w:t>;</w:t>
            </w:r>
          </w:p>
          <w:p w:rsidR="008574AD" w:rsidRPr="008574AD" w:rsidRDefault="001551FC" w:rsidP="001551FC">
            <w:pPr>
              <w:pStyle w:val="3"/>
              <w:spacing w:before="0" w:beforeAutospacing="0" w:after="0" w:afterAutospacing="0" w:line="360" w:lineRule="auto"/>
              <w:ind w:left="244" w:right="169" w:hanging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8574AD">
              <w:rPr>
                <w:b w:val="0"/>
                <w:sz w:val="24"/>
                <w:szCs w:val="24"/>
              </w:rPr>
              <w:t>к</w:t>
            </w:r>
            <w:r w:rsidR="008574AD" w:rsidRPr="008574AD">
              <w:rPr>
                <w:b w:val="0"/>
                <w:sz w:val="24"/>
                <w:szCs w:val="24"/>
              </w:rPr>
              <w:t>оректність і логічність сітки кросворду (наявність перетинів, відсутність помилок) – 10 балів</w:t>
            </w:r>
          </w:p>
        </w:tc>
        <w:tc>
          <w:tcPr>
            <w:tcW w:w="0" w:type="auto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30</w:t>
            </w:r>
          </w:p>
        </w:tc>
      </w:tr>
      <w:tr w:rsidR="008574AD" w:rsidRPr="008574AD" w:rsidTr="001551FC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276" w:lineRule="auto"/>
              <w:ind w:left="142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Швидкість і правильність розв’язання чужого кросворду</w:t>
            </w:r>
          </w:p>
        </w:tc>
        <w:tc>
          <w:tcPr>
            <w:tcW w:w="5282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ind w:left="244" w:right="169" w:hanging="142"/>
              <w:jc w:val="both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>к</w:t>
            </w:r>
            <w:r w:rsidRPr="008574AD">
              <w:rPr>
                <w:b w:val="0"/>
                <w:sz w:val="24"/>
                <w:szCs w:val="24"/>
              </w:rPr>
              <w:t>ількість правильно вписаних слів (1 бал за слово, максимум 20 балів)</w:t>
            </w:r>
          </w:p>
        </w:tc>
        <w:tc>
          <w:tcPr>
            <w:tcW w:w="0" w:type="auto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20</w:t>
            </w:r>
          </w:p>
        </w:tc>
      </w:tr>
      <w:tr w:rsidR="008574AD" w:rsidRPr="008574AD" w:rsidTr="001551FC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ind w:left="142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Презентація</w:t>
            </w:r>
          </w:p>
        </w:tc>
        <w:tc>
          <w:tcPr>
            <w:tcW w:w="5282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ind w:left="244" w:right="169" w:hanging="142"/>
              <w:jc w:val="both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>ч</w:t>
            </w:r>
            <w:r w:rsidRPr="008574AD">
              <w:rPr>
                <w:b w:val="0"/>
                <w:sz w:val="24"/>
                <w:szCs w:val="24"/>
              </w:rPr>
              <w:t>іткість пояснень і демонстрація знань економічних термінів – 10 балів</w:t>
            </w:r>
          </w:p>
        </w:tc>
        <w:tc>
          <w:tcPr>
            <w:tcW w:w="0" w:type="auto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10</w:t>
            </w:r>
          </w:p>
        </w:tc>
      </w:tr>
      <w:tr w:rsidR="008574AD" w:rsidRPr="008574AD" w:rsidTr="001551FC">
        <w:trPr>
          <w:trHeight w:val="656"/>
          <w:tblCellSpacing w:w="15" w:type="dxa"/>
        </w:trPr>
        <w:tc>
          <w:tcPr>
            <w:tcW w:w="2987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ind w:left="142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Загальний максимум</w:t>
            </w:r>
          </w:p>
        </w:tc>
        <w:tc>
          <w:tcPr>
            <w:tcW w:w="5282" w:type="dxa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4AD" w:rsidRPr="008574AD" w:rsidRDefault="008574AD" w:rsidP="001551FC">
            <w:pPr>
              <w:pStyle w:val="3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8574AD">
              <w:rPr>
                <w:b w:val="0"/>
                <w:sz w:val="24"/>
                <w:szCs w:val="24"/>
              </w:rPr>
              <w:t>60</w:t>
            </w:r>
          </w:p>
        </w:tc>
      </w:tr>
    </w:tbl>
    <w:p w:rsidR="00926CF3" w:rsidRPr="00926CF3" w:rsidRDefault="00926CF3" w:rsidP="001551FC">
      <w:pPr>
        <w:pStyle w:val="3"/>
        <w:spacing w:before="12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26CF3">
        <w:rPr>
          <w:b w:val="0"/>
          <w:sz w:val="24"/>
          <w:szCs w:val="24"/>
        </w:rPr>
        <w:t>*</w:t>
      </w:r>
      <w:r w:rsidRPr="00EE13B3">
        <w:rPr>
          <w:i/>
          <w:sz w:val="24"/>
          <w:szCs w:val="24"/>
        </w:rPr>
        <w:t>Примітка:</w:t>
      </w:r>
      <w:r w:rsidRPr="00926CF3">
        <w:rPr>
          <w:b w:val="0"/>
          <w:sz w:val="24"/>
          <w:szCs w:val="24"/>
        </w:rPr>
        <w:t xml:space="preserve"> </w:t>
      </w:r>
      <w:r w:rsidRPr="00EE13B3">
        <w:rPr>
          <w:b w:val="0"/>
          <w:i/>
          <w:sz w:val="24"/>
          <w:szCs w:val="24"/>
        </w:rPr>
        <w:t>модератор може адаптувати тривалість етапів або кількість слів у кросворді залежно від рівня підготовки учасників або часу, відведеного на гру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422F7" w:rsidRDefault="00610139" w:rsidP="00610139">
      <w:pPr>
        <w:pStyle w:val="3"/>
        <w:spacing w:before="0" w:beforeAutospacing="0" w:after="0" w:afterAutospacing="0" w:line="36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r w:rsidR="004B3BDF" w:rsidRPr="003C5848">
        <w:rPr>
          <w:b w:val="0"/>
          <w:sz w:val="28"/>
          <w:szCs w:val="28"/>
        </w:rPr>
        <w:t>Визначення переможця:</w:t>
      </w:r>
    </w:p>
    <w:p w:rsidR="004B3BDF" w:rsidRPr="003C5848" w:rsidRDefault="00B422F7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</w:t>
      </w:r>
      <w:r w:rsidR="004B3BDF" w:rsidRPr="003C5848">
        <w:rPr>
          <w:b w:val="0"/>
          <w:sz w:val="28"/>
          <w:szCs w:val="28"/>
        </w:rPr>
        <w:t xml:space="preserve">еремагає команда з найбільшою сумою балів за створення кросворду, розв’язання </w:t>
      </w:r>
      <w:r>
        <w:rPr>
          <w:b w:val="0"/>
          <w:sz w:val="28"/>
          <w:szCs w:val="28"/>
        </w:rPr>
        <w:t>чужого кросворду та презентацію;</w:t>
      </w:r>
    </w:p>
    <w:p w:rsidR="004B3BDF" w:rsidRPr="003C5848" w:rsidRDefault="00B422F7" w:rsidP="00080754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</w:t>
      </w:r>
      <w:r w:rsidR="004B3BDF" w:rsidRPr="003C5848">
        <w:rPr>
          <w:b w:val="0"/>
          <w:sz w:val="28"/>
          <w:szCs w:val="28"/>
        </w:rPr>
        <w:t xml:space="preserve"> разі нічиєї враховується швидкість розв’язання кросворду (перемагає команда, яка впоралася швидше).</w:t>
      </w:r>
    </w:p>
    <w:p w:rsidR="004B3BDF" w:rsidRPr="003C5848" w:rsidRDefault="00B422F7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="004B3BDF" w:rsidRPr="003C5848">
        <w:rPr>
          <w:b w:val="0"/>
          <w:sz w:val="28"/>
          <w:szCs w:val="28"/>
        </w:rPr>
        <w:t>Додаткові правила:</w:t>
      </w:r>
    </w:p>
    <w:p w:rsidR="004B3BDF" w:rsidRPr="003C5848" w:rsidRDefault="00B422F7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у</w:t>
      </w:r>
      <w:r w:rsidR="004B3BDF" w:rsidRPr="003C5848">
        <w:rPr>
          <w:b w:val="0"/>
          <w:sz w:val="28"/>
          <w:szCs w:val="28"/>
        </w:rPr>
        <w:t>сі терміни та підказки мають бути українською мо</w:t>
      </w:r>
      <w:r>
        <w:rPr>
          <w:b w:val="0"/>
          <w:sz w:val="28"/>
          <w:szCs w:val="28"/>
        </w:rPr>
        <w:t>вою;</w:t>
      </w:r>
    </w:p>
    <w:p w:rsidR="004B3BDF" w:rsidRPr="003C5848" w:rsidRDefault="00B422F7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</w:t>
      </w:r>
      <w:r w:rsidR="004B3BDF" w:rsidRPr="003C5848">
        <w:rPr>
          <w:b w:val="0"/>
          <w:sz w:val="28"/>
          <w:szCs w:val="28"/>
        </w:rPr>
        <w:t xml:space="preserve">аборонено використовувати готові кросворди або </w:t>
      </w:r>
      <w:r>
        <w:rPr>
          <w:b w:val="0"/>
          <w:sz w:val="28"/>
          <w:szCs w:val="28"/>
        </w:rPr>
        <w:t>копіювати матеріали з інтернету;</w:t>
      </w:r>
    </w:p>
    <w:p w:rsidR="004B3BDF" w:rsidRPr="003C5848" w:rsidRDefault="00B422F7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</w:t>
      </w:r>
      <w:r w:rsidR="004B3BDF" w:rsidRPr="003C5848">
        <w:rPr>
          <w:b w:val="0"/>
          <w:sz w:val="28"/>
          <w:szCs w:val="28"/>
        </w:rPr>
        <w:t>оманди можуть консультуватися між собою лише під час створення кросво</w:t>
      </w:r>
      <w:r>
        <w:rPr>
          <w:b w:val="0"/>
          <w:sz w:val="28"/>
          <w:szCs w:val="28"/>
        </w:rPr>
        <w:t>рду, але не під час розв’язання;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B422F7">
        <w:rPr>
          <w:b w:val="0"/>
          <w:sz w:val="28"/>
          <w:szCs w:val="28"/>
        </w:rPr>
        <w:t xml:space="preserve">модератор </w:t>
      </w:r>
      <w:r w:rsidRPr="003C5848">
        <w:rPr>
          <w:b w:val="0"/>
          <w:sz w:val="28"/>
          <w:szCs w:val="28"/>
        </w:rPr>
        <w:t>має право зняти бали за порушення правил або некоректну поведінку.</w:t>
      </w:r>
    </w:p>
    <w:p w:rsidR="004B3BDF" w:rsidRPr="003C5848" w:rsidRDefault="00B422F7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Рефлексія (5–10 хвилин):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B422F7">
        <w:rPr>
          <w:b w:val="0"/>
          <w:sz w:val="28"/>
          <w:szCs w:val="28"/>
        </w:rPr>
        <w:t>п</w:t>
      </w:r>
      <w:r w:rsidRPr="003C5848">
        <w:rPr>
          <w:b w:val="0"/>
          <w:sz w:val="28"/>
          <w:szCs w:val="28"/>
        </w:rPr>
        <w:t>ісля підбиття підсумків команди діляться враженнями: які терміни були найс</w:t>
      </w:r>
      <w:r w:rsidR="00B422F7">
        <w:rPr>
          <w:b w:val="0"/>
          <w:sz w:val="28"/>
          <w:szCs w:val="28"/>
        </w:rPr>
        <w:t>кладнішими, що нового дізналися;</w:t>
      </w:r>
    </w:p>
    <w:p w:rsidR="004B3BDF" w:rsidRPr="003C5848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C5848">
        <w:rPr>
          <w:b w:val="0"/>
          <w:sz w:val="28"/>
          <w:szCs w:val="28"/>
        </w:rPr>
        <w:t xml:space="preserve">- </w:t>
      </w:r>
      <w:r w:rsidR="00B422F7">
        <w:rPr>
          <w:b w:val="0"/>
          <w:sz w:val="28"/>
          <w:szCs w:val="28"/>
        </w:rPr>
        <w:t>модератор</w:t>
      </w:r>
      <w:r w:rsidRPr="003C5848">
        <w:rPr>
          <w:b w:val="0"/>
          <w:sz w:val="28"/>
          <w:szCs w:val="28"/>
        </w:rPr>
        <w:t xml:space="preserve"> підсумовує гру, наголошуючи на важливості економічних знань для інженерів.</w:t>
      </w:r>
    </w:p>
    <w:p w:rsidR="004B3BDF" w:rsidRPr="003C5848" w:rsidRDefault="00926CF3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 </w:t>
      </w:r>
      <w:r w:rsidR="004B3BDF" w:rsidRPr="003C5848">
        <w:rPr>
          <w:b w:val="0"/>
          <w:sz w:val="28"/>
          <w:szCs w:val="28"/>
        </w:rPr>
        <w:t>Результат гри</w:t>
      </w:r>
      <w:r>
        <w:rPr>
          <w:b w:val="0"/>
          <w:sz w:val="28"/>
          <w:szCs w:val="28"/>
        </w:rPr>
        <w:t>.</w:t>
      </w:r>
      <w:r w:rsidR="004B3BDF" w:rsidRPr="003C5848">
        <w:rPr>
          <w:b w:val="0"/>
          <w:sz w:val="28"/>
          <w:szCs w:val="28"/>
        </w:rPr>
        <w:t xml:space="preserve"> Учасники поглиблюють знання економічних термінів, розвивають навички командної роботи, креативного мислення та презентації.</w:t>
      </w:r>
    </w:p>
    <w:p w:rsidR="004B3BDF" w:rsidRPr="003225FB" w:rsidRDefault="004B3BDF" w:rsidP="003225F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049D" w:rsidRPr="00A25ED2" w:rsidRDefault="001E049D" w:rsidP="00D150DF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5ED2">
        <w:rPr>
          <w:rFonts w:ascii="Times New Roman" w:hAnsi="Times New Roman" w:cs="Times New Roman"/>
          <w:b/>
          <w:color w:val="auto"/>
          <w:sz w:val="28"/>
          <w:szCs w:val="28"/>
        </w:rPr>
        <w:t>Рекомендовані літературні джерела</w:t>
      </w:r>
    </w:p>
    <w:p w:rsidR="00EF75C9" w:rsidRPr="00610139" w:rsidRDefault="00610139" w:rsidP="0061013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Olamijulo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Gaming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Interests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Harnessing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Enthusiasm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Popular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Inform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Curriculum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HBCUs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5C9" w:rsidRPr="0061013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EF75C9" w:rsidRPr="00610139">
        <w:rPr>
          <w:rFonts w:ascii="Times New Roman" w:hAnsi="Times New Roman" w:cs="Times New Roman"/>
          <w:sz w:val="28"/>
          <w:szCs w:val="28"/>
        </w:rPr>
        <w:t xml:space="preserve">, </w:t>
      </w:r>
      <w:r w:rsidR="00EF75C9" w:rsidRPr="00610139">
        <w:rPr>
          <w:rFonts w:ascii="Times New Roman" w:hAnsi="Times New Roman" w:cs="Times New Roman"/>
          <w:sz w:val="28"/>
          <w:szCs w:val="28"/>
          <w:lang w:val="en-US"/>
        </w:rPr>
        <w:t xml:space="preserve">June, 22-25, </w:t>
      </w:r>
      <w:r w:rsidR="00EF75C9" w:rsidRPr="00610139">
        <w:rPr>
          <w:rFonts w:ascii="Times New Roman" w:hAnsi="Times New Roman" w:cs="Times New Roman"/>
          <w:sz w:val="28"/>
          <w:szCs w:val="28"/>
        </w:rPr>
        <w:t>2025</w:t>
      </w:r>
      <w:r w:rsidR="00EF75C9" w:rsidRPr="006101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F75C9" w:rsidRPr="00610139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EF75C9" w:rsidRPr="00610139">
        <w:rPr>
          <w:rFonts w:ascii="Times New Roman" w:hAnsi="Times New Roman" w:cs="Times New Roman"/>
          <w:sz w:val="28"/>
          <w:szCs w:val="28"/>
        </w:rPr>
        <w:t xml:space="preserve">: </w:t>
      </w:r>
      <w:r w:rsidR="00DB067D" w:rsidRPr="00610139">
        <w:rPr>
          <w:rFonts w:ascii="Times New Roman" w:hAnsi="Times New Roman" w:cs="Times New Roman"/>
          <w:sz w:val="28"/>
          <w:szCs w:val="28"/>
        </w:rPr>
        <w:t xml:space="preserve">https://peer.asee.org/56635.pdf </w:t>
      </w:r>
      <w:r w:rsidR="00EF75C9" w:rsidRPr="00610139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звернення: 0</w:t>
      </w:r>
      <w:r w:rsidR="00DB067D" w:rsidRPr="00610139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EF75C9" w:rsidRPr="00610139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DB067D" w:rsidRPr="00610139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EF75C9" w:rsidRPr="00610139">
        <w:rPr>
          <w:rFonts w:ascii="Times New Roman" w:eastAsia="Times New Roman" w:hAnsi="Times New Roman" w:cs="Times New Roman"/>
          <w:sz w:val="28"/>
          <w:szCs w:val="28"/>
          <w:lang w:eastAsia="uk-UA"/>
        </w:rPr>
        <w:t>.2025).</w:t>
      </w:r>
    </w:p>
    <w:p w:rsidR="001E049D" w:rsidRPr="00610139" w:rsidRDefault="00610139" w:rsidP="0061013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049D" w:rsidRPr="00610139">
        <w:rPr>
          <w:rFonts w:ascii="Times New Roman" w:hAnsi="Times New Roman" w:cs="Times New Roman"/>
          <w:sz w:val="28"/>
          <w:szCs w:val="28"/>
        </w:rPr>
        <w:t>Державна служба статистики України</w:t>
      </w:r>
      <w:r w:rsidR="000F23D4">
        <w:rPr>
          <w:rFonts w:ascii="Times New Roman" w:hAnsi="Times New Roman" w:cs="Times New Roman"/>
          <w:sz w:val="28"/>
          <w:szCs w:val="28"/>
        </w:rPr>
        <w:t xml:space="preserve">. </w:t>
      </w:r>
      <w:r w:rsidR="000F23D4" w:rsidRPr="00610139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0F23D4" w:rsidRPr="00610139">
        <w:rPr>
          <w:rFonts w:ascii="Times New Roman" w:hAnsi="Times New Roman" w:cs="Times New Roman"/>
          <w:sz w:val="28"/>
          <w:szCs w:val="28"/>
        </w:rPr>
        <w:t>:</w:t>
      </w:r>
      <w:r w:rsidR="001E049D" w:rsidRPr="00610139">
        <w:rPr>
          <w:rFonts w:ascii="Times New Roman" w:hAnsi="Times New Roman" w:cs="Times New Roman"/>
          <w:sz w:val="28"/>
          <w:szCs w:val="28"/>
        </w:rPr>
        <w:t xml:space="preserve"> https://ukrstat.gov.ua/</w:t>
      </w:r>
    </w:p>
    <w:p w:rsidR="001E049D" w:rsidRPr="00610139" w:rsidRDefault="00610139" w:rsidP="0061013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049D" w:rsidRPr="00610139">
        <w:rPr>
          <w:rFonts w:ascii="Times New Roman" w:hAnsi="Times New Roman" w:cs="Times New Roman"/>
          <w:sz w:val="28"/>
          <w:szCs w:val="28"/>
        </w:rPr>
        <w:t>Асоціація машинобудівників України</w:t>
      </w:r>
      <w:r w:rsidR="000F23D4">
        <w:rPr>
          <w:rFonts w:ascii="Times New Roman" w:hAnsi="Times New Roman" w:cs="Times New Roman"/>
          <w:sz w:val="28"/>
          <w:szCs w:val="28"/>
        </w:rPr>
        <w:t xml:space="preserve">. </w:t>
      </w:r>
      <w:r w:rsidR="000F23D4" w:rsidRPr="00610139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0F23D4" w:rsidRPr="00610139">
        <w:rPr>
          <w:rFonts w:ascii="Times New Roman" w:hAnsi="Times New Roman" w:cs="Times New Roman"/>
          <w:sz w:val="28"/>
          <w:szCs w:val="28"/>
        </w:rPr>
        <w:t>:</w:t>
      </w:r>
      <w:r w:rsidR="001E049D" w:rsidRPr="00610139">
        <w:rPr>
          <w:rFonts w:ascii="Times New Roman" w:hAnsi="Times New Roman" w:cs="Times New Roman"/>
          <w:sz w:val="28"/>
          <w:szCs w:val="28"/>
        </w:rPr>
        <w:t xml:space="preserve"> https://uam.org.ua/</w:t>
      </w:r>
    </w:p>
    <w:p w:rsidR="001E049D" w:rsidRPr="00610139" w:rsidRDefault="00610139" w:rsidP="0061013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E049D" w:rsidRPr="00610139">
        <w:rPr>
          <w:rFonts w:ascii="Times New Roman" w:hAnsi="Times New Roman" w:cs="Times New Roman"/>
          <w:sz w:val="28"/>
          <w:szCs w:val="28"/>
        </w:rPr>
        <w:t>Міністерство аграрної політики та продовольства України</w:t>
      </w:r>
      <w:r w:rsidR="000F23D4">
        <w:rPr>
          <w:rFonts w:ascii="Times New Roman" w:hAnsi="Times New Roman" w:cs="Times New Roman"/>
          <w:sz w:val="28"/>
          <w:szCs w:val="28"/>
        </w:rPr>
        <w:t xml:space="preserve">. </w:t>
      </w:r>
      <w:r w:rsidR="000F23D4" w:rsidRPr="00610139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0F23D4" w:rsidRPr="00610139">
        <w:rPr>
          <w:rFonts w:ascii="Times New Roman" w:hAnsi="Times New Roman" w:cs="Times New Roman"/>
          <w:sz w:val="28"/>
          <w:szCs w:val="28"/>
        </w:rPr>
        <w:t>:</w:t>
      </w:r>
      <w:r w:rsidR="001E049D" w:rsidRPr="00610139">
        <w:rPr>
          <w:rFonts w:ascii="Times New Roman" w:hAnsi="Times New Roman" w:cs="Times New Roman"/>
          <w:sz w:val="28"/>
          <w:szCs w:val="28"/>
        </w:rPr>
        <w:t xml:space="preserve"> https://minagro.gov.ua/</w:t>
      </w:r>
    </w:p>
    <w:p w:rsidR="001E049D" w:rsidRPr="00610139" w:rsidRDefault="00610139" w:rsidP="0061013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E049D" w:rsidRPr="00610139">
        <w:rPr>
          <w:rFonts w:ascii="Times New Roman" w:hAnsi="Times New Roman" w:cs="Times New Roman"/>
          <w:sz w:val="28"/>
          <w:szCs w:val="28"/>
        </w:rPr>
        <w:t>Інститут економіки та прогнозування НАН України</w:t>
      </w:r>
      <w:r w:rsidR="000F23D4">
        <w:rPr>
          <w:rFonts w:ascii="Times New Roman" w:hAnsi="Times New Roman" w:cs="Times New Roman"/>
          <w:sz w:val="28"/>
          <w:szCs w:val="28"/>
        </w:rPr>
        <w:t>.</w:t>
      </w:r>
      <w:r w:rsidR="000F23D4" w:rsidRPr="000F23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23D4" w:rsidRPr="00610139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0F23D4" w:rsidRPr="00610139">
        <w:rPr>
          <w:rFonts w:ascii="Times New Roman" w:hAnsi="Times New Roman" w:cs="Times New Roman"/>
          <w:sz w:val="28"/>
          <w:szCs w:val="28"/>
        </w:rPr>
        <w:t>:</w:t>
      </w:r>
      <w:r w:rsidR="001E049D" w:rsidRPr="00610139">
        <w:rPr>
          <w:rFonts w:ascii="Times New Roman" w:hAnsi="Times New Roman" w:cs="Times New Roman"/>
          <w:sz w:val="28"/>
          <w:szCs w:val="28"/>
        </w:rPr>
        <w:t xml:space="preserve"> http://iep.org.ua/</w:t>
      </w:r>
    </w:p>
    <w:p w:rsidR="00B76FCE" w:rsidRPr="00610139" w:rsidRDefault="00610139" w:rsidP="0061013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E049D" w:rsidRPr="00610139">
        <w:rPr>
          <w:rFonts w:ascii="Times New Roman" w:hAnsi="Times New Roman" w:cs="Times New Roman"/>
          <w:sz w:val="28"/>
          <w:szCs w:val="28"/>
        </w:rPr>
        <w:t>Державна служба статистики України</w:t>
      </w:r>
      <w:r w:rsidR="000F23D4">
        <w:rPr>
          <w:rFonts w:ascii="Times New Roman" w:hAnsi="Times New Roman" w:cs="Times New Roman"/>
          <w:sz w:val="28"/>
          <w:szCs w:val="28"/>
        </w:rPr>
        <w:t xml:space="preserve">. </w:t>
      </w:r>
      <w:r w:rsidR="000F23D4" w:rsidRPr="00610139">
        <w:rPr>
          <w:rFonts w:ascii="Times New Roman" w:hAnsi="Times New Roman" w:cs="Times New Roman"/>
          <w:sz w:val="28"/>
          <w:szCs w:val="28"/>
          <w:shd w:val="clear" w:color="auto" w:fill="FFFFFF"/>
        </w:rPr>
        <w:t>URL</w:t>
      </w:r>
      <w:r w:rsidR="000F23D4" w:rsidRPr="00610139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1E049D" w:rsidRPr="0061013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76FCE" w:rsidRPr="006101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https://www.ukrstat.gov.ua/</w:t>
        </w:r>
      </w:hyperlink>
    </w:p>
    <w:p w:rsidR="00D150DF" w:rsidRDefault="00D150DF" w:rsidP="00D150DF">
      <w:pPr>
        <w:spacing w:after="0" w:line="360" w:lineRule="auto"/>
      </w:pPr>
      <w:r>
        <w:br w:type="page"/>
      </w: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D150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7D" w:rsidRDefault="00E0357D" w:rsidP="00E03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48" w:rsidRPr="00A319E8" w:rsidRDefault="003C5848" w:rsidP="003C58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ДІЛОВА ГРА </w:t>
      </w:r>
      <w:r w:rsidRPr="00A319E8">
        <w:rPr>
          <w:rFonts w:ascii="Times New Roman" w:hAnsi="Times New Roman" w:cs="Times New Roman"/>
          <w:b/>
          <w:sz w:val="28"/>
          <w:szCs w:val="28"/>
        </w:rPr>
        <w:t>«</w:t>
      </w:r>
      <w:r w:rsidRPr="00A319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ЕКОНОМІЧНИЙ КРОС</w:t>
      </w:r>
      <w:r w:rsidRPr="00A319E8">
        <w:rPr>
          <w:rFonts w:ascii="Times New Roman" w:hAnsi="Times New Roman" w:cs="Times New Roman"/>
          <w:b/>
          <w:sz w:val="28"/>
          <w:szCs w:val="28"/>
        </w:rPr>
        <w:t>»</w:t>
      </w:r>
    </w:p>
    <w:p w:rsidR="00E0357D" w:rsidRDefault="00E0357D" w:rsidP="00E0357D">
      <w:pPr>
        <w:widowControl w:val="0"/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Pr="00D150DF" w:rsidRDefault="00E0357D" w:rsidP="00E035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0DF">
        <w:rPr>
          <w:rFonts w:ascii="Times New Roman" w:hAnsi="Times New Roman" w:cs="Times New Roman"/>
          <w:sz w:val="28"/>
          <w:szCs w:val="28"/>
        </w:rPr>
        <w:t>Методичні вказівки</w:t>
      </w:r>
      <w:r w:rsidRPr="00D15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0DF">
        <w:rPr>
          <w:rStyle w:val="FontStyle140"/>
          <w:b w:val="0"/>
          <w:sz w:val="28"/>
          <w:szCs w:val="28"/>
        </w:rPr>
        <w:t xml:space="preserve">для виконання </w:t>
      </w:r>
      <w:r w:rsidR="003C5848">
        <w:rPr>
          <w:rStyle w:val="FontStyle140"/>
          <w:b w:val="0"/>
          <w:sz w:val="28"/>
          <w:szCs w:val="28"/>
        </w:rPr>
        <w:t>практичної роботи</w:t>
      </w: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0DF" w:rsidRPr="009D782B" w:rsidRDefault="00D150DF" w:rsidP="00E0357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 xml:space="preserve">Укладачі: </w:t>
      </w:r>
      <w:r>
        <w:rPr>
          <w:rFonts w:ascii="Times New Roman" w:hAnsi="Times New Roman" w:cs="Times New Roman"/>
          <w:sz w:val="28"/>
          <w:szCs w:val="28"/>
        </w:rPr>
        <w:t>Валентина МЕЛЬНИК</w:t>
      </w:r>
    </w:p>
    <w:p w:rsidR="00D150DF" w:rsidRDefault="00D150DF" w:rsidP="00E0357D">
      <w:pPr>
        <w:widowControl w:val="0"/>
        <w:suppressAutoHyphens/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Вікторія МЕЛЬНИК</w:t>
      </w:r>
    </w:p>
    <w:p w:rsidR="00D150DF" w:rsidRDefault="00D150DF" w:rsidP="00E0357D">
      <w:pPr>
        <w:widowControl w:val="0"/>
        <w:suppressAutoHyphens/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Юлій РЕВЕНКО</w:t>
      </w:r>
    </w:p>
    <w:p w:rsidR="00E44EE5" w:rsidRPr="009D782B" w:rsidRDefault="00E44EE5" w:rsidP="00E0357D">
      <w:pPr>
        <w:widowControl w:val="0"/>
        <w:suppressAutoHyphens/>
        <w:spacing w:after="0" w:line="36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E44EE5">
        <w:rPr>
          <w:rFonts w:ascii="Times New Roman" w:hAnsi="Times New Roman" w:cs="Times New Roman"/>
          <w:sz w:val="28"/>
          <w:szCs w:val="28"/>
        </w:rPr>
        <w:t>Віталій ЛИСЕЦЬКИЙ</w:t>
      </w:r>
    </w:p>
    <w:p w:rsidR="00D150DF" w:rsidRDefault="00D150DF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57D" w:rsidRPr="009D782B" w:rsidRDefault="00E0357D" w:rsidP="00E0357D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50DF" w:rsidRPr="009D782B" w:rsidRDefault="00D150DF" w:rsidP="00E0357D">
      <w:pPr>
        <w:widowControl w:val="0"/>
        <w:suppressAutoHyphens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 xml:space="preserve">Підписано до </w:t>
      </w:r>
      <w:r w:rsidRPr="00F930AB">
        <w:rPr>
          <w:rFonts w:ascii="Times New Roman" w:hAnsi="Times New Roman" w:cs="Times New Roman"/>
          <w:sz w:val="28"/>
          <w:szCs w:val="28"/>
        </w:rPr>
        <w:t>друку 01.</w:t>
      </w:r>
      <w:r w:rsidRPr="003C5848">
        <w:rPr>
          <w:rFonts w:ascii="Times New Roman" w:hAnsi="Times New Roman" w:cs="Times New Roman"/>
          <w:sz w:val="28"/>
          <w:szCs w:val="28"/>
          <w:highlight w:val="yellow"/>
        </w:rPr>
        <w:t>03.202</w:t>
      </w:r>
      <w:r w:rsidR="003C5848" w:rsidRPr="003C5848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3C5848">
        <w:rPr>
          <w:rFonts w:ascii="Times New Roman" w:hAnsi="Times New Roman" w:cs="Times New Roman"/>
          <w:sz w:val="28"/>
          <w:szCs w:val="28"/>
          <w:highlight w:val="yellow"/>
        </w:rPr>
        <w:t xml:space="preserve"> р</w:t>
      </w:r>
      <w:r w:rsidRPr="00F930AB">
        <w:rPr>
          <w:rFonts w:ascii="Times New Roman" w:hAnsi="Times New Roman" w:cs="Times New Roman"/>
          <w:sz w:val="28"/>
          <w:szCs w:val="28"/>
        </w:rPr>
        <w:t>.</w:t>
      </w:r>
      <w:r w:rsidRPr="009D782B">
        <w:rPr>
          <w:rFonts w:ascii="Times New Roman" w:hAnsi="Times New Roman" w:cs="Times New Roman"/>
          <w:sz w:val="28"/>
          <w:szCs w:val="28"/>
        </w:rPr>
        <w:t xml:space="preserve">                      Формат 60х84 1/16.</w:t>
      </w:r>
    </w:p>
    <w:p w:rsidR="00D150DF" w:rsidRPr="009D782B" w:rsidRDefault="00D150DF" w:rsidP="00E0357D">
      <w:pPr>
        <w:widowControl w:val="0"/>
        <w:tabs>
          <w:tab w:val="center" w:pos="4677"/>
        </w:tabs>
        <w:suppressAutoHyphens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>Ум. друк. арк. 1,5                                          Обл.-вид. арк.1,21</w:t>
      </w:r>
    </w:p>
    <w:p w:rsidR="00D150DF" w:rsidRPr="009D782B" w:rsidRDefault="00D150DF" w:rsidP="00E0357D">
      <w:pPr>
        <w:widowControl w:val="0"/>
        <w:suppressAutoHyphens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>Наклад 25 пр.                                               Зам. № .</w:t>
      </w:r>
    </w:p>
    <w:p w:rsidR="00D150DF" w:rsidRPr="009D782B" w:rsidRDefault="00D150DF" w:rsidP="00E0357D">
      <w:pPr>
        <w:widowControl w:val="0"/>
        <w:suppressAutoHyphens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>Видавничий центр НУБіП України.</w:t>
      </w:r>
    </w:p>
    <w:p w:rsidR="00D150DF" w:rsidRPr="009D782B" w:rsidRDefault="00D150DF" w:rsidP="00E0357D">
      <w:pPr>
        <w:widowControl w:val="0"/>
        <w:suppressAutoHyphens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D782B">
        <w:rPr>
          <w:rFonts w:ascii="Times New Roman" w:hAnsi="Times New Roman" w:cs="Times New Roman"/>
          <w:sz w:val="28"/>
          <w:szCs w:val="28"/>
        </w:rPr>
        <w:t>вул. Героїв Оборони, 15, Київ, 03041</w:t>
      </w:r>
    </w:p>
    <w:p w:rsidR="00A62EB0" w:rsidRDefault="00D150DF" w:rsidP="00E0357D">
      <w:pPr>
        <w:spacing w:after="0"/>
        <w:ind w:left="284"/>
      </w:pPr>
      <w:r w:rsidRPr="009D782B">
        <w:rPr>
          <w:rFonts w:ascii="Times New Roman" w:hAnsi="Times New Roman" w:cs="Times New Roman"/>
          <w:sz w:val="28"/>
          <w:szCs w:val="28"/>
        </w:rPr>
        <w:t>Тел. 527-80-49.</w:t>
      </w:r>
    </w:p>
    <w:sectPr w:rsidR="00A6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4FBA"/>
    <w:multiLevelType w:val="hybridMultilevel"/>
    <w:tmpl w:val="8C447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894"/>
    <w:multiLevelType w:val="hybridMultilevel"/>
    <w:tmpl w:val="109687D2"/>
    <w:lvl w:ilvl="0" w:tplc="D14274A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003CCF"/>
    <w:multiLevelType w:val="multilevel"/>
    <w:tmpl w:val="1118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A1756"/>
    <w:multiLevelType w:val="multilevel"/>
    <w:tmpl w:val="DDAA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F2537"/>
    <w:multiLevelType w:val="hybridMultilevel"/>
    <w:tmpl w:val="2A0C5DBC"/>
    <w:lvl w:ilvl="0" w:tplc="1F6CC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596787"/>
    <w:multiLevelType w:val="hybridMultilevel"/>
    <w:tmpl w:val="7BD64646"/>
    <w:lvl w:ilvl="0" w:tplc="15D6FE2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F324D4"/>
    <w:multiLevelType w:val="hybridMultilevel"/>
    <w:tmpl w:val="F394FEE2"/>
    <w:lvl w:ilvl="0" w:tplc="BDA61C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030F9B"/>
    <w:multiLevelType w:val="hybridMultilevel"/>
    <w:tmpl w:val="9E9657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1A31"/>
    <w:multiLevelType w:val="hybridMultilevel"/>
    <w:tmpl w:val="56A2FFC0"/>
    <w:lvl w:ilvl="0" w:tplc="C7AA7C8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B0"/>
    <w:rsid w:val="00080754"/>
    <w:rsid w:val="000F23D4"/>
    <w:rsid w:val="00104021"/>
    <w:rsid w:val="00144429"/>
    <w:rsid w:val="001551FC"/>
    <w:rsid w:val="001A2A18"/>
    <w:rsid w:val="001E049D"/>
    <w:rsid w:val="00246921"/>
    <w:rsid w:val="003225FB"/>
    <w:rsid w:val="0037665F"/>
    <w:rsid w:val="003A65CA"/>
    <w:rsid w:val="003C5848"/>
    <w:rsid w:val="003E7B1B"/>
    <w:rsid w:val="004836D6"/>
    <w:rsid w:val="004A7C84"/>
    <w:rsid w:val="004B3BDF"/>
    <w:rsid w:val="004C7744"/>
    <w:rsid w:val="00567054"/>
    <w:rsid w:val="00610139"/>
    <w:rsid w:val="00615EB0"/>
    <w:rsid w:val="006B72D6"/>
    <w:rsid w:val="00746F64"/>
    <w:rsid w:val="00795607"/>
    <w:rsid w:val="007E769B"/>
    <w:rsid w:val="00845AE5"/>
    <w:rsid w:val="008574AD"/>
    <w:rsid w:val="008D0355"/>
    <w:rsid w:val="008D1F5E"/>
    <w:rsid w:val="00926CF3"/>
    <w:rsid w:val="00972783"/>
    <w:rsid w:val="00974716"/>
    <w:rsid w:val="009E6E6B"/>
    <w:rsid w:val="00A00BFE"/>
    <w:rsid w:val="00A12F52"/>
    <w:rsid w:val="00A3022C"/>
    <w:rsid w:val="00A319E8"/>
    <w:rsid w:val="00A62EB0"/>
    <w:rsid w:val="00AC65D4"/>
    <w:rsid w:val="00AE020B"/>
    <w:rsid w:val="00B3037E"/>
    <w:rsid w:val="00B422F7"/>
    <w:rsid w:val="00B6320F"/>
    <w:rsid w:val="00B76FCE"/>
    <w:rsid w:val="00BB1A00"/>
    <w:rsid w:val="00BC62A9"/>
    <w:rsid w:val="00C64633"/>
    <w:rsid w:val="00D150DF"/>
    <w:rsid w:val="00DB067D"/>
    <w:rsid w:val="00E0357D"/>
    <w:rsid w:val="00E44EE5"/>
    <w:rsid w:val="00EC27E1"/>
    <w:rsid w:val="00EE13B3"/>
    <w:rsid w:val="00EF75C9"/>
    <w:rsid w:val="00F23CDD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15EAA-6921-42F5-94A1-46E75B87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4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2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4">
    <w:name w:val="Style54"/>
    <w:basedOn w:val="a"/>
    <w:rsid w:val="00A62EB0"/>
    <w:pPr>
      <w:widowControl w:val="0"/>
      <w:autoSpaceDE w:val="0"/>
      <w:autoSpaceDN w:val="0"/>
      <w:adjustRightInd w:val="0"/>
      <w:spacing w:after="0" w:line="307" w:lineRule="exact"/>
      <w:ind w:firstLine="56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rsid w:val="00A62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A62EB0"/>
    <w:rPr>
      <w:rFonts w:ascii="Times New Roman" w:hAnsi="Times New Roman" w:cs="Times New Roman"/>
      <w:sz w:val="18"/>
      <w:szCs w:val="18"/>
    </w:rPr>
  </w:style>
  <w:style w:type="character" w:customStyle="1" w:styleId="FontStyle140">
    <w:name w:val="Font Style140"/>
    <w:rsid w:val="00A62E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0">
    <w:name w:val="Font Style160"/>
    <w:rsid w:val="00A62EB0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rsid w:val="00A62EB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2EB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unhideWhenUsed/>
    <w:rsid w:val="00A6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D03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E04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 (2)_"/>
    <w:link w:val="210"/>
    <w:locked/>
    <w:rsid w:val="00A12F52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A12F52"/>
    <w:pPr>
      <w:widowControl w:val="0"/>
      <w:shd w:val="clear" w:color="auto" w:fill="FFFFFF"/>
      <w:spacing w:before="1860" w:after="1020" w:line="240" w:lineRule="atLeast"/>
      <w:jc w:val="right"/>
    </w:pPr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1551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51F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51F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51F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51F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5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5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krstat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mod/glossary/showentry.php?eid=163732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59B2-481F-44E3-A152-44AC78F2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8</Pages>
  <Words>5958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30</cp:revision>
  <dcterms:created xsi:type="dcterms:W3CDTF">2025-09-08T08:02:00Z</dcterms:created>
  <dcterms:modified xsi:type="dcterms:W3CDTF">2025-10-13T07:57:00Z</dcterms:modified>
</cp:coreProperties>
</file>