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&lt;string&gt;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&lt;conio.h&gt;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std;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tail;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довжина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хвоста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кота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: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name;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ім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>'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я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кота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Cat()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-&gt;name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=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Барсик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-&gt;tail = 40;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Cat(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name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tail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-&gt;name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=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name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this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-&gt;tail =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tail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Print()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т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name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має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хв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ст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tail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см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."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friend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operator 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};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operator 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ostream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&amp;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т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.name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має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хв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ст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.tail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см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."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struct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Node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вузол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списку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>{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2B91AF"/>
          <w:sz w:val="19"/>
          <w:szCs w:val="19"/>
          <w:lang w:val="ru-RU"/>
        </w:rPr>
        <w:t>T</w:t>
      </w:r>
      <w:r>
        <w:rPr>
          <w:rFonts w:ascii="Consolas" w:hAnsi="Consolas" w:cs="Consolas"/>
          <w:color w:val="000000"/>
          <w:sz w:val="19"/>
          <w:szCs w:val="19"/>
          <w:lang w:val="ru-RU"/>
        </w:rPr>
        <w:t xml:space="preserve"> data;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2B91AF"/>
          <w:sz w:val="19"/>
          <w:szCs w:val="19"/>
          <w:lang w:val="ru-RU"/>
        </w:rPr>
        <w:t>Node</w:t>
      </w:r>
      <w:r>
        <w:rPr>
          <w:rFonts w:ascii="Consolas" w:hAnsi="Consolas" w:cs="Consolas"/>
          <w:color w:val="000000"/>
          <w:sz w:val="19"/>
          <w:szCs w:val="19"/>
          <w:lang w:val="ru-RU"/>
        </w:rPr>
        <w:t xml:space="preserve"> *prev;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покажчик на попередній вузол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2B91AF"/>
          <w:sz w:val="19"/>
          <w:szCs w:val="19"/>
          <w:lang w:val="ru-RU"/>
        </w:rPr>
        <w:t>Node</w:t>
      </w:r>
      <w:r>
        <w:rPr>
          <w:rFonts w:ascii="Consolas" w:hAnsi="Consolas" w:cs="Consolas"/>
          <w:color w:val="000000"/>
          <w:sz w:val="19"/>
          <w:szCs w:val="19"/>
          <w:lang w:val="ru-RU"/>
        </w:rPr>
        <w:t xml:space="preserve"> *next;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покажчик на наступний вузол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};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template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&gt;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MyList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Node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&gt; *begin, *end, *p;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: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MyList()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begin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nullptr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ознака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що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список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пустий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end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nullptr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~MyList()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begin;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(p)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begin = p;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&lt;&lt; p &lt;&lt;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"\t"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&lt;&lt; p-&gt;prev &lt;&lt;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"\t"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&lt;&lt; p-&gt;data &lt;&lt;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"\t"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&lt;&lt; p-&gt;next &lt;&lt;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"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знищений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&lt;&lt; 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p-&gt;next;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delete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begin;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Add(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додати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новий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вузол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p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Node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&gt;;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p-&gt;data = </w:t>
      </w:r>
      <w:r w:rsidRPr="00E83CEB">
        <w:rPr>
          <w:rFonts w:ascii="Consolas" w:hAnsi="Consolas" w:cs="Consolas"/>
          <w:color w:val="808080"/>
          <w:sz w:val="19"/>
          <w:szCs w:val="19"/>
          <w:lang w:val="en-US"/>
        </w:rPr>
        <w:t>n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p-&gt;next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nullptr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(!begin)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якщо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begin == nullptr (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список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пустий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>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p-&gt;prev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nullptr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;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begin = p;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>end = p;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  <w:t>}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FF"/>
          <w:sz w:val="19"/>
          <w:szCs w:val="19"/>
          <w:lang w:val="ru-RU"/>
        </w:rPr>
        <w:t>else</w:t>
      </w:r>
      <w:r>
        <w:rPr>
          <w:rFonts w:ascii="Consolas" w:hAnsi="Consolas" w:cs="Consolas"/>
          <w:color w:val="000000"/>
          <w:sz w:val="19"/>
          <w:szCs w:val="19"/>
          <w:lang w:val="ru-RU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список не пустий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  <w:t>{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  <w:t>p-&gt;prev = end;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end поки ще вказує на попередика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  <w:t xml:space="preserve">end-&gt;next = p;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!!! зв'язали з попередиком</w:t>
      </w:r>
    </w:p>
    <w:p w:rsid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  <w:t xml:space="preserve">end = p;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// тепер end вказує на останній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>
        <w:rPr>
          <w:rFonts w:ascii="Consolas" w:hAnsi="Consolas" w:cs="Consolas"/>
          <w:color w:val="000000"/>
          <w:sz w:val="19"/>
          <w:szCs w:val="19"/>
          <w:lang w:val="ru-RU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FromBegin()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begin;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(p)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cout &lt;&lt; p-&gt;data&lt;&lt;endl;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p-&gt;next;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FromEnd()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end;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(p)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cout &lt;&lt; p-&gt;data&lt;&lt;endl;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p = p-&gt;prev;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};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main()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setlocale(0,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*Carray[4];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Carray[0]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Вася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, 30);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Carray[1]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Томас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, 20);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Carray[2]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Лок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, 35);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Carray[3] = 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Барсик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, 33);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MyList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Cat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&gt; mycat;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i = 0; i &lt; 4; i++)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mycat.Add(*Carray[i]);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mycat.FromBegin();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З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к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i</w:t>
      </w:r>
      <w:r>
        <w:rPr>
          <w:rFonts w:ascii="Consolas" w:hAnsi="Consolas" w:cs="Consolas"/>
          <w:color w:val="A31515"/>
          <w:sz w:val="19"/>
          <w:szCs w:val="19"/>
          <w:lang w:val="ru-RU"/>
        </w:rPr>
        <w:t>нця</w:t>
      </w:r>
      <w:r w:rsidRPr="00E83CEB">
        <w:rPr>
          <w:rFonts w:ascii="Consolas" w:hAnsi="Consolas" w:cs="Consolas"/>
          <w:color w:val="A31515"/>
          <w:sz w:val="19"/>
          <w:szCs w:val="19"/>
          <w:lang w:val="en-US"/>
        </w:rPr>
        <w:t>:"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83CE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endl;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mycat.FromEnd();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MyList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&gt; myint;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MyList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&lt;</w:t>
      </w:r>
      <w:r w:rsidRPr="00E83CEB"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>&gt; mynames;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r w:rsidRPr="00E83CE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 xml:space="preserve"> i = 0; i &lt; 4; i++)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ab/>
        <w:t>{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myint.Add(rand() % 90 + 10);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mynames.Add(Carray[i]-&gt;name);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myint.FromBegin();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>mynames.FromBegin();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83CE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_getch(); 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очикує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натискання</w:t>
      </w:r>
      <w:r w:rsidRPr="00E83CEB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lang w:val="ru-RU"/>
        </w:rPr>
        <w:t>клавиши</w:t>
      </w:r>
    </w:p>
    <w:p w:rsidR="00E83CEB" w:rsidRPr="00E83CEB" w:rsidRDefault="00E83CEB" w:rsidP="00E83CE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7E3274" w:rsidRDefault="00E83CEB" w:rsidP="00E83CEB">
      <w:pPr>
        <w:rPr>
          <w:rFonts w:ascii="Consolas" w:hAnsi="Consolas" w:cs="Consolas"/>
          <w:color w:val="000000"/>
          <w:sz w:val="19"/>
          <w:szCs w:val="19"/>
          <w:lang w:val="ru-RU"/>
        </w:rPr>
      </w:pPr>
      <w:r>
        <w:rPr>
          <w:rFonts w:ascii="Consolas" w:hAnsi="Consolas" w:cs="Consolas"/>
          <w:color w:val="000000"/>
          <w:sz w:val="19"/>
          <w:szCs w:val="19"/>
          <w:lang w:val="ru-RU"/>
        </w:rPr>
        <w:t>}</w:t>
      </w:r>
      <w:bookmarkStart w:id="0" w:name="_GoBack"/>
      <w:bookmarkEnd w:id="0"/>
    </w:p>
    <w:p w:rsidR="00E83CEB" w:rsidRPr="00E83CEB" w:rsidRDefault="00E83CEB" w:rsidP="00E83CEB">
      <w:r>
        <w:rPr>
          <w:noProof/>
          <w:lang w:val="ru-RU" w:eastAsia="ru-RU"/>
        </w:rPr>
        <w:drawing>
          <wp:inline distT="0" distB="0" distL="0" distR="0" wp14:anchorId="50F22E63" wp14:editId="3E97E741">
            <wp:extent cx="2739394" cy="4968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394" cy="49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CEB" w:rsidRPr="00E83CEB" w:rsidSect="00460E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A"/>
    <w:rsid w:val="000F2338"/>
    <w:rsid w:val="001671D9"/>
    <w:rsid w:val="002670BA"/>
    <w:rsid w:val="00310F7D"/>
    <w:rsid w:val="007E3274"/>
    <w:rsid w:val="00831A41"/>
    <w:rsid w:val="00895EAC"/>
    <w:rsid w:val="009439C0"/>
    <w:rsid w:val="00977961"/>
    <w:rsid w:val="00A85599"/>
    <w:rsid w:val="00AA461A"/>
    <w:rsid w:val="00AE7112"/>
    <w:rsid w:val="00D52358"/>
    <w:rsid w:val="00E83CEB"/>
    <w:rsid w:val="00F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</dc:creator>
  <cp:lastModifiedBy>Yura</cp:lastModifiedBy>
  <cp:revision>3</cp:revision>
  <dcterms:created xsi:type="dcterms:W3CDTF">2024-04-17T14:31:00Z</dcterms:created>
  <dcterms:modified xsi:type="dcterms:W3CDTF">2024-04-17T14:32:00Z</dcterms:modified>
</cp:coreProperties>
</file>