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72" w:rsidRPr="00171330" w:rsidRDefault="000227F7" w:rsidP="0019607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71330">
        <w:rPr>
          <w:rFonts w:ascii="Times New Roman" w:hAnsi="Times New Roman" w:cs="Times New Roman"/>
          <w:b/>
          <w:sz w:val="28"/>
          <w:szCs w:val="28"/>
        </w:rPr>
        <w:t>Завдання.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196072" w:rsidRPr="000227F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96072" w:rsidRPr="000227F7">
        <w:rPr>
          <w:rFonts w:ascii="Times New Roman" w:hAnsi="Times New Roman" w:cs="Times New Roman"/>
          <w:sz w:val="28"/>
          <w:szCs w:val="28"/>
        </w:rPr>
        <w:t xml:space="preserve"> допомогою двох взаємопов’язаних часових рядів про роздрібний товарообіг та доходи населення побудувати </w:t>
      </w:r>
      <w:proofErr w:type="spellStart"/>
      <w:r w:rsidR="00196072" w:rsidRPr="000227F7">
        <w:rPr>
          <w:rFonts w:ascii="Times New Roman" w:hAnsi="Times New Roman" w:cs="Times New Roman"/>
          <w:sz w:val="28"/>
          <w:szCs w:val="28"/>
        </w:rPr>
        <w:t>екон</w:t>
      </w:r>
      <w:r w:rsidR="00196072" w:rsidRPr="000227F7">
        <w:rPr>
          <w:rFonts w:ascii="Times New Roman" w:hAnsi="Times New Roman" w:cs="Times New Roman"/>
          <w:sz w:val="28"/>
          <w:szCs w:val="28"/>
        </w:rPr>
        <w:t>о</w:t>
      </w:r>
      <w:r w:rsidR="00196072" w:rsidRPr="000227F7">
        <w:rPr>
          <w:rFonts w:ascii="Times New Roman" w:hAnsi="Times New Roman" w:cs="Times New Roman"/>
          <w:sz w:val="28"/>
          <w:szCs w:val="28"/>
        </w:rPr>
        <w:t>метричну</w:t>
      </w:r>
      <w:proofErr w:type="spellEnd"/>
      <w:r w:rsidR="00196072" w:rsidRPr="000227F7">
        <w:rPr>
          <w:rFonts w:ascii="Times New Roman" w:hAnsi="Times New Roman" w:cs="Times New Roman"/>
          <w:sz w:val="28"/>
          <w:szCs w:val="28"/>
        </w:rPr>
        <w:t xml:space="preserve"> модель, що характеризує залежність роздрібного товар</w:t>
      </w:r>
      <w:r w:rsidR="00196072" w:rsidRPr="000227F7">
        <w:rPr>
          <w:rFonts w:ascii="Times New Roman" w:hAnsi="Times New Roman" w:cs="Times New Roman"/>
          <w:sz w:val="28"/>
          <w:szCs w:val="28"/>
        </w:rPr>
        <w:t>о</w:t>
      </w:r>
      <w:r w:rsidR="00196072" w:rsidRPr="000227F7">
        <w:rPr>
          <w:rFonts w:ascii="Times New Roman" w:hAnsi="Times New Roman" w:cs="Times New Roman"/>
          <w:sz w:val="28"/>
          <w:szCs w:val="28"/>
        </w:rPr>
        <w:t xml:space="preserve">обігу від доходу. </w:t>
      </w:r>
      <w:r w:rsidR="00171330" w:rsidRPr="00171330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 xml:space="preserve">Розрахувати критерій </w:t>
      </w:r>
      <w:proofErr w:type="spellStart"/>
      <w:r w:rsidR="00171330" w:rsidRPr="00171330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Дарбіна-Уотсона</w:t>
      </w:r>
      <w:proofErr w:type="spellEnd"/>
      <w:r w:rsidR="00171330" w:rsidRPr="00171330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 xml:space="preserve"> з лагом  t=1.   При рівні  значущості  α=0.05  зробити висновок про ступінь кореляції залишкових величин та її характер.</w:t>
      </w:r>
    </w:p>
    <w:p w:rsidR="000227F7" w:rsidRDefault="000227F7" w:rsidP="00196072">
      <w:pPr>
        <w:spacing w:line="22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96072" w:rsidRPr="000227F7" w:rsidRDefault="00196072" w:rsidP="00196072">
      <w:pPr>
        <w:spacing w:line="22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227F7">
        <w:rPr>
          <w:rFonts w:ascii="Times New Roman" w:hAnsi="Times New Roman" w:cs="Times New Roman"/>
          <w:sz w:val="28"/>
          <w:szCs w:val="28"/>
        </w:rPr>
        <w:t>Таблиця 1</w:t>
      </w:r>
    </w:p>
    <w:tbl>
      <w:tblPr>
        <w:tblW w:w="10174" w:type="dxa"/>
        <w:tblInd w:w="-436" w:type="dxa"/>
        <w:tblLook w:val="0000" w:firstRow="0" w:lastRow="0" w:firstColumn="0" w:lastColumn="0" w:noHBand="0" w:noVBand="0"/>
      </w:tblPr>
      <w:tblGrid>
        <w:gridCol w:w="1135"/>
        <w:gridCol w:w="1716"/>
        <w:gridCol w:w="1203"/>
        <w:gridCol w:w="1185"/>
        <w:gridCol w:w="1066"/>
        <w:gridCol w:w="1117"/>
        <w:gridCol w:w="928"/>
        <w:gridCol w:w="912"/>
        <w:gridCol w:w="912"/>
      </w:tblGrid>
      <w:tr w:rsidR="000227F7" w:rsidRPr="000227F7" w:rsidTr="000227F7">
        <w:trPr>
          <w:trHeight w:val="78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Роки</w:t>
            </w:r>
            <w:proofErr w:type="spellEnd"/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0227F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Роздрібний</w:t>
            </w:r>
            <w:proofErr w:type="spellEnd"/>
            <w:r w:rsidRPr="000227F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0227F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товарообіг</w:t>
            </w:r>
            <w:proofErr w:type="spellEnd"/>
            <w:r w:rsidRPr="000227F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Pr="000227F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млн.грн</w:t>
            </w:r>
            <w:proofErr w:type="spellEnd"/>
            <w:r w:rsidRPr="000227F7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      У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Дохід</w:t>
            </w:r>
            <w:proofErr w:type="spellEnd"/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млн.грн</w:t>
            </w:r>
            <w:proofErr w:type="spellEnd"/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Х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</w:t>
            </w:r>
            <w:r w:rsidRPr="000227F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t</w:t>
            </w:r>
            <w:proofErr w:type="spellEnd"/>
            <w:r w:rsidRPr="000227F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(</w:t>
            </w:r>
            <w:proofErr w:type="spellStart"/>
            <w:r w:rsidRPr="000227F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розр</w:t>
            </w:r>
            <w:proofErr w:type="spellEnd"/>
            <w:r w:rsidRPr="000227F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)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</w:t>
            </w:r>
            <w:r w:rsidRPr="000227F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t</w:t>
            </w:r>
            <w:proofErr w:type="spellEnd"/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</w:t>
            </w:r>
            <w:r w:rsidRPr="000227F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t</w:t>
            </w:r>
            <w:r w:rsidRPr="000227F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en-US"/>
              </w:rPr>
              <w:t>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</w:t>
            </w:r>
            <w:r w:rsidRPr="000227F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t</w:t>
            </w: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-u</w:t>
            </w:r>
            <w:r w:rsidRPr="000227F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t-1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(u</w:t>
            </w:r>
            <w:r w:rsidRPr="000227F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t</w:t>
            </w: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-u</w:t>
            </w:r>
            <w:r w:rsidRPr="000227F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t-1</w:t>
            </w: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  <w:r w:rsidRPr="000227F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en-US"/>
              </w:rPr>
              <w:t>2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</w:t>
            </w:r>
            <w:r w:rsidRPr="000227F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t</w:t>
            </w: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</w:t>
            </w:r>
            <w:r w:rsidRPr="000227F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t-1</w:t>
            </w:r>
          </w:p>
        </w:tc>
      </w:tr>
      <w:tr w:rsidR="000227F7" w:rsidRPr="000227F7" w:rsidTr="000227F7">
        <w:trPr>
          <w:trHeight w:val="26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0227F7" w:rsidP="000227F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24,00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27,10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23,61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0227F7" w:rsidRPr="000227F7" w:rsidTr="000227F7">
        <w:trPr>
          <w:trHeight w:val="26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0227F7" w:rsidP="000227F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25,00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28,20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24,56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0,17</w:t>
            </w:r>
          </w:p>
        </w:tc>
      </w:tr>
      <w:tr w:rsidR="000227F7" w:rsidRPr="000227F7" w:rsidTr="000227F7">
        <w:trPr>
          <w:trHeight w:val="26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0227F7" w:rsidP="000227F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25,70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29,30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25,52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-0,25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0,06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0,08</w:t>
            </w:r>
          </w:p>
        </w:tc>
      </w:tr>
      <w:tr w:rsidR="000227F7" w:rsidRPr="000227F7" w:rsidTr="000227F7">
        <w:trPr>
          <w:trHeight w:val="26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0227F7" w:rsidP="000227F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27,00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31,30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27,25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-0,25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-0,43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-0,05</w:t>
            </w:r>
          </w:p>
        </w:tc>
      </w:tr>
      <w:tr w:rsidR="000227F7" w:rsidRPr="000227F7" w:rsidTr="000227F7">
        <w:trPr>
          <w:trHeight w:val="26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0227F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  <w:r w:rsidR="00022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28,80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29,58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-0,78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0,61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-0,54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0,19</w:t>
            </w:r>
          </w:p>
        </w:tc>
      </w:tr>
      <w:tr w:rsidR="000227F7" w:rsidRPr="000227F7" w:rsidTr="000227F7">
        <w:trPr>
          <w:trHeight w:val="26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0227F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  <w:r w:rsidR="00022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30,80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31,31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-0,51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0,40</w:t>
            </w:r>
          </w:p>
        </w:tc>
      </w:tr>
      <w:tr w:rsidR="000227F7" w:rsidRPr="000227F7" w:rsidTr="000227F7">
        <w:trPr>
          <w:trHeight w:val="26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0227F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  <w:r w:rsidR="00022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33,80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38,70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33,65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0,66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-0,08</w:t>
            </w:r>
          </w:p>
        </w:tc>
      </w:tr>
      <w:tr w:rsidR="000227F7" w:rsidRPr="000227F7" w:rsidTr="000227F7">
        <w:trPr>
          <w:trHeight w:val="26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0227F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  <w:r w:rsidR="00022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38,10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43,70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37,97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-0,02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0,02</w:t>
            </w:r>
          </w:p>
        </w:tc>
      </w:tr>
      <w:tr w:rsidR="000227F7" w:rsidRPr="000227F7" w:rsidTr="000227F7">
        <w:trPr>
          <w:trHeight w:val="26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0227F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  <w:r w:rsidR="00022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43,40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43,42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-0,02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-0,15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0,00</w:t>
            </w:r>
          </w:p>
        </w:tc>
      </w:tr>
      <w:tr w:rsidR="000227F7" w:rsidRPr="000227F7" w:rsidTr="000227F7">
        <w:trPr>
          <w:trHeight w:val="276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0227F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  <w:r w:rsidR="000227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45,50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52,10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45,24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0,08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-0,01</w:t>
            </w:r>
          </w:p>
        </w:tc>
      </w:tr>
      <w:tr w:rsidR="000227F7" w:rsidRPr="000227F7" w:rsidTr="000227F7">
        <w:trPr>
          <w:trHeight w:val="276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Разом</w:t>
            </w:r>
            <w:proofErr w:type="spellEnd"/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322,10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370,40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322,10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1,42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-0,12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1,16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72" w:rsidRPr="000227F7" w:rsidRDefault="00196072" w:rsidP="00CD2F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227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0,73</w:t>
            </w:r>
          </w:p>
        </w:tc>
      </w:tr>
    </w:tbl>
    <w:p w:rsidR="00196072" w:rsidRPr="002A5500" w:rsidRDefault="00196072" w:rsidP="00196072">
      <w:pPr>
        <w:pStyle w:val="4"/>
        <w:spacing w:before="0" w:after="0"/>
        <w:rPr>
          <w:b w:val="0"/>
          <w:u w:val="single"/>
        </w:rPr>
      </w:pPr>
      <w:r w:rsidRPr="002A5500">
        <w:rPr>
          <w:b w:val="0"/>
        </w:rPr>
        <w:t>Розв’язання:</w:t>
      </w:r>
    </w:p>
    <w:p w:rsidR="00196072" w:rsidRPr="002A5500" w:rsidRDefault="00196072" w:rsidP="00196072">
      <w:pPr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2A5500">
        <w:rPr>
          <w:rFonts w:ascii="Times New Roman" w:hAnsi="Times New Roman" w:cs="Times New Roman"/>
          <w:sz w:val="28"/>
          <w:szCs w:val="28"/>
        </w:rPr>
        <w:t>1. Ідентифікуємо змінні моделі:</w:t>
      </w:r>
    </w:p>
    <w:p w:rsidR="00196072" w:rsidRPr="002A5500" w:rsidRDefault="00196072" w:rsidP="00196072">
      <w:pPr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5500">
        <w:rPr>
          <w:rFonts w:ascii="Times New Roman" w:hAnsi="Times New Roman" w:cs="Times New Roman"/>
          <w:i/>
          <w:sz w:val="28"/>
          <w:szCs w:val="28"/>
        </w:rPr>
        <w:t>y</w:t>
      </w:r>
      <w:r w:rsidRPr="002A5500">
        <w:rPr>
          <w:rFonts w:ascii="Times New Roman" w:hAnsi="Times New Roman" w:cs="Times New Roman"/>
          <w:i/>
          <w:sz w:val="28"/>
          <w:szCs w:val="28"/>
          <w:vertAlign w:val="subscript"/>
        </w:rPr>
        <w:t>t</w:t>
      </w:r>
      <w:proofErr w:type="spellEnd"/>
      <w:r w:rsidRPr="002A5500">
        <w:rPr>
          <w:rFonts w:ascii="Times New Roman" w:hAnsi="Times New Roman" w:cs="Times New Roman"/>
          <w:sz w:val="28"/>
          <w:szCs w:val="28"/>
        </w:rPr>
        <w:t xml:space="preserve"> — роздрібний товарообіг у період </w:t>
      </w:r>
      <w:r w:rsidRPr="002A5500">
        <w:rPr>
          <w:rFonts w:ascii="Times New Roman" w:hAnsi="Times New Roman" w:cs="Times New Roman"/>
          <w:i/>
          <w:sz w:val="28"/>
          <w:szCs w:val="28"/>
        </w:rPr>
        <w:t>t</w:t>
      </w:r>
      <w:r w:rsidRPr="002A5500">
        <w:rPr>
          <w:rFonts w:ascii="Times New Roman" w:hAnsi="Times New Roman" w:cs="Times New Roman"/>
          <w:sz w:val="28"/>
          <w:szCs w:val="28"/>
        </w:rPr>
        <w:t>, залежна змінна;</w:t>
      </w:r>
    </w:p>
    <w:p w:rsidR="00196072" w:rsidRPr="002A5500" w:rsidRDefault="00196072" w:rsidP="00196072">
      <w:pPr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5500">
        <w:rPr>
          <w:rFonts w:ascii="Times New Roman" w:hAnsi="Times New Roman" w:cs="Times New Roman"/>
          <w:i/>
          <w:sz w:val="28"/>
          <w:szCs w:val="28"/>
        </w:rPr>
        <w:t>x</w:t>
      </w:r>
      <w:r w:rsidRPr="002A5500">
        <w:rPr>
          <w:rFonts w:ascii="Times New Roman" w:hAnsi="Times New Roman" w:cs="Times New Roman"/>
          <w:i/>
          <w:sz w:val="28"/>
          <w:szCs w:val="28"/>
          <w:vertAlign w:val="subscript"/>
        </w:rPr>
        <w:t>t</w:t>
      </w:r>
      <w:proofErr w:type="spellEnd"/>
      <w:r w:rsidRPr="002A5500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2A5500">
        <w:rPr>
          <w:rFonts w:ascii="Times New Roman" w:hAnsi="Times New Roman" w:cs="Times New Roman"/>
          <w:sz w:val="28"/>
          <w:szCs w:val="28"/>
        </w:rPr>
        <w:t xml:space="preserve">— дохід у період </w:t>
      </w:r>
      <w:r w:rsidRPr="002A5500">
        <w:rPr>
          <w:rFonts w:ascii="Times New Roman" w:hAnsi="Times New Roman" w:cs="Times New Roman"/>
          <w:i/>
          <w:sz w:val="28"/>
          <w:szCs w:val="28"/>
        </w:rPr>
        <w:t>t</w:t>
      </w:r>
      <w:r w:rsidRPr="002A5500">
        <w:rPr>
          <w:rFonts w:ascii="Times New Roman" w:hAnsi="Times New Roman" w:cs="Times New Roman"/>
          <w:sz w:val="28"/>
          <w:szCs w:val="28"/>
        </w:rPr>
        <w:t>, пояснювальна змінна;</w:t>
      </w:r>
    </w:p>
    <w:p w:rsidR="00196072" w:rsidRPr="002A5500" w:rsidRDefault="00196072" w:rsidP="00196072">
      <w:pPr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2A5500">
        <w:rPr>
          <w:rFonts w:ascii="Times New Roman" w:hAnsi="Times New Roman" w:cs="Times New Roman"/>
          <w:sz w:val="28"/>
          <w:szCs w:val="28"/>
        </w:rPr>
        <w:t xml:space="preserve">звідси </w:t>
      </w:r>
    </w:p>
    <w:p w:rsidR="00196072" w:rsidRPr="002A5500" w:rsidRDefault="00196072" w:rsidP="00196072">
      <w:pPr>
        <w:spacing w:after="80"/>
        <w:ind w:firstLine="30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A5500">
        <w:rPr>
          <w:rFonts w:ascii="Times New Roman" w:hAnsi="Times New Roman" w:cs="Times New Roman"/>
          <w:i/>
          <w:sz w:val="28"/>
          <w:szCs w:val="28"/>
        </w:rPr>
        <w:t>Y</w:t>
      </w:r>
      <w:r w:rsidRPr="002A5500">
        <w:rPr>
          <w:rFonts w:ascii="Times New Roman" w:hAnsi="Times New Roman" w:cs="Times New Roman"/>
          <w:i/>
          <w:sz w:val="28"/>
          <w:szCs w:val="28"/>
          <w:vertAlign w:val="subscript"/>
        </w:rPr>
        <w:t>t</w:t>
      </w:r>
      <w:proofErr w:type="spellEnd"/>
      <w:r w:rsidRPr="002A5500">
        <w:rPr>
          <w:rFonts w:ascii="Times New Roman" w:hAnsi="Times New Roman" w:cs="Times New Roman"/>
          <w:i/>
          <w:sz w:val="28"/>
          <w:szCs w:val="28"/>
        </w:rPr>
        <w:t xml:space="preserve"> = f </w:t>
      </w:r>
      <w:r w:rsidRPr="002A550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A5500">
        <w:rPr>
          <w:rFonts w:ascii="Times New Roman" w:hAnsi="Times New Roman" w:cs="Times New Roman"/>
          <w:i/>
          <w:sz w:val="28"/>
          <w:szCs w:val="28"/>
        </w:rPr>
        <w:t>x</w:t>
      </w:r>
      <w:r w:rsidRPr="002A5500">
        <w:rPr>
          <w:rFonts w:ascii="Times New Roman" w:hAnsi="Times New Roman" w:cs="Times New Roman"/>
          <w:i/>
          <w:sz w:val="28"/>
          <w:szCs w:val="28"/>
          <w:vertAlign w:val="subscript"/>
        </w:rPr>
        <w:t>t</w:t>
      </w:r>
      <w:proofErr w:type="spellEnd"/>
      <w:r w:rsidRPr="002A5500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2A550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A5500">
        <w:rPr>
          <w:rFonts w:ascii="Times New Roman" w:hAnsi="Times New Roman" w:cs="Times New Roman"/>
          <w:i/>
          <w:sz w:val="28"/>
          <w:szCs w:val="28"/>
        </w:rPr>
        <w:t>u</w:t>
      </w:r>
      <w:r w:rsidRPr="002A5500">
        <w:rPr>
          <w:rFonts w:ascii="Times New Roman" w:hAnsi="Times New Roman" w:cs="Times New Roman"/>
          <w:i/>
          <w:sz w:val="28"/>
          <w:szCs w:val="28"/>
          <w:vertAlign w:val="subscript"/>
        </w:rPr>
        <w:t>t</w:t>
      </w:r>
      <w:proofErr w:type="spellEnd"/>
      <w:r w:rsidRPr="002A5500">
        <w:rPr>
          <w:rFonts w:ascii="Times New Roman" w:hAnsi="Times New Roman" w:cs="Times New Roman"/>
          <w:sz w:val="28"/>
          <w:szCs w:val="28"/>
        </w:rPr>
        <w:t>),</w:t>
      </w:r>
    </w:p>
    <w:p w:rsidR="00196072" w:rsidRPr="002A5500" w:rsidRDefault="00196072" w:rsidP="00196072">
      <w:pPr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2A5500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2A5500">
        <w:rPr>
          <w:rFonts w:ascii="Times New Roman" w:hAnsi="Times New Roman" w:cs="Times New Roman"/>
          <w:i/>
          <w:sz w:val="28"/>
          <w:szCs w:val="28"/>
        </w:rPr>
        <w:t>u</w:t>
      </w:r>
      <w:r w:rsidRPr="002A5500">
        <w:rPr>
          <w:rFonts w:ascii="Times New Roman" w:hAnsi="Times New Roman" w:cs="Times New Roman"/>
          <w:i/>
          <w:sz w:val="28"/>
          <w:szCs w:val="28"/>
          <w:vertAlign w:val="subscript"/>
        </w:rPr>
        <w:t>t</w:t>
      </w:r>
      <w:proofErr w:type="spellEnd"/>
      <w:r w:rsidRPr="002A5500">
        <w:rPr>
          <w:rFonts w:ascii="Times New Roman" w:hAnsi="Times New Roman" w:cs="Times New Roman"/>
          <w:sz w:val="28"/>
          <w:szCs w:val="28"/>
        </w:rPr>
        <w:t xml:space="preserve"> — стохастична складова, залишки. </w:t>
      </w:r>
    </w:p>
    <w:p w:rsidR="00196072" w:rsidRPr="002A5500" w:rsidRDefault="00196072" w:rsidP="00196072">
      <w:pPr>
        <w:pStyle w:val="2"/>
        <w:spacing w:line="240" w:lineRule="auto"/>
        <w:rPr>
          <w:sz w:val="28"/>
          <w:szCs w:val="28"/>
        </w:rPr>
      </w:pPr>
      <w:r w:rsidRPr="002A5500">
        <w:rPr>
          <w:sz w:val="28"/>
          <w:szCs w:val="28"/>
        </w:rPr>
        <w:t xml:space="preserve">2. Специфікуємо </w:t>
      </w:r>
      <w:proofErr w:type="spellStart"/>
      <w:r w:rsidRPr="002A5500">
        <w:rPr>
          <w:sz w:val="28"/>
          <w:szCs w:val="28"/>
        </w:rPr>
        <w:t>економетричну</w:t>
      </w:r>
      <w:proofErr w:type="spellEnd"/>
      <w:r w:rsidRPr="002A5500">
        <w:rPr>
          <w:sz w:val="28"/>
          <w:szCs w:val="28"/>
        </w:rPr>
        <w:t xml:space="preserve"> модель у лінійній формі:</w:t>
      </w:r>
    </w:p>
    <w:p w:rsidR="00196072" w:rsidRPr="002A5500" w:rsidRDefault="00196072" w:rsidP="00196072">
      <w:pPr>
        <w:spacing w:before="80"/>
        <w:ind w:firstLine="30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A5500">
        <w:rPr>
          <w:rFonts w:ascii="Times New Roman" w:hAnsi="Times New Roman" w:cs="Times New Roman"/>
          <w:i/>
          <w:sz w:val="28"/>
          <w:szCs w:val="28"/>
        </w:rPr>
        <w:t>y</w:t>
      </w:r>
      <w:r w:rsidRPr="002A5500">
        <w:rPr>
          <w:rFonts w:ascii="Times New Roman" w:hAnsi="Times New Roman" w:cs="Times New Roman"/>
          <w:i/>
          <w:sz w:val="28"/>
          <w:szCs w:val="28"/>
          <w:vertAlign w:val="subscript"/>
        </w:rPr>
        <w:t>t</w:t>
      </w:r>
      <w:proofErr w:type="spellEnd"/>
      <w:r w:rsidRPr="002A5500">
        <w:rPr>
          <w:rFonts w:ascii="Times New Roman" w:hAnsi="Times New Roman" w:cs="Times New Roman"/>
          <w:i/>
          <w:sz w:val="28"/>
          <w:szCs w:val="28"/>
        </w:rPr>
        <w:t> = a</w:t>
      </w:r>
      <w:r w:rsidRPr="002A5500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2A5500">
        <w:rPr>
          <w:rFonts w:ascii="Times New Roman" w:hAnsi="Times New Roman" w:cs="Times New Roman"/>
          <w:i/>
          <w:sz w:val="28"/>
          <w:szCs w:val="28"/>
        </w:rPr>
        <w:t>+ a</w:t>
      </w:r>
      <w:r w:rsidRPr="002A550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A5500">
        <w:rPr>
          <w:rFonts w:ascii="Times New Roman" w:hAnsi="Times New Roman" w:cs="Times New Roman"/>
          <w:i/>
          <w:sz w:val="28"/>
          <w:szCs w:val="28"/>
        </w:rPr>
        <w:t>x</w:t>
      </w:r>
      <w:r w:rsidRPr="002A5500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t </w:t>
      </w:r>
      <w:r w:rsidRPr="002A5500">
        <w:rPr>
          <w:rFonts w:ascii="Times New Roman" w:hAnsi="Times New Roman" w:cs="Times New Roman"/>
          <w:i/>
          <w:sz w:val="28"/>
          <w:szCs w:val="28"/>
        </w:rPr>
        <w:t xml:space="preserve">+ </w:t>
      </w:r>
      <w:proofErr w:type="spellStart"/>
      <w:r w:rsidRPr="002A5500">
        <w:rPr>
          <w:rFonts w:ascii="Times New Roman" w:hAnsi="Times New Roman" w:cs="Times New Roman"/>
          <w:i/>
          <w:sz w:val="28"/>
          <w:szCs w:val="28"/>
        </w:rPr>
        <w:t>u</w:t>
      </w:r>
      <w:r w:rsidRPr="002A5500">
        <w:rPr>
          <w:rFonts w:ascii="Times New Roman" w:hAnsi="Times New Roman" w:cs="Times New Roman"/>
          <w:i/>
          <w:sz w:val="28"/>
          <w:szCs w:val="28"/>
          <w:vertAlign w:val="subscript"/>
        </w:rPr>
        <w:t>t</w:t>
      </w:r>
      <w:proofErr w:type="spellEnd"/>
      <w:r w:rsidRPr="002A5500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2A5500">
        <w:rPr>
          <w:rFonts w:ascii="Times New Roman" w:hAnsi="Times New Roman" w:cs="Times New Roman"/>
          <w:sz w:val="28"/>
          <w:szCs w:val="28"/>
        </w:rPr>
        <w:t>;</w:t>
      </w:r>
    </w:p>
    <w:p w:rsidR="00196072" w:rsidRPr="002A5500" w:rsidRDefault="00196072" w:rsidP="00196072">
      <w:pPr>
        <w:ind w:firstLine="3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5500">
        <w:rPr>
          <w:rFonts w:ascii="Times New Roman" w:hAnsi="Times New Roman" w:cs="Times New Roman"/>
          <w:b/>
          <w:i/>
          <w:position w:val="-12"/>
          <w:sz w:val="28"/>
          <w:szCs w:val="28"/>
        </w:rPr>
        <w:object w:dxaOrig="13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5pt;height:18pt" o:ole="" fillcolor="window">
            <v:imagedata r:id="rId4" o:title=""/>
          </v:shape>
          <o:OLEObject Type="Embed" ProgID="Equation.3" ShapeID="_x0000_i1025" DrawAspect="Content" ObjectID="_1711807311" r:id="rId5"/>
        </w:object>
      </w:r>
      <w:r w:rsidRPr="002A5500">
        <w:rPr>
          <w:rFonts w:ascii="Times New Roman" w:hAnsi="Times New Roman" w:cs="Times New Roman"/>
          <w:sz w:val="28"/>
          <w:szCs w:val="28"/>
        </w:rPr>
        <w:t>;</w:t>
      </w:r>
    </w:p>
    <w:p w:rsidR="00196072" w:rsidRPr="002A5500" w:rsidRDefault="00196072" w:rsidP="00196072">
      <w:pPr>
        <w:spacing w:after="40"/>
        <w:ind w:firstLine="30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A5500">
        <w:rPr>
          <w:rFonts w:ascii="Times New Roman" w:hAnsi="Times New Roman" w:cs="Times New Roman"/>
          <w:i/>
          <w:sz w:val="28"/>
          <w:szCs w:val="28"/>
        </w:rPr>
        <w:t>u</w:t>
      </w:r>
      <w:r w:rsidRPr="002A5500">
        <w:rPr>
          <w:rFonts w:ascii="Times New Roman" w:hAnsi="Times New Roman" w:cs="Times New Roman"/>
          <w:i/>
          <w:sz w:val="28"/>
          <w:szCs w:val="28"/>
          <w:vertAlign w:val="subscript"/>
        </w:rPr>
        <w:t>t</w:t>
      </w:r>
      <w:proofErr w:type="spellEnd"/>
      <w:r w:rsidRPr="002A5500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2A5500">
        <w:rPr>
          <w:rFonts w:ascii="Times New Roman" w:hAnsi="Times New Roman" w:cs="Times New Roman"/>
          <w:i/>
          <w:sz w:val="28"/>
          <w:szCs w:val="28"/>
        </w:rPr>
        <w:t xml:space="preserve">= </w:t>
      </w:r>
      <w:proofErr w:type="spellStart"/>
      <w:r w:rsidRPr="002A5500">
        <w:rPr>
          <w:rFonts w:ascii="Times New Roman" w:hAnsi="Times New Roman" w:cs="Times New Roman"/>
          <w:i/>
          <w:sz w:val="28"/>
          <w:szCs w:val="28"/>
        </w:rPr>
        <w:t>y</w:t>
      </w:r>
      <w:r w:rsidRPr="002A5500">
        <w:rPr>
          <w:rFonts w:ascii="Times New Roman" w:hAnsi="Times New Roman" w:cs="Times New Roman"/>
          <w:i/>
          <w:sz w:val="28"/>
          <w:szCs w:val="28"/>
          <w:vertAlign w:val="subscript"/>
        </w:rPr>
        <w:t>t</w:t>
      </w:r>
      <w:proofErr w:type="spellEnd"/>
      <w:r w:rsidRPr="002A5500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2A5500">
        <w:rPr>
          <w:rFonts w:ascii="Times New Roman" w:hAnsi="Times New Roman" w:cs="Times New Roman"/>
          <w:sz w:val="28"/>
          <w:szCs w:val="28"/>
        </w:rPr>
        <w:t xml:space="preserve"> </w:t>
      </w:r>
      <w:r w:rsidRPr="002A5500">
        <w:rPr>
          <w:rFonts w:ascii="Times New Roman" w:hAnsi="Times New Roman" w:cs="Times New Roman"/>
          <w:position w:val="-12"/>
          <w:sz w:val="28"/>
          <w:szCs w:val="28"/>
        </w:rPr>
        <w:object w:dxaOrig="260" w:dyaOrig="360">
          <v:shape id="_x0000_i1026" type="#_x0000_t75" style="width:13.15pt;height:19.4pt" o:ole="" fillcolor="window">
            <v:imagedata r:id="rId6" o:title=""/>
          </v:shape>
          <o:OLEObject Type="Embed" ProgID="Equation.3" ShapeID="_x0000_i1026" DrawAspect="Content" ObjectID="_1711807312" r:id="rId7"/>
        </w:object>
      </w:r>
      <w:r w:rsidRPr="002A5500">
        <w:rPr>
          <w:rFonts w:ascii="Times New Roman" w:hAnsi="Times New Roman" w:cs="Times New Roman"/>
          <w:sz w:val="28"/>
          <w:szCs w:val="28"/>
        </w:rPr>
        <w:t>,</w:t>
      </w:r>
    </w:p>
    <w:p w:rsidR="00196072" w:rsidRPr="002A5500" w:rsidRDefault="00196072" w:rsidP="00196072">
      <w:pPr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2A5500">
        <w:rPr>
          <w:rFonts w:ascii="Times New Roman" w:hAnsi="Times New Roman" w:cs="Times New Roman"/>
          <w:sz w:val="28"/>
          <w:szCs w:val="28"/>
        </w:rPr>
        <w:t xml:space="preserve">де </w:t>
      </w:r>
      <w:r w:rsidRPr="002A5500">
        <w:rPr>
          <w:rFonts w:ascii="Times New Roman" w:hAnsi="Times New Roman" w:cs="Times New Roman"/>
          <w:i/>
          <w:sz w:val="28"/>
          <w:szCs w:val="28"/>
        </w:rPr>
        <w:t>u</w:t>
      </w:r>
      <w:r w:rsidRPr="002A5500">
        <w:rPr>
          <w:rFonts w:ascii="Times New Roman" w:hAnsi="Times New Roman" w:cs="Times New Roman"/>
          <w:sz w:val="28"/>
          <w:szCs w:val="28"/>
        </w:rPr>
        <w:t xml:space="preserve"> — скаляр; </w:t>
      </w:r>
      <w:r w:rsidRPr="002A5500">
        <w:rPr>
          <w:rFonts w:ascii="Times New Roman" w:hAnsi="Times New Roman" w:cs="Times New Roman"/>
          <w:i/>
          <w:sz w:val="28"/>
          <w:szCs w:val="28"/>
        </w:rPr>
        <w:t>у</w:t>
      </w:r>
      <w:r w:rsidRPr="002A5500">
        <w:rPr>
          <w:rFonts w:ascii="Times New Roman" w:hAnsi="Times New Roman" w:cs="Times New Roman"/>
          <w:sz w:val="28"/>
          <w:szCs w:val="28"/>
        </w:rPr>
        <w:t xml:space="preserve"> — вектор; </w:t>
      </w:r>
      <w:r w:rsidRPr="002A5500">
        <w:rPr>
          <w:rFonts w:ascii="Times New Roman" w:hAnsi="Times New Roman" w:cs="Times New Roman"/>
          <w:i/>
          <w:sz w:val="28"/>
          <w:szCs w:val="28"/>
        </w:rPr>
        <w:t>х</w:t>
      </w:r>
      <w:r w:rsidRPr="002A550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A5500">
        <w:rPr>
          <w:rFonts w:ascii="Times New Roman" w:hAnsi="Times New Roman" w:cs="Times New Roman"/>
          <w:sz w:val="28"/>
          <w:szCs w:val="28"/>
        </w:rPr>
        <w:t>матр</w:t>
      </w:r>
      <w:proofErr w:type="spellEnd"/>
      <w:r w:rsidRPr="002A5500">
        <w:rPr>
          <w:rFonts w:ascii="Times New Roman" w:hAnsi="Times New Roman" w:cs="Times New Roman"/>
          <w:sz w:val="28"/>
          <w:szCs w:val="28"/>
        </w:rPr>
        <w:t>.</w:t>
      </w:r>
    </w:p>
    <w:p w:rsidR="00196072" w:rsidRPr="002A5500" w:rsidRDefault="00196072" w:rsidP="00196072">
      <w:pPr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2A5500">
        <w:rPr>
          <w:rFonts w:ascii="Times New Roman" w:hAnsi="Times New Roman" w:cs="Times New Roman"/>
          <w:spacing w:val="-2"/>
          <w:sz w:val="28"/>
          <w:szCs w:val="28"/>
        </w:rPr>
        <w:t xml:space="preserve">3. Визначимо оцінки параметрів моделі </w:t>
      </w:r>
      <w:r w:rsidRPr="002A5500">
        <w:rPr>
          <w:rFonts w:ascii="Times New Roman" w:hAnsi="Times New Roman" w:cs="Times New Roman"/>
          <w:spacing w:val="-2"/>
          <w:position w:val="-12"/>
          <w:sz w:val="28"/>
          <w:szCs w:val="28"/>
        </w:rPr>
        <w:object w:dxaOrig="279" w:dyaOrig="360">
          <v:shape id="_x0000_i1027" type="#_x0000_t75" style="width:13.85pt;height:18.7pt" o:ole="" fillcolor="window">
            <v:imagedata r:id="rId8" o:title=""/>
          </v:shape>
          <o:OLEObject Type="Embed" ProgID="Equation.3" ShapeID="_x0000_i1027" DrawAspect="Content" ObjectID="_1711807313" r:id="rId9"/>
        </w:object>
      </w:r>
      <w:r w:rsidRPr="002A5500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2A5500">
        <w:rPr>
          <w:rFonts w:ascii="Times New Roman" w:hAnsi="Times New Roman" w:cs="Times New Roman"/>
          <w:spacing w:val="-2"/>
          <w:position w:val="-10"/>
          <w:sz w:val="28"/>
          <w:szCs w:val="28"/>
        </w:rPr>
        <w:object w:dxaOrig="260" w:dyaOrig="340">
          <v:shape id="_x0000_i1028" type="#_x0000_t75" style="width:12.45pt;height:18pt" o:ole="" fillcolor="window">
            <v:imagedata r:id="rId10" o:title=""/>
          </v:shape>
          <o:OLEObject Type="Embed" ProgID="Equation.3" ShapeID="_x0000_i1028" DrawAspect="Content" ObjectID="_1711807314" r:id="rId11"/>
        </w:object>
      </w:r>
      <w:r w:rsidRPr="002A5500">
        <w:rPr>
          <w:rFonts w:ascii="Times New Roman" w:hAnsi="Times New Roman" w:cs="Times New Roman"/>
          <w:spacing w:val="-2"/>
          <w:sz w:val="28"/>
          <w:szCs w:val="28"/>
        </w:rPr>
        <w:t xml:space="preserve"> за методом</w:t>
      </w:r>
      <w:r w:rsidRPr="002A5500">
        <w:rPr>
          <w:rFonts w:ascii="Times New Roman" w:hAnsi="Times New Roman" w:cs="Times New Roman"/>
          <w:sz w:val="28"/>
          <w:szCs w:val="28"/>
        </w:rPr>
        <w:t xml:space="preserve"> найменших квадратів, припускаючи що з</w:t>
      </w:r>
      <w:r w:rsidRPr="002A5500">
        <w:rPr>
          <w:rFonts w:ascii="Times New Roman" w:hAnsi="Times New Roman" w:cs="Times New Roman"/>
          <w:sz w:val="28"/>
          <w:szCs w:val="28"/>
        </w:rPr>
        <w:t>а</w:t>
      </w:r>
      <w:r w:rsidRPr="002A5500">
        <w:rPr>
          <w:rFonts w:ascii="Times New Roman" w:hAnsi="Times New Roman" w:cs="Times New Roman"/>
          <w:sz w:val="28"/>
          <w:szCs w:val="28"/>
        </w:rPr>
        <w:t xml:space="preserve">лишки </w:t>
      </w:r>
      <w:proofErr w:type="spellStart"/>
      <w:r w:rsidRPr="002A5500">
        <w:rPr>
          <w:rFonts w:ascii="Times New Roman" w:hAnsi="Times New Roman" w:cs="Times New Roman"/>
          <w:i/>
          <w:sz w:val="28"/>
          <w:szCs w:val="28"/>
        </w:rPr>
        <w:t>u</w:t>
      </w:r>
      <w:r w:rsidRPr="002A5500">
        <w:rPr>
          <w:rFonts w:ascii="Times New Roman" w:hAnsi="Times New Roman" w:cs="Times New Roman"/>
          <w:i/>
          <w:sz w:val="28"/>
          <w:szCs w:val="28"/>
          <w:vertAlign w:val="subscript"/>
        </w:rPr>
        <w:t>t</w:t>
      </w:r>
      <w:proofErr w:type="spellEnd"/>
      <w:r w:rsidRPr="002A550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A5500">
        <w:rPr>
          <w:rFonts w:ascii="Times New Roman" w:hAnsi="Times New Roman" w:cs="Times New Roman"/>
          <w:sz w:val="28"/>
          <w:szCs w:val="28"/>
        </w:rPr>
        <w:t>корельовані</w:t>
      </w:r>
      <w:proofErr w:type="spellEnd"/>
      <w:r w:rsidRPr="002A5500">
        <w:rPr>
          <w:rFonts w:ascii="Times New Roman" w:hAnsi="Times New Roman" w:cs="Times New Roman"/>
          <w:sz w:val="28"/>
          <w:szCs w:val="28"/>
        </w:rPr>
        <w:t xml:space="preserve"> використавши оператор оцінювання параметрів моделі МНК:</w:t>
      </w:r>
    </w:p>
    <w:p w:rsidR="00196072" w:rsidRPr="002A5500" w:rsidRDefault="00196072" w:rsidP="00196072">
      <w:pPr>
        <w:spacing w:before="40" w:after="40"/>
        <w:jc w:val="center"/>
        <w:rPr>
          <w:rFonts w:ascii="Times New Roman" w:hAnsi="Times New Roman" w:cs="Times New Roman"/>
          <w:sz w:val="28"/>
          <w:szCs w:val="28"/>
        </w:rPr>
      </w:pPr>
      <w:r w:rsidRPr="002A5500">
        <w:rPr>
          <w:rFonts w:ascii="Times New Roman" w:hAnsi="Times New Roman" w:cs="Times New Roman"/>
          <w:position w:val="-10"/>
          <w:sz w:val="28"/>
          <w:szCs w:val="28"/>
        </w:rPr>
        <w:object w:dxaOrig="1640" w:dyaOrig="380">
          <v:shape id="_x0000_i1029" type="#_x0000_t75" style="width:81.7pt;height:18.7pt" o:ole="" fillcolor="window">
            <v:imagedata r:id="rId12" o:title=""/>
          </v:shape>
          <o:OLEObject Type="Embed" ProgID="Equation.3" ShapeID="_x0000_i1029" DrawAspect="Content" ObjectID="_1711807315" r:id="rId13"/>
        </w:object>
      </w:r>
      <w:r w:rsidRPr="002A5500">
        <w:rPr>
          <w:rFonts w:ascii="Times New Roman" w:hAnsi="Times New Roman" w:cs="Times New Roman"/>
          <w:sz w:val="28"/>
          <w:szCs w:val="28"/>
        </w:rPr>
        <w:t>,</w:t>
      </w:r>
    </w:p>
    <w:p w:rsidR="00196072" w:rsidRPr="002A5500" w:rsidRDefault="00196072" w:rsidP="00196072">
      <w:pPr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2A5500">
        <w:rPr>
          <w:rFonts w:ascii="Times New Roman" w:hAnsi="Times New Roman" w:cs="Times New Roman"/>
          <w:sz w:val="28"/>
          <w:szCs w:val="28"/>
        </w:rPr>
        <w:t xml:space="preserve">де </w:t>
      </w:r>
      <w:r w:rsidRPr="002A5500">
        <w:rPr>
          <w:rFonts w:ascii="Times New Roman" w:hAnsi="Times New Roman" w:cs="Times New Roman"/>
          <w:position w:val="-4"/>
          <w:sz w:val="28"/>
          <w:szCs w:val="28"/>
        </w:rPr>
        <w:object w:dxaOrig="300" w:dyaOrig="240">
          <v:shape id="_x0000_i1030" type="#_x0000_t75" style="width:15.25pt;height:11.75pt" o:ole="" fillcolor="window">
            <v:imagedata r:id="rId14" o:title=""/>
          </v:shape>
          <o:OLEObject Type="Embed" ProgID="Equation.3" ShapeID="_x0000_i1030" DrawAspect="Content" ObjectID="_1711807316" r:id="rId15"/>
        </w:object>
      </w:r>
      <w:r w:rsidRPr="002A5500">
        <w:rPr>
          <w:rFonts w:ascii="Times New Roman" w:hAnsi="Times New Roman" w:cs="Times New Roman"/>
          <w:sz w:val="28"/>
          <w:szCs w:val="28"/>
        </w:rPr>
        <w:t xml:space="preserve">— матриця, транспонована до </w:t>
      </w:r>
      <w:r w:rsidRPr="002A5500">
        <w:rPr>
          <w:rFonts w:ascii="Times New Roman" w:hAnsi="Times New Roman" w:cs="Times New Roman"/>
          <w:i/>
          <w:sz w:val="28"/>
          <w:szCs w:val="28"/>
        </w:rPr>
        <w:t>X</w:t>
      </w:r>
      <w:r w:rsidRPr="002A5500">
        <w:rPr>
          <w:rFonts w:ascii="Times New Roman" w:hAnsi="Times New Roman" w:cs="Times New Roman"/>
          <w:sz w:val="28"/>
          <w:szCs w:val="28"/>
        </w:rPr>
        <w:t>.</w:t>
      </w:r>
    </w:p>
    <w:p w:rsidR="00196072" w:rsidRDefault="00196072" w:rsidP="00196072">
      <w:pPr>
        <w:spacing w:before="80"/>
        <w:jc w:val="center"/>
        <w:rPr>
          <w:sz w:val="22"/>
        </w:rPr>
      </w:pPr>
      <w:r>
        <w:rPr>
          <w:position w:val="-132"/>
          <w:sz w:val="22"/>
        </w:rPr>
        <w:object w:dxaOrig="1120" w:dyaOrig="2740">
          <v:shape id="_x0000_i1060" type="#_x0000_t75" style="width:56.1pt;height:137.1pt" o:ole="" fillcolor="window">
            <v:imagedata r:id="rId16" o:title=""/>
          </v:shape>
          <o:OLEObject Type="Embed" ProgID="Equation.3" ShapeID="_x0000_i1060" DrawAspect="Content" ObjectID="_1711807317" r:id="rId17"/>
        </w:object>
      </w:r>
      <w:r>
        <w:rPr>
          <w:sz w:val="22"/>
        </w:rPr>
        <w:t>;</w:t>
      </w:r>
    </w:p>
    <w:p w:rsidR="00196072" w:rsidRDefault="00196072" w:rsidP="00196072">
      <w:pPr>
        <w:jc w:val="center"/>
        <w:rPr>
          <w:sz w:val="22"/>
        </w:rPr>
      </w:pPr>
      <w:r>
        <w:rPr>
          <w:position w:val="-24"/>
          <w:sz w:val="22"/>
        </w:rPr>
        <w:object w:dxaOrig="2160" w:dyaOrig="580">
          <v:shape id="_x0000_i1032" type="#_x0000_t75" style="width:108pt;height:29.1pt" o:ole="" fillcolor="window">
            <v:imagedata r:id="rId18" o:title=""/>
          </v:shape>
          <o:OLEObject Type="Embed" ProgID="Equation.3" ShapeID="_x0000_i1032" DrawAspect="Content" ObjectID="_1711807318" r:id="rId19"/>
        </w:object>
      </w:r>
      <w:r>
        <w:rPr>
          <w:sz w:val="22"/>
        </w:rPr>
        <w:t xml:space="preserve">;  </w:t>
      </w:r>
      <w:r w:rsidRPr="00D23058">
        <w:rPr>
          <w:position w:val="-30"/>
          <w:sz w:val="22"/>
        </w:rPr>
        <w:object w:dxaOrig="3019" w:dyaOrig="720">
          <v:shape id="_x0000_i1033" type="#_x0000_t75" style="width:150.9pt;height:36pt" o:ole="" fillcolor="window">
            <v:imagedata r:id="rId20" o:title=""/>
          </v:shape>
          <o:OLEObject Type="Embed" ProgID="Equation.3" ShapeID="_x0000_i1033" DrawAspect="Content" ObjectID="_1711807319" r:id="rId21"/>
        </w:object>
      </w:r>
      <w:r>
        <w:rPr>
          <w:sz w:val="22"/>
        </w:rPr>
        <w:t>;</w:t>
      </w:r>
    </w:p>
    <w:p w:rsidR="00196072" w:rsidRDefault="00196072" w:rsidP="00196072">
      <w:pPr>
        <w:jc w:val="center"/>
        <w:rPr>
          <w:sz w:val="22"/>
        </w:rPr>
      </w:pPr>
      <w:r w:rsidRPr="00D23058">
        <w:rPr>
          <w:position w:val="-30"/>
          <w:sz w:val="22"/>
        </w:rPr>
        <w:object w:dxaOrig="2040" w:dyaOrig="720">
          <v:shape id="_x0000_i1034" type="#_x0000_t75" style="width:101.75pt;height:36pt" o:ole="" fillcolor="window">
            <v:imagedata r:id="rId22" o:title=""/>
          </v:shape>
          <o:OLEObject Type="Embed" ProgID="Equation.3" ShapeID="_x0000_i1034" DrawAspect="Content" ObjectID="_1711807320" r:id="rId23"/>
        </w:object>
      </w:r>
      <w:r>
        <w:rPr>
          <w:sz w:val="22"/>
        </w:rPr>
        <w:t>;</w:t>
      </w:r>
    </w:p>
    <w:p w:rsidR="00196072" w:rsidRDefault="00196072" w:rsidP="00196072">
      <w:pPr>
        <w:spacing w:before="40" w:after="40"/>
        <w:jc w:val="center"/>
        <w:rPr>
          <w:sz w:val="22"/>
        </w:rPr>
      </w:pPr>
      <w:r w:rsidRPr="00D23058">
        <w:rPr>
          <w:position w:val="-30"/>
          <w:sz w:val="22"/>
        </w:rPr>
        <w:object w:dxaOrig="4660" w:dyaOrig="720">
          <v:shape id="_x0000_i1035" type="#_x0000_t75" style="width:233.3pt;height:36pt" o:ole="" fillcolor="window">
            <v:imagedata r:id="rId24" o:title=""/>
          </v:shape>
          <o:OLEObject Type="Embed" ProgID="Equation.3" ShapeID="_x0000_i1035" DrawAspect="Content" ObjectID="_1711807321" r:id="rId25"/>
        </w:object>
      </w:r>
      <w:r>
        <w:rPr>
          <w:sz w:val="22"/>
        </w:rPr>
        <w:t>;</w:t>
      </w:r>
    </w:p>
    <w:p w:rsidR="00196072" w:rsidRDefault="00196072" w:rsidP="00196072">
      <w:pPr>
        <w:jc w:val="center"/>
        <w:rPr>
          <w:sz w:val="22"/>
        </w:rPr>
      </w:pPr>
      <w:r w:rsidRPr="00D23058">
        <w:rPr>
          <w:position w:val="-12"/>
          <w:sz w:val="22"/>
        </w:rPr>
        <w:object w:dxaOrig="999" w:dyaOrig="360">
          <v:shape id="_x0000_i1036" type="#_x0000_t75" style="width:49.85pt;height:18pt" o:ole="" fillcolor="window">
            <v:imagedata r:id="rId26" o:title=""/>
          </v:shape>
          <o:OLEObject Type="Embed" ProgID="Equation.3" ShapeID="_x0000_i1036" DrawAspect="Content" ObjectID="_1711807322" r:id="rId27"/>
        </w:object>
      </w:r>
      <w:r>
        <w:rPr>
          <w:sz w:val="22"/>
        </w:rPr>
        <w:t>;</w:t>
      </w:r>
    </w:p>
    <w:p w:rsidR="00196072" w:rsidRDefault="00196072" w:rsidP="00196072">
      <w:pPr>
        <w:spacing w:after="80"/>
        <w:jc w:val="center"/>
        <w:rPr>
          <w:sz w:val="22"/>
        </w:rPr>
      </w:pPr>
      <w:r w:rsidRPr="00D23058">
        <w:rPr>
          <w:position w:val="-10"/>
          <w:sz w:val="22"/>
        </w:rPr>
        <w:object w:dxaOrig="980" w:dyaOrig="340">
          <v:shape id="_x0000_i1037" type="#_x0000_t75" style="width:49.15pt;height:17.3pt" o:ole="" fillcolor="window">
            <v:imagedata r:id="rId28" o:title=""/>
          </v:shape>
          <o:OLEObject Type="Embed" ProgID="Equation.3" ShapeID="_x0000_i1037" DrawAspect="Content" ObjectID="_1711807323" r:id="rId29"/>
        </w:object>
      </w:r>
      <w:r>
        <w:rPr>
          <w:sz w:val="22"/>
        </w:rPr>
        <w:t>.</w:t>
      </w:r>
    </w:p>
    <w:p w:rsidR="00196072" w:rsidRPr="000227F7" w:rsidRDefault="00196072" w:rsidP="00196072">
      <w:pPr>
        <w:spacing w:line="223" w:lineRule="exact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27F7">
        <w:rPr>
          <w:rFonts w:ascii="Times New Roman" w:hAnsi="Times New Roman" w:cs="Times New Roman"/>
          <w:sz w:val="28"/>
          <w:szCs w:val="28"/>
        </w:rPr>
        <w:t>Економетрична</w:t>
      </w:r>
      <w:proofErr w:type="spellEnd"/>
      <w:r w:rsidRPr="000227F7">
        <w:rPr>
          <w:rFonts w:ascii="Times New Roman" w:hAnsi="Times New Roman" w:cs="Times New Roman"/>
          <w:sz w:val="28"/>
          <w:szCs w:val="28"/>
        </w:rPr>
        <w:t xml:space="preserve"> модель має вигляд</w:t>
      </w:r>
    </w:p>
    <w:p w:rsidR="00196072" w:rsidRDefault="00196072" w:rsidP="00196072">
      <w:pPr>
        <w:spacing w:before="80" w:after="80" w:line="204" w:lineRule="auto"/>
        <w:jc w:val="center"/>
        <w:rPr>
          <w:sz w:val="22"/>
        </w:rPr>
      </w:pPr>
      <w:r w:rsidRPr="00D23058">
        <w:rPr>
          <w:position w:val="-12"/>
          <w:sz w:val="22"/>
        </w:rPr>
        <w:object w:dxaOrig="2040" w:dyaOrig="400">
          <v:shape id="_x0000_i1038" type="#_x0000_t75" style="width:101.75pt;height:20.1pt" o:ole="" fillcolor="window">
            <v:imagedata r:id="rId30" o:title=""/>
          </v:shape>
          <o:OLEObject Type="Embed" ProgID="Equation.3" ShapeID="_x0000_i1038" DrawAspect="Content" ObjectID="_1711807324" r:id="rId31"/>
        </w:object>
      </w:r>
      <w:r>
        <w:rPr>
          <w:sz w:val="22"/>
        </w:rPr>
        <w:t>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(1)</w:t>
      </w:r>
    </w:p>
    <w:p w:rsidR="00196072" w:rsidRPr="002A5500" w:rsidRDefault="00196072" w:rsidP="00196072">
      <w:pPr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2A5500">
        <w:rPr>
          <w:rFonts w:ascii="Times New Roman" w:hAnsi="Times New Roman" w:cs="Times New Roman"/>
          <w:b/>
          <w:sz w:val="28"/>
          <w:szCs w:val="28"/>
        </w:rPr>
        <w:t>4.</w:t>
      </w:r>
      <w:r w:rsidRPr="002A5500">
        <w:rPr>
          <w:rFonts w:ascii="Times New Roman" w:hAnsi="Times New Roman" w:cs="Times New Roman"/>
          <w:sz w:val="28"/>
          <w:szCs w:val="28"/>
        </w:rPr>
        <w:t xml:space="preserve"> Знайдемо розрахункові значення роздрібного товарообігу на основі моделі </w:t>
      </w:r>
      <w:r w:rsidRPr="002A5500">
        <w:rPr>
          <w:rFonts w:ascii="Times New Roman" w:hAnsi="Times New Roman" w:cs="Times New Roman"/>
          <w:position w:val="-12"/>
          <w:sz w:val="28"/>
          <w:szCs w:val="28"/>
        </w:rPr>
        <w:object w:dxaOrig="2020" w:dyaOrig="400">
          <v:shape id="_x0000_i1039" type="#_x0000_t75" style="width:101.1pt;height:20.1pt" o:ole="" fillcolor="window">
            <v:imagedata r:id="rId32" o:title=""/>
          </v:shape>
          <o:OLEObject Type="Embed" ProgID="Equation.3" ShapeID="_x0000_i1039" DrawAspect="Content" ObjectID="_1711807325" r:id="rId33"/>
        </w:object>
      </w:r>
      <w:r w:rsidRPr="002A5500">
        <w:rPr>
          <w:rFonts w:ascii="Times New Roman" w:hAnsi="Times New Roman" w:cs="Times New Roman"/>
          <w:sz w:val="28"/>
          <w:szCs w:val="28"/>
        </w:rPr>
        <w:t xml:space="preserve"> і визначимо залишки </w:t>
      </w:r>
      <w:proofErr w:type="spellStart"/>
      <w:r w:rsidRPr="002A5500">
        <w:rPr>
          <w:rFonts w:ascii="Times New Roman" w:hAnsi="Times New Roman" w:cs="Times New Roman"/>
          <w:i/>
          <w:sz w:val="28"/>
          <w:szCs w:val="28"/>
        </w:rPr>
        <w:t>u</w:t>
      </w:r>
      <w:r w:rsidRPr="002A5500">
        <w:rPr>
          <w:rFonts w:ascii="Times New Roman" w:hAnsi="Times New Roman" w:cs="Times New Roman"/>
          <w:i/>
          <w:sz w:val="28"/>
          <w:szCs w:val="28"/>
          <w:vertAlign w:val="subscript"/>
        </w:rPr>
        <w:t>t</w:t>
      </w:r>
      <w:proofErr w:type="spellEnd"/>
      <w:r w:rsidRPr="002A55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A5500"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r w:rsidRPr="002A5500">
        <w:rPr>
          <w:rFonts w:ascii="Times New Roman" w:hAnsi="Times New Roman" w:cs="Times New Roman"/>
          <w:sz w:val="28"/>
          <w:szCs w:val="28"/>
        </w:rPr>
        <w:t>).</w:t>
      </w:r>
    </w:p>
    <w:p w:rsidR="00196072" w:rsidRPr="002A5500" w:rsidRDefault="00196072" w:rsidP="00196072">
      <w:pPr>
        <w:pStyle w:val="2"/>
        <w:spacing w:before="140" w:line="240" w:lineRule="auto"/>
        <w:rPr>
          <w:sz w:val="28"/>
          <w:szCs w:val="28"/>
        </w:rPr>
      </w:pPr>
      <w:r w:rsidRPr="002A5500">
        <w:rPr>
          <w:sz w:val="28"/>
          <w:szCs w:val="28"/>
        </w:rPr>
        <w:t xml:space="preserve">Знайдемо оцінку критерію </w:t>
      </w:r>
      <w:proofErr w:type="spellStart"/>
      <w:r w:rsidRPr="002A5500">
        <w:rPr>
          <w:sz w:val="28"/>
          <w:szCs w:val="28"/>
        </w:rPr>
        <w:t>Дарбіна</w:t>
      </w:r>
      <w:proofErr w:type="spellEnd"/>
      <w:r w:rsidRPr="002A5500">
        <w:rPr>
          <w:sz w:val="28"/>
          <w:szCs w:val="28"/>
        </w:rPr>
        <w:t xml:space="preserve"> — </w:t>
      </w:r>
      <w:proofErr w:type="spellStart"/>
      <w:r w:rsidRPr="002A5500">
        <w:rPr>
          <w:sz w:val="28"/>
          <w:szCs w:val="28"/>
        </w:rPr>
        <w:t>Уотсона</w:t>
      </w:r>
      <w:proofErr w:type="spellEnd"/>
      <w:r w:rsidRPr="002A5500">
        <w:rPr>
          <w:sz w:val="28"/>
          <w:szCs w:val="28"/>
        </w:rPr>
        <w:t>:</w:t>
      </w:r>
    </w:p>
    <w:p w:rsidR="00196072" w:rsidRPr="002A5500" w:rsidRDefault="00196072" w:rsidP="00196072">
      <w:pPr>
        <w:spacing w:after="20"/>
        <w:ind w:firstLine="301"/>
        <w:jc w:val="center"/>
        <w:rPr>
          <w:rFonts w:ascii="Times New Roman" w:hAnsi="Times New Roman" w:cs="Times New Roman"/>
          <w:sz w:val="28"/>
          <w:szCs w:val="28"/>
        </w:rPr>
      </w:pPr>
      <w:r w:rsidRPr="002A5500">
        <w:rPr>
          <w:rFonts w:ascii="Times New Roman" w:hAnsi="Times New Roman" w:cs="Times New Roman"/>
          <w:position w:val="-48"/>
          <w:sz w:val="28"/>
          <w:szCs w:val="28"/>
        </w:rPr>
        <w:object w:dxaOrig="2920" w:dyaOrig="1060">
          <v:shape id="_x0000_i1040" type="#_x0000_t75" style="width:146.1pt;height:53.3pt" o:ole="" fillcolor="window">
            <v:imagedata r:id="rId34" o:title=""/>
          </v:shape>
          <o:OLEObject Type="Embed" ProgID="Equation.3" ShapeID="_x0000_i1040" DrawAspect="Content" ObjectID="_1711807326" r:id="rId35"/>
        </w:object>
      </w:r>
      <w:r w:rsidRPr="002A5500">
        <w:rPr>
          <w:rFonts w:ascii="Times New Roman" w:hAnsi="Times New Roman" w:cs="Times New Roman"/>
          <w:sz w:val="28"/>
          <w:szCs w:val="28"/>
        </w:rPr>
        <w:t>.</w:t>
      </w:r>
    </w:p>
    <w:p w:rsidR="00196072" w:rsidRPr="002A5500" w:rsidRDefault="00196072" w:rsidP="00196072">
      <w:pPr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2A5500">
        <w:rPr>
          <w:rFonts w:ascii="Times New Roman" w:hAnsi="Times New Roman" w:cs="Times New Roman"/>
          <w:sz w:val="28"/>
          <w:szCs w:val="28"/>
        </w:rPr>
        <w:t xml:space="preserve">Порівняємо значення критерію </w:t>
      </w:r>
      <w:r w:rsidRPr="002A5500">
        <w:rPr>
          <w:rFonts w:ascii="Times New Roman" w:hAnsi="Times New Roman" w:cs="Times New Roman"/>
          <w:i/>
          <w:sz w:val="28"/>
          <w:szCs w:val="28"/>
        </w:rPr>
        <w:t xml:space="preserve">DW </w:t>
      </w:r>
      <w:r w:rsidRPr="002A5500">
        <w:rPr>
          <w:rFonts w:ascii="Times New Roman" w:hAnsi="Times New Roman" w:cs="Times New Roman"/>
          <w:sz w:val="28"/>
          <w:szCs w:val="28"/>
        </w:rPr>
        <w:t xml:space="preserve">з табличним для </w:t>
      </w:r>
      <w:r w:rsidRPr="002A5500">
        <w:rPr>
          <w:rFonts w:ascii="Times New Roman" w:hAnsi="Times New Roman" w:cs="Times New Roman"/>
          <w:sz w:val="28"/>
          <w:szCs w:val="28"/>
        </w:rPr>
        <w:sym w:font="Symbol" w:char="F061"/>
      </w:r>
      <w:r w:rsidRPr="002A5500">
        <w:rPr>
          <w:rFonts w:ascii="Times New Roman" w:hAnsi="Times New Roman" w:cs="Times New Roman"/>
          <w:i/>
          <w:sz w:val="28"/>
          <w:szCs w:val="28"/>
        </w:rPr>
        <w:t> </w:t>
      </w:r>
      <w:r w:rsidRPr="002A5500">
        <w:rPr>
          <w:rFonts w:ascii="Times New Roman" w:hAnsi="Times New Roman" w:cs="Times New Roman"/>
          <w:sz w:val="28"/>
          <w:szCs w:val="28"/>
        </w:rPr>
        <w:t xml:space="preserve">= 0,05 і </w:t>
      </w:r>
      <w:r w:rsidRPr="002A5500">
        <w:rPr>
          <w:rFonts w:ascii="Times New Roman" w:hAnsi="Times New Roman" w:cs="Times New Roman"/>
          <w:i/>
          <w:sz w:val="28"/>
          <w:szCs w:val="28"/>
        </w:rPr>
        <w:t>n </w:t>
      </w:r>
      <w:r w:rsidRPr="002A5500">
        <w:rPr>
          <w:rFonts w:ascii="Times New Roman" w:hAnsi="Times New Roman" w:cs="Times New Roman"/>
          <w:sz w:val="28"/>
          <w:szCs w:val="28"/>
        </w:rPr>
        <w:t xml:space="preserve">= 10. Критичні значення критерію </w:t>
      </w:r>
      <w:r w:rsidRPr="002A5500">
        <w:rPr>
          <w:rFonts w:ascii="Times New Roman" w:hAnsi="Times New Roman" w:cs="Times New Roman"/>
          <w:i/>
          <w:sz w:val="28"/>
          <w:szCs w:val="28"/>
        </w:rPr>
        <w:t>DW</w:t>
      </w:r>
      <w:r w:rsidRPr="002A5500">
        <w:rPr>
          <w:rFonts w:ascii="Times New Roman" w:hAnsi="Times New Roman" w:cs="Times New Roman"/>
          <w:sz w:val="28"/>
          <w:szCs w:val="28"/>
        </w:rPr>
        <w:t xml:space="preserve"> у цьому разі такі:</w:t>
      </w:r>
    </w:p>
    <w:p w:rsidR="00196072" w:rsidRPr="002A5500" w:rsidRDefault="00196072" w:rsidP="00196072">
      <w:pPr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2A5500">
        <w:rPr>
          <w:rFonts w:ascii="Times New Roman" w:hAnsi="Times New Roman" w:cs="Times New Roman"/>
          <w:i/>
          <w:sz w:val="28"/>
          <w:szCs w:val="28"/>
        </w:rPr>
        <w:t>DW</w:t>
      </w:r>
      <w:r w:rsidRPr="002A550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A5500">
        <w:rPr>
          <w:rFonts w:ascii="Times New Roman" w:hAnsi="Times New Roman" w:cs="Times New Roman"/>
          <w:sz w:val="28"/>
          <w:szCs w:val="28"/>
        </w:rPr>
        <w:t xml:space="preserve"> = 0,879 — нижня межа;          </w:t>
      </w:r>
      <w:r w:rsidRPr="002A5500">
        <w:rPr>
          <w:rFonts w:ascii="Times New Roman" w:hAnsi="Times New Roman" w:cs="Times New Roman"/>
          <w:i/>
          <w:sz w:val="28"/>
          <w:szCs w:val="28"/>
        </w:rPr>
        <w:t>DW</w:t>
      </w:r>
      <w:r w:rsidRPr="002A550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A5500">
        <w:rPr>
          <w:rFonts w:ascii="Times New Roman" w:hAnsi="Times New Roman" w:cs="Times New Roman"/>
          <w:sz w:val="28"/>
          <w:szCs w:val="28"/>
        </w:rPr>
        <w:t xml:space="preserve"> = 1,320 — верхня межа.</w:t>
      </w:r>
    </w:p>
    <w:p w:rsidR="00196072" w:rsidRPr="002A5500" w:rsidRDefault="00196072" w:rsidP="00196072">
      <w:pPr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2A5500">
        <w:rPr>
          <w:rFonts w:ascii="Times New Roman" w:hAnsi="Times New Roman" w:cs="Times New Roman"/>
          <w:sz w:val="28"/>
          <w:szCs w:val="28"/>
        </w:rPr>
        <w:t xml:space="preserve">Оскільки критерій </w:t>
      </w:r>
      <w:proofErr w:type="spellStart"/>
      <w:r w:rsidRPr="002A5500">
        <w:rPr>
          <w:rFonts w:ascii="Times New Roman" w:hAnsi="Times New Roman" w:cs="Times New Roman"/>
          <w:i/>
          <w:sz w:val="28"/>
          <w:szCs w:val="28"/>
        </w:rPr>
        <w:t>DW</w:t>
      </w:r>
      <w:r w:rsidRPr="002A5500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2A5500">
        <w:rPr>
          <w:rFonts w:ascii="Times New Roman" w:hAnsi="Times New Roman" w:cs="Times New Roman"/>
          <w:sz w:val="28"/>
          <w:szCs w:val="28"/>
        </w:rPr>
        <w:t> </w:t>
      </w:r>
      <w:r w:rsidRPr="002A5500">
        <w:rPr>
          <w:rFonts w:ascii="Times New Roman" w:hAnsi="Times New Roman" w:cs="Times New Roman"/>
          <w:i/>
          <w:sz w:val="28"/>
          <w:szCs w:val="28"/>
        </w:rPr>
        <w:t>&lt; DW</w:t>
      </w:r>
      <w:r w:rsidRPr="002A550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A5500">
        <w:rPr>
          <w:rFonts w:ascii="Times New Roman" w:hAnsi="Times New Roman" w:cs="Times New Roman"/>
          <w:sz w:val="28"/>
          <w:szCs w:val="28"/>
        </w:rPr>
        <w:t>, то можна стверджувати, що з</w:t>
      </w:r>
      <w:r w:rsidRPr="002A5500">
        <w:rPr>
          <w:rFonts w:ascii="Times New Roman" w:hAnsi="Times New Roman" w:cs="Times New Roman"/>
          <w:sz w:val="28"/>
          <w:szCs w:val="28"/>
        </w:rPr>
        <w:t>а</w:t>
      </w:r>
      <w:r w:rsidRPr="002A5500">
        <w:rPr>
          <w:rFonts w:ascii="Times New Roman" w:hAnsi="Times New Roman" w:cs="Times New Roman"/>
          <w:sz w:val="28"/>
          <w:szCs w:val="28"/>
        </w:rPr>
        <w:t xml:space="preserve">лишки </w:t>
      </w:r>
      <w:proofErr w:type="spellStart"/>
      <w:r w:rsidRPr="002A5500">
        <w:rPr>
          <w:rFonts w:ascii="Times New Roman" w:hAnsi="Times New Roman" w:cs="Times New Roman"/>
          <w:i/>
          <w:sz w:val="28"/>
          <w:szCs w:val="28"/>
        </w:rPr>
        <w:t>u</w:t>
      </w:r>
      <w:r w:rsidRPr="002A5500">
        <w:rPr>
          <w:rFonts w:ascii="Times New Roman" w:hAnsi="Times New Roman" w:cs="Times New Roman"/>
          <w:i/>
          <w:sz w:val="28"/>
          <w:szCs w:val="28"/>
          <w:vertAlign w:val="subscript"/>
        </w:rPr>
        <w:t>t</w:t>
      </w:r>
      <w:proofErr w:type="spellEnd"/>
      <w:r w:rsidRPr="002A5500">
        <w:rPr>
          <w:rFonts w:ascii="Times New Roman" w:hAnsi="Times New Roman" w:cs="Times New Roman"/>
          <w:sz w:val="28"/>
          <w:szCs w:val="28"/>
        </w:rPr>
        <w:t xml:space="preserve"> мають додатну авток</w:t>
      </w:r>
      <w:r w:rsidRPr="002A5500">
        <w:rPr>
          <w:rFonts w:ascii="Times New Roman" w:hAnsi="Times New Roman" w:cs="Times New Roman"/>
          <w:sz w:val="28"/>
          <w:szCs w:val="28"/>
        </w:rPr>
        <w:t>о</w:t>
      </w:r>
      <w:r w:rsidRPr="002A5500">
        <w:rPr>
          <w:rFonts w:ascii="Times New Roman" w:hAnsi="Times New Roman" w:cs="Times New Roman"/>
          <w:sz w:val="28"/>
          <w:szCs w:val="28"/>
        </w:rPr>
        <w:t>реляцію.</w:t>
      </w:r>
    </w:p>
    <w:p w:rsidR="004C1BD0" w:rsidRDefault="004C1BD0"/>
    <w:sectPr w:rsidR="004C1B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72"/>
    <w:rsid w:val="000227F7"/>
    <w:rsid w:val="00171330"/>
    <w:rsid w:val="00196072"/>
    <w:rsid w:val="004C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31A9"/>
  <w15:chartTrackingRefBased/>
  <w15:docId w15:val="{7426CB43-9F0D-44D9-95C0-1E9A8AD1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072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0"/>
      <w:szCs w:val="20"/>
      <w:lang w:eastAsia="uk-UA"/>
    </w:rPr>
  </w:style>
  <w:style w:type="paragraph" w:styleId="4">
    <w:name w:val="heading 4"/>
    <w:basedOn w:val="a"/>
    <w:next w:val="a"/>
    <w:link w:val="40"/>
    <w:qFormat/>
    <w:rsid w:val="00196072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6072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styleId="a3">
    <w:name w:val="Body Text Indent"/>
    <w:basedOn w:val="a"/>
    <w:link w:val="a4"/>
    <w:rsid w:val="00196072"/>
    <w:pPr>
      <w:widowControl/>
      <w:autoSpaceDE/>
      <w:autoSpaceDN/>
      <w:adjustRightInd/>
      <w:spacing w:line="360" w:lineRule="auto"/>
      <w:ind w:firstLine="567"/>
      <w:jc w:val="both"/>
    </w:pPr>
    <w:rPr>
      <w:rFonts w:ascii="Times New Roman" w:hAnsi="Times New Roman" w:cs="Times New Roman"/>
      <w:sz w:val="28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196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196072"/>
    <w:pPr>
      <w:widowControl/>
      <w:autoSpaceDE/>
      <w:autoSpaceDN/>
      <w:adjustRightInd/>
      <w:spacing w:line="204" w:lineRule="auto"/>
      <w:ind w:firstLine="301"/>
      <w:jc w:val="both"/>
    </w:pPr>
    <w:rPr>
      <w:rFonts w:ascii="Times New Roman" w:hAnsi="Times New Roman" w:cs="Times New Roman"/>
      <w:sz w:val="23"/>
      <w:lang w:eastAsia="en-US"/>
    </w:rPr>
  </w:style>
  <w:style w:type="character" w:customStyle="1" w:styleId="20">
    <w:name w:val="Основний текст з відступом 2 Знак"/>
    <w:basedOn w:val="a0"/>
    <w:link w:val="2"/>
    <w:rsid w:val="00196072"/>
    <w:rPr>
      <w:rFonts w:ascii="Times New Roman" w:eastAsia="Times New Roman" w:hAnsi="Times New Roman" w:cs="Times New Roman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1544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Symonenko</dc:creator>
  <cp:keywords/>
  <dc:description/>
  <cp:lastModifiedBy>Symonenko</cp:lastModifiedBy>
  <cp:revision>3</cp:revision>
  <dcterms:created xsi:type="dcterms:W3CDTF">2022-04-18T14:00:00Z</dcterms:created>
  <dcterms:modified xsi:type="dcterms:W3CDTF">2022-04-18T14:08:00Z</dcterms:modified>
</cp:coreProperties>
</file>