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06" w:rsidRDefault="000D5623" w:rsidP="004C2C06">
      <w:pPr>
        <w:spacing w:line="360" w:lineRule="auto"/>
        <w:ind w:right="-81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Завдання</w:t>
      </w:r>
      <w:r w:rsidR="004C2C06" w:rsidRPr="008D5319">
        <w:rPr>
          <w:sz w:val="28"/>
          <w:lang w:val="uk-UA"/>
        </w:rPr>
        <w:t>.</w:t>
      </w:r>
      <w:r w:rsidR="004C2C06">
        <w:rPr>
          <w:sz w:val="28"/>
        </w:rPr>
        <w:t xml:space="preserve"> На </w:t>
      </w:r>
      <w:proofErr w:type="spellStart"/>
      <w:r w:rsidR="004C2C06">
        <w:rPr>
          <w:sz w:val="28"/>
        </w:rPr>
        <w:t>основі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даних</w:t>
      </w:r>
      <w:proofErr w:type="spellEnd"/>
      <w:r w:rsidR="004C2C06">
        <w:rPr>
          <w:sz w:val="28"/>
        </w:rPr>
        <w:t xml:space="preserve">, </w:t>
      </w:r>
      <w:proofErr w:type="spellStart"/>
      <w:r w:rsidR="004C2C06">
        <w:rPr>
          <w:sz w:val="28"/>
        </w:rPr>
        <w:t>які</w:t>
      </w:r>
      <w:proofErr w:type="spellEnd"/>
      <w:r w:rsidR="004C2C06">
        <w:rPr>
          <w:sz w:val="28"/>
        </w:rPr>
        <w:t xml:space="preserve"> </w:t>
      </w:r>
      <w:r w:rsidR="004C2C06">
        <w:rPr>
          <w:sz w:val="28"/>
          <w:lang w:val="uk-UA"/>
        </w:rPr>
        <w:t>на</w:t>
      </w:r>
      <w:proofErr w:type="spellStart"/>
      <w:r w:rsidR="004C2C06">
        <w:rPr>
          <w:sz w:val="28"/>
        </w:rPr>
        <w:t>ведені</w:t>
      </w:r>
      <w:proofErr w:type="spellEnd"/>
      <w:r w:rsidR="004C2C06">
        <w:rPr>
          <w:sz w:val="28"/>
        </w:rPr>
        <w:t xml:space="preserve"> в табл.1</w:t>
      </w:r>
      <w:r w:rsidR="004C2C06">
        <w:rPr>
          <w:sz w:val="28"/>
          <w:lang w:val="uk-UA"/>
        </w:rPr>
        <w:t>,</w:t>
      </w:r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побудувати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економетричну</w:t>
      </w:r>
      <w:proofErr w:type="spellEnd"/>
      <w:r w:rsidR="004C2C06">
        <w:rPr>
          <w:sz w:val="28"/>
        </w:rPr>
        <w:t xml:space="preserve"> модель, яка </w:t>
      </w:r>
      <w:proofErr w:type="spellStart"/>
      <w:r w:rsidR="004C2C06">
        <w:rPr>
          <w:sz w:val="28"/>
        </w:rPr>
        <w:t>кількісно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описує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залежність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продуктивн</w:t>
      </w:r>
      <w:proofErr w:type="spellEnd"/>
      <w:r w:rsidR="004C2C06">
        <w:rPr>
          <w:sz w:val="28"/>
          <w:lang w:val="uk-UA"/>
        </w:rPr>
        <w:t>ості</w:t>
      </w:r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праці</w:t>
      </w:r>
      <w:proofErr w:type="spellEnd"/>
      <w:r w:rsidR="004C2C06">
        <w:rPr>
          <w:sz w:val="28"/>
        </w:rPr>
        <w:t xml:space="preserve"> </w:t>
      </w:r>
      <w:r w:rsidR="004C2C06">
        <w:rPr>
          <w:sz w:val="28"/>
          <w:lang w:val="uk-UA"/>
        </w:rPr>
        <w:t>від</w:t>
      </w:r>
      <w:r w:rsidR="004C2C06">
        <w:rPr>
          <w:sz w:val="28"/>
        </w:rPr>
        <w:t xml:space="preserve"> затрат на </w:t>
      </w:r>
      <w:proofErr w:type="spellStart"/>
      <w:r w:rsidR="004C2C06">
        <w:rPr>
          <w:sz w:val="28"/>
        </w:rPr>
        <w:t>пр</w:t>
      </w:r>
      <w:proofErr w:type="spellEnd"/>
      <w:r w:rsidR="004C2C06">
        <w:rPr>
          <w:sz w:val="28"/>
          <w:lang w:val="uk-UA"/>
        </w:rPr>
        <w:t>и</w:t>
      </w:r>
      <w:proofErr w:type="spellStart"/>
      <w:r w:rsidR="004C2C06">
        <w:rPr>
          <w:sz w:val="28"/>
        </w:rPr>
        <w:t>кладні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дослідження</w:t>
      </w:r>
      <w:proofErr w:type="spellEnd"/>
      <w:r>
        <w:rPr>
          <w:sz w:val="28"/>
          <w:lang w:val="uk-UA"/>
        </w:rPr>
        <w:t xml:space="preserve"> за оператором </w:t>
      </w:r>
      <w:proofErr w:type="spellStart"/>
      <w:r>
        <w:rPr>
          <w:sz w:val="28"/>
          <w:lang w:val="uk-UA"/>
        </w:rPr>
        <w:t>Вальда</w:t>
      </w:r>
      <w:proofErr w:type="spellEnd"/>
      <w:r w:rsidR="004C2C06">
        <w:rPr>
          <w:sz w:val="28"/>
        </w:rPr>
        <w:t xml:space="preserve">, </w:t>
      </w:r>
      <w:r>
        <w:rPr>
          <w:sz w:val="28"/>
          <w:lang w:val="uk-UA"/>
        </w:rPr>
        <w:t>у разі</w:t>
      </w:r>
      <w:r w:rsidR="004C2C06">
        <w:rPr>
          <w:sz w:val="28"/>
        </w:rPr>
        <w:t xml:space="preserve"> </w:t>
      </w:r>
      <w:r w:rsidR="004C2C06">
        <w:rPr>
          <w:sz w:val="28"/>
          <w:lang w:val="uk-UA"/>
        </w:rPr>
        <w:t>на</w:t>
      </w:r>
      <w:proofErr w:type="spellStart"/>
      <w:r w:rsidR="004C2C06">
        <w:rPr>
          <w:sz w:val="28"/>
        </w:rPr>
        <w:t>ведені</w:t>
      </w:r>
      <w:proofErr w:type="spellEnd"/>
      <w:r w:rsidR="004C2C06">
        <w:rPr>
          <w:sz w:val="28"/>
        </w:rPr>
        <w:t xml:space="preserve"> </w:t>
      </w:r>
      <w:proofErr w:type="spellStart"/>
      <w:proofErr w:type="gramStart"/>
      <w:r w:rsidR="004C2C06">
        <w:rPr>
          <w:sz w:val="28"/>
        </w:rPr>
        <w:t>дані</w:t>
      </w:r>
      <w:proofErr w:type="spellEnd"/>
      <w:r w:rsidR="004C2C06">
        <w:rPr>
          <w:sz w:val="28"/>
        </w:rPr>
        <w:t xml:space="preserve">  затрат</w:t>
      </w:r>
      <w:proofErr w:type="gramEnd"/>
      <w:r w:rsidR="004C2C06">
        <w:rPr>
          <w:sz w:val="28"/>
        </w:rPr>
        <w:t xml:space="preserve"> на </w:t>
      </w:r>
      <w:proofErr w:type="spellStart"/>
      <w:r w:rsidR="004C2C06">
        <w:rPr>
          <w:sz w:val="28"/>
        </w:rPr>
        <w:t>прикладні</w:t>
      </w:r>
      <w:proofErr w:type="spellEnd"/>
      <w:r w:rsidR="004C2C06">
        <w:rPr>
          <w:sz w:val="28"/>
        </w:rPr>
        <w:t xml:space="preserve"> д</w:t>
      </w:r>
      <w:r w:rsidR="004C2C06">
        <w:rPr>
          <w:sz w:val="28"/>
          <w:lang w:val="uk-UA"/>
        </w:rPr>
        <w:t>о</w:t>
      </w:r>
      <w:proofErr w:type="spellStart"/>
      <w:r w:rsidR="004C2C06">
        <w:rPr>
          <w:sz w:val="28"/>
        </w:rPr>
        <w:t>слідження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можуть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мати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помилки</w:t>
      </w:r>
      <w:proofErr w:type="spellEnd"/>
      <w:r w:rsidR="004C2C06">
        <w:rPr>
          <w:sz w:val="28"/>
        </w:rPr>
        <w:t xml:space="preserve"> </w:t>
      </w:r>
      <w:proofErr w:type="spellStart"/>
      <w:r w:rsidR="004C2C06">
        <w:rPr>
          <w:sz w:val="28"/>
        </w:rPr>
        <w:t>виміру</w:t>
      </w:r>
      <w:proofErr w:type="spellEnd"/>
      <w:r w:rsidR="004C2C06">
        <w:rPr>
          <w:sz w:val="28"/>
        </w:rPr>
        <w:t>.</w:t>
      </w:r>
    </w:p>
    <w:p w:rsidR="008D5319" w:rsidRPr="008D5319" w:rsidRDefault="008D5319" w:rsidP="008D5319">
      <w:pPr>
        <w:spacing w:line="360" w:lineRule="auto"/>
        <w:ind w:right="-81" w:firstLine="720"/>
        <w:jc w:val="right"/>
        <w:rPr>
          <w:sz w:val="28"/>
          <w:lang w:val="uk-UA"/>
        </w:rPr>
      </w:pPr>
      <w:r>
        <w:rPr>
          <w:sz w:val="28"/>
          <w:lang w:val="uk-UA"/>
        </w:rPr>
        <w:t>Таблиця 1.</w:t>
      </w:r>
    </w:p>
    <w:p w:rsidR="004C2C06" w:rsidRPr="00C35A0C" w:rsidRDefault="004C2C06" w:rsidP="008D5319">
      <w:pPr>
        <w:spacing w:line="360" w:lineRule="auto"/>
        <w:ind w:left="6480" w:right="-81" w:hanging="6660"/>
        <w:jc w:val="center"/>
        <w:rPr>
          <w:sz w:val="28"/>
          <w:lang w:val="uk-UA"/>
        </w:rPr>
      </w:pPr>
      <w:r w:rsidRPr="00C35A0C">
        <w:rPr>
          <w:sz w:val="28"/>
          <w:lang w:val="uk-UA"/>
        </w:rPr>
        <w:t xml:space="preserve">Вихідні та розрахункові дані для побудови </w:t>
      </w:r>
      <w:proofErr w:type="spellStart"/>
      <w:r w:rsidRPr="00C35A0C">
        <w:rPr>
          <w:sz w:val="28"/>
          <w:lang w:val="uk-UA"/>
        </w:rPr>
        <w:t>економетричної</w:t>
      </w:r>
      <w:proofErr w:type="spellEnd"/>
      <w:r w:rsidRPr="00C35A0C">
        <w:rPr>
          <w:sz w:val="28"/>
          <w:lang w:val="uk-UA"/>
        </w:rPr>
        <w:t xml:space="preserve"> моделі</w:t>
      </w:r>
    </w:p>
    <w:tbl>
      <w:tblPr>
        <w:tblW w:w="98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668"/>
        <w:gridCol w:w="1450"/>
        <w:gridCol w:w="851"/>
        <w:gridCol w:w="1403"/>
        <w:gridCol w:w="730"/>
        <w:gridCol w:w="924"/>
        <w:gridCol w:w="1114"/>
        <w:gridCol w:w="1065"/>
      </w:tblGrid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proofErr w:type="spellStart"/>
            <w:r>
              <w:t>Рік</w:t>
            </w:r>
            <w:proofErr w:type="spellEnd"/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proofErr w:type="spellStart"/>
            <w:r>
              <w:t>Продуктив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ність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</w:p>
          <w:p w:rsidR="004C2C06" w:rsidRDefault="004C2C06" w:rsidP="006D2DC3">
            <w:pPr>
              <w:spacing w:line="360" w:lineRule="auto"/>
              <w:ind w:right="-81"/>
              <w:jc w:val="center"/>
            </w:pPr>
            <w:r w:rsidRPr="0090120A">
              <w:rPr>
                <w:position w:val="-14"/>
              </w:rPr>
              <w:object w:dxaOrig="3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2.45pt;height:13.15pt" o:ole="">
                  <v:imagedata r:id="rId5" o:title=""/>
                </v:shape>
                <o:OLEObject Type="Embed" ProgID="Equation.2" ShapeID="_x0000_i1081" DrawAspect="Content" ObjectID="_1711900804" r:id="rId6"/>
              </w:object>
            </w:r>
          </w:p>
        </w:tc>
        <w:tc>
          <w:tcPr>
            <w:tcW w:w="1450" w:type="dxa"/>
          </w:tcPr>
          <w:p w:rsidR="004C2C06" w:rsidRPr="001C3829" w:rsidRDefault="004C2C06" w:rsidP="006D2DC3">
            <w:pPr>
              <w:spacing w:line="360" w:lineRule="auto"/>
              <w:ind w:right="-81"/>
              <w:jc w:val="center"/>
              <w:rPr>
                <w:lang w:val="uk-UA"/>
              </w:rPr>
            </w:pPr>
            <w:proofErr w:type="spellStart"/>
            <w:r>
              <w:t>Затрати</w:t>
            </w:r>
            <w:proofErr w:type="spellEnd"/>
            <w:r>
              <w:t xml:space="preserve"> на </w:t>
            </w:r>
            <w:proofErr w:type="spellStart"/>
            <w:r>
              <w:t>прикладні</w:t>
            </w:r>
            <w:proofErr w:type="spellEnd"/>
            <w:r>
              <w:t xml:space="preserve"> </w:t>
            </w:r>
            <w:proofErr w:type="spellStart"/>
            <w:r>
              <w:t>досліджен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ня</w:t>
            </w:r>
            <w:proofErr w:type="spellEnd"/>
            <w:r>
              <w:rPr>
                <w:lang w:val="uk-UA"/>
              </w:rPr>
              <w:t xml:space="preserve"> Х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 w:rsidRPr="0090120A">
              <w:rPr>
                <w:position w:val="-14"/>
              </w:rPr>
              <w:object w:dxaOrig="1080" w:dyaOrig="400">
                <v:shape id="_x0000_i1082" type="#_x0000_t75" style="width:41.55pt;height:15.25pt" o:ole="">
                  <v:imagedata r:id="rId7" o:title=""/>
                </v:shape>
                <o:OLEObject Type="Embed" ProgID="Equation.2" ShapeID="_x0000_i1082" DrawAspect="Content" ObjectID="_1711900805" r:id="rId8"/>
              </w:objec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proofErr w:type="spellStart"/>
            <w:r>
              <w:t>Інструмен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тальна</w:t>
            </w:r>
            <w:proofErr w:type="spellEnd"/>
            <w:r>
              <w:t xml:space="preserve"> </w:t>
            </w:r>
            <w:proofErr w:type="spellStart"/>
            <w:r>
              <w:t>змінна</w:t>
            </w:r>
            <w:proofErr w:type="spellEnd"/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 w:rsidRPr="0090120A">
              <w:rPr>
                <w:position w:val="-18"/>
              </w:rPr>
              <w:object w:dxaOrig="300" w:dyaOrig="420">
                <v:shape id="_x0000_i1083" type="#_x0000_t75" style="width:20.1pt;height:16.6pt" o:ole="">
                  <v:imagedata r:id="rId9" o:title=""/>
                </v:shape>
                <o:OLEObject Type="Embed" ProgID="Equation.2" ShapeID="_x0000_i1083" DrawAspect="Content" ObjectID="_1711900806" r:id="rId10"/>
              </w:objec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 w:rsidRPr="0090120A">
              <w:rPr>
                <w:position w:val="-22"/>
              </w:rPr>
              <w:object w:dxaOrig="1160" w:dyaOrig="540">
                <v:shape id="_x0000_i1084" type="#_x0000_t75" style="width:35.3pt;height:22.15pt" o:ole="">
                  <v:imagedata r:id="rId11" o:title=""/>
                </v:shape>
                <o:OLEObject Type="Embed" ProgID="Equation.2" ShapeID="_x0000_i1084" DrawAspect="Content" ObjectID="_1711900807" r:id="rId12"/>
              </w:objec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 w:rsidRPr="0090120A">
              <w:rPr>
                <w:position w:val="-8"/>
              </w:rPr>
              <w:object w:dxaOrig="320" w:dyaOrig="380">
                <v:shape id="_x0000_i1085" type="#_x0000_t75" style="width:13.85pt;height:15.9pt" o:ole="">
                  <v:imagedata r:id="rId13" o:title=""/>
                </v:shape>
                <o:OLEObject Type="Embed" ProgID="Equation.2" ShapeID="_x0000_i1085" DrawAspect="Content" ObjectID="_1711900808" r:id="rId14"/>
              </w:objec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 w:rsidRPr="0090120A">
              <w:rPr>
                <w:position w:val="-22"/>
              </w:rPr>
              <w:object w:dxaOrig="1100" w:dyaOrig="600">
                <v:shape id="_x0000_i1086" type="#_x0000_t75" style="width:45pt;height:23.55pt" o:ole="">
                  <v:imagedata r:id="rId15" o:title=""/>
                </v:shape>
                <o:OLEObject Type="Embed" ProgID="Equation.2" ShapeID="_x0000_i1086" DrawAspect="Content" ObjectID="_1711900809" r:id="rId16"/>
              </w:objec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1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7,3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–7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7,21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0,09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0,0081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0,7396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7,5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–6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7,38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0,12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0,0144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0,4356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3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7,7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–4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7,72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–0,02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0,0004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0,2116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4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7,9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–2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8,06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–0,16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0,0256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0,0676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5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8,2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–1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8,23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–0,03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0,0009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0,0016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6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8,4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0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8,40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0,0000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0,0576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7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8,6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0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8,40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0,20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0,0400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0,1936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8,7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1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8,57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0,13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0,0169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0,2916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9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8,4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2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8,74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–0,34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0,1156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0,0576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10</w: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8,9</w:t>
            </w: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3</w:t>
            </w: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 xml:space="preserve">  1</w:t>
            </w: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8,91</w:t>
            </w: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–0,01</w:t>
            </w: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0,0001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0,5476</w:t>
            </w:r>
          </w:p>
        </w:tc>
      </w:tr>
      <w:tr w:rsidR="004C2C06" w:rsidTr="006D2DC3">
        <w:trPr>
          <w:jc w:val="center"/>
        </w:trPr>
        <w:tc>
          <w:tcPr>
            <w:tcW w:w="606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 w:rsidRPr="0090120A">
              <w:rPr>
                <w:position w:val="-12"/>
              </w:rPr>
              <w:object w:dxaOrig="480" w:dyaOrig="400">
                <v:shape id="_x0000_i1087" type="#_x0000_t75" style="width:16.6pt;height:13.85pt" o:ole="">
                  <v:imagedata r:id="rId17" o:title=""/>
                </v:shape>
                <o:OLEObject Type="Embed" ProgID="Equation.2" ShapeID="_x0000_i1087" DrawAspect="Content" ObjectID="_1711900810" r:id="rId18"/>
              </w:object>
            </w:r>
          </w:p>
        </w:tc>
        <w:tc>
          <w:tcPr>
            <w:tcW w:w="1668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</w:p>
        </w:tc>
        <w:tc>
          <w:tcPr>
            <w:tcW w:w="145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</w:p>
        </w:tc>
        <w:tc>
          <w:tcPr>
            <w:tcW w:w="851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</w:p>
        </w:tc>
        <w:tc>
          <w:tcPr>
            <w:tcW w:w="1403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</w:p>
        </w:tc>
        <w:tc>
          <w:tcPr>
            <w:tcW w:w="730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</w:p>
        </w:tc>
        <w:tc>
          <w:tcPr>
            <w:tcW w:w="92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</w:p>
        </w:tc>
        <w:tc>
          <w:tcPr>
            <w:tcW w:w="1114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0,2220</w:t>
            </w:r>
          </w:p>
        </w:tc>
        <w:tc>
          <w:tcPr>
            <w:tcW w:w="1065" w:type="dxa"/>
          </w:tcPr>
          <w:p w:rsidR="004C2C06" w:rsidRDefault="004C2C06" w:rsidP="006D2DC3">
            <w:pPr>
              <w:spacing w:line="360" w:lineRule="auto"/>
              <w:ind w:right="-81"/>
              <w:jc w:val="center"/>
            </w:pPr>
            <w:r>
              <w:t>2,6040</w:t>
            </w:r>
          </w:p>
        </w:tc>
      </w:tr>
    </w:tbl>
    <w:p w:rsidR="008D5319" w:rsidRDefault="008D5319" w:rsidP="004C2C06">
      <w:pPr>
        <w:spacing w:line="360" w:lineRule="auto"/>
        <w:ind w:right="-81" w:firstLine="720"/>
        <w:jc w:val="center"/>
        <w:rPr>
          <w:b/>
          <w:sz w:val="28"/>
          <w:lang w:val="uk-UA"/>
        </w:rPr>
      </w:pPr>
    </w:p>
    <w:p w:rsidR="004C2C06" w:rsidRPr="008D5319" w:rsidRDefault="004C2C06" w:rsidP="008D5319">
      <w:pPr>
        <w:spacing w:line="360" w:lineRule="auto"/>
        <w:ind w:right="-81" w:firstLine="720"/>
        <w:rPr>
          <w:i/>
          <w:sz w:val="28"/>
          <w:lang w:val="uk-UA"/>
        </w:rPr>
      </w:pPr>
      <w:r w:rsidRPr="008D5319">
        <w:rPr>
          <w:i/>
          <w:sz w:val="28"/>
          <w:lang w:val="uk-UA"/>
        </w:rPr>
        <w:t>Розв’язання</w:t>
      </w:r>
    </w:p>
    <w:p w:rsidR="004C2C06" w:rsidRPr="008D5319" w:rsidRDefault="004C2C06" w:rsidP="004C2C06">
      <w:pPr>
        <w:spacing w:line="360" w:lineRule="auto"/>
        <w:ind w:right="-81" w:firstLine="720"/>
        <w:jc w:val="both"/>
        <w:rPr>
          <w:sz w:val="28"/>
          <w:lang w:val="uk-UA"/>
        </w:rPr>
      </w:pPr>
      <w:r w:rsidRPr="008D5319">
        <w:rPr>
          <w:b/>
          <w:sz w:val="28"/>
          <w:lang w:val="uk-UA"/>
        </w:rPr>
        <w:t>1.</w:t>
      </w:r>
      <w:r w:rsidRPr="008D5319">
        <w:rPr>
          <w:sz w:val="28"/>
          <w:lang w:val="uk-UA"/>
        </w:rPr>
        <w:t xml:space="preserve"> Ідентифікуємо змінні моделі:</w:t>
      </w:r>
    </w:p>
    <w:p w:rsidR="004C2C06" w:rsidRPr="008D5319" w:rsidRDefault="004C2C06" w:rsidP="004C2C06">
      <w:pPr>
        <w:spacing w:line="360" w:lineRule="auto"/>
        <w:ind w:right="-81" w:firstLine="720"/>
        <w:jc w:val="both"/>
        <w:rPr>
          <w:sz w:val="28"/>
          <w:lang w:val="uk-UA"/>
        </w:rPr>
      </w:pPr>
      <w:r w:rsidRPr="0090120A">
        <w:rPr>
          <w:position w:val="-4"/>
          <w:sz w:val="28"/>
        </w:rPr>
        <w:object w:dxaOrig="260" w:dyaOrig="300">
          <v:shape id="_x0000_i1088" type="#_x0000_t75" style="width:12.45pt;height:15.25pt" o:ole="">
            <v:imagedata r:id="rId19" o:title=""/>
          </v:shape>
          <o:OLEObject Type="Embed" ProgID="Equation.2" ShapeID="_x0000_i1088" DrawAspect="Content" ObjectID="_1711900811" r:id="rId20"/>
        </w:object>
      </w:r>
      <w:r w:rsidRPr="008D5319">
        <w:rPr>
          <w:sz w:val="28"/>
          <w:lang w:val="uk-UA"/>
        </w:rPr>
        <w:t xml:space="preserve"> — продуктивність праці, залежна змінна;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 w:rsidRPr="0090120A">
        <w:rPr>
          <w:position w:val="-4"/>
          <w:sz w:val="28"/>
        </w:rPr>
        <w:object w:dxaOrig="340" w:dyaOrig="300">
          <v:shape id="_x0000_i1089" type="#_x0000_t75" style="width:17.3pt;height:15.25pt" o:ole="">
            <v:imagedata r:id="rId21" o:title=""/>
          </v:shape>
          <o:OLEObject Type="Embed" ProgID="Equation.2" ShapeID="_x0000_i1089" DrawAspect="Content" ObjectID="_1711900812" r:id="rId22"/>
        </w:object>
      </w:r>
      <w:r>
        <w:rPr>
          <w:sz w:val="28"/>
        </w:rPr>
        <w:t xml:space="preserve"> — </w:t>
      </w:r>
      <w:proofErr w:type="spellStart"/>
      <w:r>
        <w:rPr>
          <w:sz w:val="28"/>
        </w:rPr>
        <w:t>затрати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прикладні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дослідження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незалежна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змінна</w:t>
      </w:r>
      <w:proofErr w:type="spellEnd"/>
      <w:r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proofErr w:type="spellStart"/>
      <w:r>
        <w:rPr>
          <w:sz w:val="28"/>
        </w:rPr>
        <w:t>Специфікуємо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економетричну</w:t>
      </w:r>
      <w:proofErr w:type="spellEnd"/>
      <w:r>
        <w:rPr>
          <w:sz w:val="28"/>
        </w:rPr>
        <w:t xml:space="preserve"> модель </w:t>
      </w:r>
      <w:r>
        <w:rPr>
          <w:sz w:val="28"/>
          <w:lang w:val="uk-UA"/>
        </w:rPr>
        <w:t>у</w:t>
      </w:r>
      <w:r>
        <w:rPr>
          <w:sz w:val="28"/>
        </w:rPr>
        <w:t xml:space="preserve"> </w:t>
      </w:r>
      <w:proofErr w:type="spellStart"/>
      <w:r>
        <w:rPr>
          <w:sz w:val="28"/>
        </w:rPr>
        <w:t>лінійному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вигляді</w:t>
      </w:r>
      <w:proofErr w:type="spellEnd"/>
      <w:r>
        <w:rPr>
          <w:sz w:val="28"/>
        </w:rPr>
        <w:t>:</w:t>
      </w:r>
    </w:p>
    <w:p w:rsidR="004C2C06" w:rsidRDefault="004C2C06" w:rsidP="004C2C06">
      <w:pPr>
        <w:spacing w:line="360" w:lineRule="auto"/>
        <w:ind w:left="2552" w:right="-81" w:firstLine="720"/>
        <w:rPr>
          <w:sz w:val="28"/>
        </w:rPr>
      </w:pPr>
      <w:r w:rsidRPr="0090120A">
        <w:rPr>
          <w:position w:val="-14"/>
          <w:sz w:val="28"/>
        </w:rPr>
        <w:object w:dxaOrig="2580" w:dyaOrig="400">
          <v:shape id="_x0000_i1090" type="#_x0000_t75" style="width:128.75pt;height:20.1pt" o:ole="">
            <v:imagedata r:id="rId23" o:title=""/>
          </v:shape>
          <o:OLEObject Type="Embed" ProgID="Equation.2" ShapeID="_x0000_i1090" DrawAspect="Content" ObjectID="_1711900813" r:id="rId24"/>
        </w:object>
      </w:r>
      <w:r>
        <w:rPr>
          <w:sz w:val="28"/>
        </w:rPr>
        <w:t>;</w:t>
      </w:r>
    </w:p>
    <w:p w:rsidR="004C2C06" w:rsidRDefault="004C2C06" w:rsidP="004C2C06">
      <w:pPr>
        <w:spacing w:line="360" w:lineRule="auto"/>
        <w:ind w:left="2552" w:right="-81" w:firstLine="720"/>
        <w:rPr>
          <w:sz w:val="28"/>
        </w:rPr>
      </w:pPr>
      <w:r w:rsidRPr="0090120A">
        <w:rPr>
          <w:position w:val="-18"/>
          <w:sz w:val="28"/>
        </w:rPr>
        <w:object w:dxaOrig="1980" w:dyaOrig="460">
          <v:shape id="_x0000_i1091" type="#_x0000_t75" style="width:99pt;height:23.55pt" o:ole="">
            <v:imagedata r:id="rId25" o:title=""/>
          </v:shape>
          <o:OLEObject Type="Embed" ProgID="Equation.2" ShapeID="_x0000_i1091" DrawAspect="Content" ObjectID="_1711900814" r:id="rId26"/>
        </w:object>
      </w:r>
      <w:r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lastRenderedPageBreak/>
        <w:t>3.</w:t>
      </w:r>
      <w:r>
        <w:rPr>
          <w:sz w:val="28"/>
        </w:rPr>
        <w:t xml:space="preserve"> </w:t>
      </w:r>
      <w:r>
        <w:rPr>
          <w:sz w:val="28"/>
          <w:lang w:val="uk-UA"/>
        </w:rPr>
        <w:t>О</w:t>
      </w:r>
      <w:proofErr w:type="spellStart"/>
      <w:r>
        <w:rPr>
          <w:sz w:val="28"/>
        </w:rPr>
        <w:t>скільки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незалежна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моделі</w:t>
      </w:r>
      <w:proofErr w:type="spellEnd"/>
      <w:r>
        <w:rPr>
          <w:sz w:val="28"/>
        </w:rPr>
        <w:t xml:space="preserve"> </w:t>
      </w:r>
      <w:r w:rsidRPr="0090120A">
        <w:rPr>
          <w:position w:val="-4"/>
          <w:sz w:val="28"/>
        </w:rPr>
        <w:object w:dxaOrig="340" w:dyaOrig="300">
          <v:shape id="_x0000_i1092" type="#_x0000_t75" style="width:17.3pt;height:15.25pt" o:ole="">
            <v:imagedata r:id="rId21" o:title=""/>
          </v:shape>
          <o:OLEObject Type="Embed" ProgID="Equation.2" ShapeID="_x0000_i1092" DrawAspect="Content" ObjectID="_1711900815" r:id="rId27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може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помилки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виміру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означає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вона </w:t>
      </w:r>
      <w:proofErr w:type="spellStart"/>
      <w:r>
        <w:rPr>
          <w:sz w:val="28"/>
        </w:rPr>
        <w:t>може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корелювати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залишками</w:t>
      </w:r>
      <w:proofErr w:type="spellEnd"/>
      <w:r>
        <w:rPr>
          <w:sz w:val="28"/>
        </w:rPr>
        <w:t xml:space="preserve">, то </w:t>
      </w:r>
      <w:proofErr w:type="spellStart"/>
      <w:r>
        <w:rPr>
          <w:sz w:val="28"/>
        </w:rPr>
        <w:t>замінимо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інструментальною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змінною</w:t>
      </w:r>
      <w:proofErr w:type="spellEnd"/>
      <w:r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інструментальної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змінної</w:t>
      </w:r>
      <w:proofErr w:type="spellEnd"/>
      <w:r>
        <w:rPr>
          <w:sz w:val="28"/>
        </w:rPr>
        <w:t xml:space="preserve"> за методом </w:t>
      </w:r>
      <w:proofErr w:type="spellStart"/>
      <w:r>
        <w:rPr>
          <w:sz w:val="28"/>
        </w:rPr>
        <w:t>Вальда</w:t>
      </w:r>
      <w:proofErr w:type="spellEnd"/>
      <w:r>
        <w:rPr>
          <w:sz w:val="28"/>
        </w:rPr>
        <w:t>: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3.1</w:t>
      </w:r>
      <w:r>
        <w:rPr>
          <w:b/>
          <w:sz w:val="28"/>
          <w:lang w:val="uk-UA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Знайдемо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медіану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змінної</w:t>
      </w:r>
      <w:proofErr w:type="spellEnd"/>
      <w:r>
        <w:rPr>
          <w:sz w:val="28"/>
        </w:rPr>
        <w:t xml:space="preserve"> </w:t>
      </w:r>
      <w:r w:rsidRPr="0090120A">
        <w:rPr>
          <w:position w:val="-4"/>
          <w:sz w:val="28"/>
        </w:rPr>
        <w:object w:dxaOrig="340" w:dyaOrig="300">
          <v:shape id="_x0000_i1093" type="#_x0000_t75" style="width:17.3pt;height:15.25pt" o:ole="">
            <v:imagedata r:id="rId21" o:title=""/>
          </v:shape>
          <o:OLEObject Type="Embed" ProgID="Equation.2" ShapeID="_x0000_i1093" DrawAspect="Content" ObjectID="_1711900816" r:id="rId28"/>
        </w:object>
      </w:r>
      <w:r>
        <w:rPr>
          <w:sz w:val="28"/>
        </w:rPr>
        <w:t>:</w:t>
      </w:r>
    </w:p>
    <w:p w:rsidR="004C2C06" w:rsidRDefault="004C2C06" w:rsidP="004C2C06">
      <w:pPr>
        <w:spacing w:line="360" w:lineRule="auto"/>
        <w:ind w:right="-81" w:firstLine="720"/>
        <w:jc w:val="center"/>
        <w:rPr>
          <w:sz w:val="28"/>
        </w:rPr>
      </w:pPr>
      <w:r w:rsidRPr="0090120A">
        <w:rPr>
          <w:position w:val="-4"/>
          <w:sz w:val="28"/>
        </w:rPr>
        <w:object w:dxaOrig="1140" w:dyaOrig="300">
          <v:shape id="_x0000_i1094" type="#_x0000_t75" style="width:56.75pt;height:15.25pt" o:ole="">
            <v:imagedata r:id="rId29" o:title=""/>
          </v:shape>
          <o:OLEObject Type="Embed" ProgID="Equation.2" ShapeID="_x0000_i1094" DrawAspect="Content" ObjectID="_1711900817" r:id="rId30"/>
        </w:object>
      </w:r>
      <w:r>
        <w:rPr>
          <w:sz w:val="28"/>
        </w:rPr>
        <w:t>.</w:t>
      </w:r>
    </w:p>
    <w:p w:rsidR="004C2C06" w:rsidRPr="00395C07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3.2</w:t>
      </w:r>
      <w:r>
        <w:rPr>
          <w:b/>
          <w:sz w:val="28"/>
          <w:lang w:val="uk-UA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Визначимо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відхилення</w:t>
      </w:r>
      <w:proofErr w:type="spellEnd"/>
      <w:r>
        <w:rPr>
          <w:sz w:val="28"/>
        </w:rPr>
        <w:t xml:space="preserve"> кожного </w:t>
      </w:r>
      <w:proofErr w:type="spellStart"/>
      <w:r>
        <w:rPr>
          <w:sz w:val="28"/>
        </w:rPr>
        <w:t>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змінної</w:t>
      </w:r>
      <w:proofErr w:type="spellEnd"/>
      <w:r>
        <w:rPr>
          <w:sz w:val="28"/>
        </w:rPr>
        <w:t xml:space="preserve"> </w:t>
      </w:r>
      <w:r w:rsidRPr="0090120A">
        <w:rPr>
          <w:position w:val="-4"/>
          <w:sz w:val="28"/>
        </w:rPr>
        <w:object w:dxaOrig="340" w:dyaOrig="300">
          <v:shape id="_x0000_i1095" type="#_x0000_t75" style="width:17.3pt;height:15.25pt" o:ole="">
            <v:imagedata r:id="rId21" o:title=""/>
          </v:shape>
          <o:OLEObject Type="Embed" ProgID="Equation.2" ShapeID="_x0000_i1095" DrawAspect="Content" ObjectID="_1711900818" r:id="rId31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своєї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медіани</w:t>
      </w:r>
      <w:proofErr w:type="spellEnd"/>
      <w:r>
        <w:rPr>
          <w:sz w:val="28"/>
        </w:rPr>
        <w:t xml:space="preserve">; </w:t>
      </w:r>
      <w:r w:rsidRPr="0090120A">
        <w:rPr>
          <w:position w:val="-12"/>
          <w:sz w:val="28"/>
        </w:rPr>
        <w:object w:dxaOrig="1160" w:dyaOrig="400">
          <v:shape id="_x0000_i1096" type="#_x0000_t75" style="width:57.45pt;height:20.1pt" o:ole="">
            <v:imagedata r:id="rId32" o:title=""/>
          </v:shape>
          <o:OLEObject Type="Embed" ProgID="Equation.2" ShapeID="_x0000_i1096" DrawAspect="Content" ObjectID="_1711900819" r:id="rId33"/>
        </w:object>
      </w:r>
      <w:r>
        <w:rPr>
          <w:sz w:val="28"/>
        </w:rPr>
        <w:t xml:space="preserve">. </w:t>
      </w:r>
      <w:proofErr w:type="spellStart"/>
      <w:r>
        <w:rPr>
          <w:sz w:val="28"/>
        </w:rPr>
        <w:t>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відхилення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наведені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у</w:t>
      </w:r>
      <w:r>
        <w:rPr>
          <w:sz w:val="28"/>
        </w:rPr>
        <w:t xml:space="preserve"> табл.1.</w:t>
      </w:r>
    </w:p>
    <w:p w:rsidR="004C2C06" w:rsidRDefault="004C2C06" w:rsidP="004C2C06">
      <w:pPr>
        <w:spacing w:line="360" w:lineRule="auto"/>
        <w:ind w:right="-81" w:firstLine="720"/>
        <w:jc w:val="both"/>
        <w:rPr>
          <w:b/>
          <w:sz w:val="28"/>
        </w:rPr>
      </w:pPr>
      <w:r>
        <w:rPr>
          <w:b/>
          <w:sz w:val="28"/>
        </w:rPr>
        <w:t>3.3.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Від’ємні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відхилення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замінимо</w:t>
      </w:r>
      <w:proofErr w:type="spellEnd"/>
      <w:r>
        <w:rPr>
          <w:sz w:val="28"/>
        </w:rPr>
        <w:t xml:space="preserve"> на –1, а </w:t>
      </w:r>
      <w:proofErr w:type="spellStart"/>
      <w:r>
        <w:rPr>
          <w:sz w:val="28"/>
        </w:rPr>
        <w:t>додатні</w:t>
      </w:r>
      <w:proofErr w:type="spellEnd"/>
      <w:r>
        <w:rPr>
          <w:sz w:val="28"/>
        </w:rPr>
        <w:t xml:space="preserve"> — на + 1. </w:t>
      </w:r>
      <w:proofErr w:type="spellStart"/>
      <w:r>
        <w:rPr>
          <w:sz w:val="28"/>
        </w:rPr>
        <w:t>Сукупність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одиниць</w:t>
      </w:r>
      <w:proofErr w:type="spellEnd"/>
      <w:r>
        <w:rPr>
          <w:sz w:val="28"/>
        </w:rPr>
        <w:t xml:space="preserve"> є </w:t>
      </w:r>
      <w:proofErr w:type="spellStart"/>
      <w:r>
        <w:rPr>
          <w:sz w:val="28"/>
        </w:rPr>
        <w:t>інструментальною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змінною</w:t>
      </w:r>
      <w:proofErr w:type="spellEnd"/>
      <w:r>
        <w:rPr>
          <w:sz w:val="28"/>
        </w:rPr>
        <w:t xml:space="preserve"> (див.</w:t>
      </w:r>
      <w:r w:rsidRPr="004E1A4E">
        <w:rPr>
          <w:sz w:val="28"/>
        </w:rPr>
        <w:t xml:space="preserve"> </w:t>
      </w:r>
      <w:r>
        <w:rPr>
          <w:sz w:val="28"/>
        </w:rPr>
        <w:t>табл. 1).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4</w:t>
      </w:r>
      <w:r>
        <w:rPr>
          <w:sz w:val="28"/>
        </w:rPr>
        <w:t xml:space="preserve">. </w:t>
      </w:r>
      <w:proofErr w:type="spellStart"/>
      <w:r>
        <w:rPr>
          <w:sz w:val="28"/>
        </w:rPr>
        <w:t>Щоб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оцінити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економетричної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моделі</w:t>
      </w:r>
      <w:proofErr w:type="spellEnd"/>
      <w:r>
        <w:rPr>
          <w:sz w:val="28"/>
        </w:rPr>
        <w:t xml:space="preserve">, на </w:t>
      </w:r>
      <w:proofErr w:type="spellStart"/>
      <w:r>
        <w:rPr>
          <w:sz w:val="28"/>
        </w:rPr>
        <w:t>основі</w:t>
      </w:r>
      <w:proofErr w:type="spellEnd"/>
      <w:r>
        <w:rPr>
          <w:sz w:val="28"/>
        </w:rPr>
        <w:t xml:space="preserve"> оператора </w:t>
      </w:r>
      <w:proofErr w:type="spellStart"/>
      <w:r>
        <w:rPr>
          <w:sz w:val="28"/>
        </w:rPr>
        <w:t>Вальда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визначимо</w:t>
      </w:r>
      <w:proofErr w:type="spellEnd"/>
      <w:r>
        <w:rPr>
          <w:sz w:val="28"/>
        </w:rPr>
        <w:t>: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4.1</w:t>
      </w:r>
      <w:r>
        <w:rPr>
          <w:b/>
          <w:sz w:val="28"/>
          <w:lang w:val="uk-UA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Середні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відхилення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значень</w:t>
      </w:r>
      <w:proofErr w:type="spellEnd"/>
      <w:r>
        <w:rPr>
          <w:sz w:val="28"/>
        </w:rPr>
        <w:t xml:space="preserve"> </w:t>
      </w:r>
      <w:r w:rsidRPr="0090120A">
        <w:rPr>
          <w:position w:val="-4"/>
          <w:sz w:val="28"/>
        </w:rPr>
        <w:object w:dxaOrig="340" w:dyaOrig="300">
          <v:shape id="_x0000_i1097" type="#_x0000_t75" style="width:17.3pt;height:15.25pt" o:ole="">
            <v:imagedata r:id="rId21" o:title=""/>
          </v:shape>
          <o:OLEObject Type="Embed" ProgID="Equation.2" ShapeID="_x0000_i1097" DrawAspect="Content" ObjectID="_1711900820" r:id="rId34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медіани</w:t>
      </w:r>
      <w:proofErr w:type="spellEnd"/>
      <w:r>
        <w:rPr>
          <w:sz w:val="28"/>
        </w:rPr>
        <w:t>:</w:t>
      </w:r>
    </w:p>
    <w:p w:rsidR="004C2C06" w:rsidRDefault="008D5319" w:rsidP="004C2C06">
      <w:pPr>
        <w:spacing w:line="360" w:lineRule="auto"/>
        <w:ind w:left="1701" w:right="-81" w:firstLine="720"/>
        <w:rPr>
          <w:sz w:val="28"/>
        </w:rPr>
      </w:pPr>
      <w:r w:rsidRPr="0090120A">
        <w:rPr>
          <w:position w:val="-36"/>
          <w:sz w:val="28"/>
        </w:rPr>
        <w:object w:dxaOrig="4000" w:dyaOrig="840">
          <v:shape id="_x0000_i1098" type="#_x0000_t75" style="width:200.1pt;height:34.6pt" o:ole="">
            <v:imagedata r:id="rId35" o:title=""/>
          </v:shape>
          <o:OLEObject Type="Embed" ProgID="Equation.2" ShapeID="_x0000_i1098" DrawAspect="Content" ObjectID="_1711900821" r:id="rId36"/>
        </w:object>
      </w:r>
      <w:r w:rsidR="004C2C06">
        <w:rPr>
          <w:sz w:val="28"/>
        </w:rPr>
        <w:t>;</w:t>
      </w:r>
    </w:p>
    <w:p w:rsidR="004C2C06" w:rsidRDefault="008D5319" w:rsidP="004C2C06">
      <w:pPr>
        <w:spacing w:line="360" w:lineRule="auto"/>
        <w:ind w:left="1701" w:right="-81" w:firstLine="720"/>
        <w:rPr>
          <w:sz w:val="28"/>
        </w:rPr>
      </w:pPr>
      <w:r w:rsidRPr="00EE03A6">
        <w:rPr>
          <w:position w:val="-42"/>
          <w:sz w:val="28"/>
        </w:rPr>
        <w:object w:dxaOrig="5980" w:dyaOrig="920">
          <v:shape id="_x0000_i1099" type="#_x0000_t75" style="width:299.1pt;height:35.3pt" o:ole="">
            <v:imagedata r:id="rId37" o:title=""/>
          </v:shape>
          <o:OLEObject Type="Embed" ProgID="Equation.3" ShapeID="_x0000_i1099" DrawAspect="Content" ObjectID="_1711900822" r:id="rId38"/>
        </w:objec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4.2</w:t>
      </w:r>
      <w:r>
        <w:rPr>
          <w:b/>
          <w:sz w:val="28"/>
          <w:lang w:val="uk-UA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Середні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значення</w:t>
      </w:r>
      <w:proofErr w:type="spellEnd"/>
      <w:r>
        <w:rPr>
          <w:sz w:val="28"/>
        </w:rPr>
        <w:t xml:space="preserve"> </w:t>
      </w:r>
      <w:r w:rsidRPr="0090120A">
        <w:rPr>
          <w:position w:val="-12"/>
          <w:sz w:val="28"/>
        </w:rPr>
        <w:object w:dxaOrig="320" w:dyaOrig="440">
          <v:shape id="_x0000_i1100" type="#_x0000_t75" style="width:15.9pt;height:21.45pt" o:ole="">
            <v:imagedata r:id="rId39" o:title=""/>
          </v:shape>
          <o:OLEObject Type="Embed" ProgID="Equation.2" ShapeID="_x0000_i1100" DrawAspect="Content" ObjectID="_1711900823" r:id="rId40"/>
        </w:object>
      </w:r>
      <w:r>
        <w:rPr>
          <w:sz w:val="28"/>
        </w:rPr>
        <w:t xml:space="preserve"> і </w:t>
      </w:r>
      <w:r w:rsidRPr="0090120A">
        <w:rPr>
          <w:position w:val="-12"/>
          <w:sz w:val="28"/>
        </w:rPr>
        <w:object w:dxaOrig="300" w:dyaOrig="440">
          <v:shape id="_x0000_i1101" type="#_x0000_t75" style="width:15.25pt;height:21.45pt" o:ole="">
            <v:imagedata r:id="rId41" o:title=""/>
          </v:shape>
          <o:OLEObject Type="Embed" ProgID="Equation.2" ShapeID="_x0000_i1101" DrawAspect="Content" ObjectID="_1711900824" r:id="rId42"/>
        </w:object>
      </w:r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середнім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значенням</w:t>
      </w:r>
      <w:proofErr w:type="spellEnd"/>
      <w:r>
        <w:rPr>
          <w:sz w:val="28"/>
        </w:rPr>
        <w:t xml:space="preserve"> </w:t>
      </w:r>
      <w:r w:rsidRPr="0090120A">
        <w:rPr>
          <w:position w:val="-12"/>
          <w:sz w:val="28"/>
        </w:rPr>
        <w:object w:dxaOrig="460" w:dyaOrig="440">
          <v:shape id="_x0000_i1102" type="#_x0000_t75" style="width:23.55pt;height:21.45pt" o:ole="">
            <v:imagedata r:id="rId43" o:title=""/>
          </v:shape>
          <o:OLEObject Type="Embed" ProgID="Equation.2" ShapeID="_x0000_i1102" DrawAspect="Content" ObjectID="_1711900825" r:id="rId44"/>
        </w:object>
      </w:r>
      <w:r>
        <w:rPr>
          <w:sz w:val="28"/>
        </w:rPr>
        <w:t xml:space="preserve"> і </w:t>
      </w:r>
      <w:r w:rsidRPr="0090120A">
        <w:rPr>
          <w:position w:val="-12"/>
          <w:sz w:val="28"/>
        </w:rPr>
        <w:object w:dxaOrig="440" w:dyaOrig="440">
          <v:shape id="_x0000_i1103" type="#_x0000_t75" style="width:21.45pt;height:21.45pt" o:ole="">
            <v:imagedata r:id="rId45" o:title=""/>
          </v:shape>
          <o:OLEObject Type="Embed" ProgID="Equation.2" ShapeID="_x0000_i1103" DrawAspect="Content" ObjectID="_1711900826" r:id="rId46"/>
        </w:object>
      </w:r>
      <w:r>
        <w:rPr>
          <w:sz w:val="28"/>
        </w:rPr>
        <w:t>.</w:t>
      </w:r>
    </w:p>
    <w:p w:rsidR="004C2C06" w:rsidRDefault="00535B85" w:rsidP="004C2C06">
      <w:pPr>
        <w:spacing w:line="360" w:lineRule="auto"/>
        <w:ind w:left="1701" w:right="-81" w:firstLine="720"/>
        <w:rPr>
          <w:sz w:val="28"/>
        </w:rPr>
      </w:pPr>
      <w:r w:rsidRPr="0090120A">
        <w:rPr>
          <w:position w:val="-36"/>
          <w:sz w:val="28"/>
        </w:rPr>
        <w:object w:dxaOrig="5179" w:dyaOrig="840">
          <v:shape id="_x0000_i1104" type="#_x0000_t75" style="width:258.9pt;height:36.7pt" o:ole="">
            <v:imagedata r:id="rId47" o:title=""/>
          </v:shape>
          <o:OLEObject Type="Embed" ProgID="Equation.2" ShapeID="_x0000_i1104" DrawAspect="Content" ObjectID="_1711900827" r:id="rId48"/>
        </w:object>
      </w:r>
      <w:r w:rsidR="004C2C06">
        <w:rPr>
          <w:sz w:val="28"/>
        </w:rPr>
        <w:t>;</w:t>
      </w:r>
    </w:p>
    <w:p w:rsidR="004C2C06" w:rsidRPr="00EE03A6" w:rsidRDefault="00535B85" w:rsidP="004C2C06">
      <w:pPr>
        <w:spacing w:line="360" w:lineRule="auto"/>
        <w:ind w:left="1701" w:right="-81" w:firstLine="720"/>
        <w:rPr>
          <w:sz w:val="28"/>
          <w:lang w:val="uk-UA"/>
        </w:rPr>
      </w:pPr>
      <w:r w:rsidRPr="0090120A">
        <w:rPr>
          <w:position w:val="-36"/>
          <w:sz w:val="28"/>
        </w:rPr>
        <w:object w:dxaOrig="5620" w:dyaOrig="840">
          <v:shape id="_x0000_i1105" type="#_x0000_t75" style="width:281.1pt;height:36.7pt" o:ole="">
            <v:imagedata r:id="rId49" o:title=""/>
          </v:shape>
          <o:OLEObject Type="Embed" ProgID="Equation.2" ShapeID="_x0000_i1105" DrawAspect="Content" ObjectID="_1711900828" r:id="rId50"/>
        </w:object>
      </w:r>
      <w:r w:rsidR="004C2C06">
        <w:rPr>
          <w:sz w:val="28"/>
          <w:lang w:val="uk-UA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5.</w:t>
      </w:r>
      <w:r>
        <w:rPr>
          <w:sz w:val="28"/>
        </w:rPr>
        <w:t xml:space="preserve"> </w:t>
      </w:r>
      <w:proofErr w:type="spellStart"/>
      <w:r>
        <w:rPr>
          <w:sz w:val="28"/>
        </w:rPr>
        <w:t>Розрахуємо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параметрів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моделі</w:t>
      </w:r>
      <w:proofErr w:type="spellEnd"/>
      <w:r>
        <w:rPr>
          <w:sz w:val="28"/>
        </w:rPr>
        <w:t>:</w:t>
      </w:r>
    </w:p>
    <w:p w:rsidR="004C2C06" w:rsidRDefault="00535B85" w:rsidP="004C2C06">
      <w:pPr>
        <w:spacing w:line="360" w:lineRule="auto"/>
        <w:ind w:right="-81" w:firstLine="720"/>
        <w:jc w:val="center"/>
        <w:rPr>
          <w:sz w:val="28"/>
        </w:rPr>
      </w:pPr>
      <w:r w:rsidRPr="0090120A">
        <w:rPr>
          <w:position w:val="-40"/>
          <w:sz w:val="28"/>
        </w:rPr>
        <w:object w:dxaOrig="5080" w:dyaOrig="920">
          <v:shape id="_x0000_i1106" type="#_x0000_t75" style="width:254.1pt;height:42.25pt" o:ole="">
            <v:imagedata r:id="rId51" o:title=""/>
          </v:shape>
          <o:OLEObject Type="Embed" ProgID="Equation.2" ShapeID="_x0000_i1106" DrawAspect="Content" ObjectID="_1711900829" r:id="rId52"/>
        </w:object>
      </w:r>
      <w:r w:rsidR="004C2C06">
        <w:rPr>
          <w:sz w:val="28"/>
        </w:rPr>
        <w:t>;</w:t>
      </w:r>
    </w:p>
    <w:p w:rsidR="004C2C06" w:rsidRDefault="00535B85" w:rsidP="004C2C06">
      <w:pPr>
        <w:spacing w:line="360" w:lineRule="auto"/>
        <w:ind w:right="-81" w:firstLine="720"/>
        <w:jc w:val="center"/>
        <w:rPr>
          <w:sz w:val="28"/>
        </w:rPr>
      </w:pPr>
      <w:r w:rsidRPr="00EE03A6">
        <w:rPr>
          <w:position w:val="-22"/>
          <w:sz w:val="28"/>
        </w:rPr>
        <w:object w:dxaOrig="7560" w:dyaOrig="499">
          <v:shape id="_x0000_i1107" type="#_x0000_t75" style="width:401.55pt;height:20.1pt" o:ole="">
            <v:imagedata r:id="rId53" o:title=""/>
          </v:shape>
          <o:OLEObject Type="Embed" ProgID="Equation.3" ShapeID="_x0000_i1107" DrawAspect="Content" ObjectID="_1711900830" r:id="rId54"/>
        </w:object>
      </w:r>
      <w:r w:rsidRPr="0090120A">
        <w:rPr>
          <w:position w:val="-40"/>
          <w:sz w:val="28"/>
        </w:rPr>
        <w:object w:dxaOrig="2299" w:dyaOrig="1200">
          <v:shape id="_x0000_i1108" type="#_x0000_t75" style="width:114.9pt;height:53.3pt" o:ole="">
            <v:imagedata r:id="rId55" o:title=""/>
          </v:shape>
          <o:OLEObject Type="Embed" ProgID="Equation.2" ShapeID="_x0000_i1108" DrawAspect="Content" ObjectID="_1711900831" r:id="rId56"/>
        </w:object>
      </w:r>
      <w:r w:rsidR="004C2C06">
        <w:rPr>
          <w:sz w:val="28"/>
        </w:rPr>
        <w:t>;</w:t>
      </w:r>
    </w:p>
    <w:p w:rsidR="004C2C06" w:rsidRDefault="00535B85" w:rsidP="004C2C06">
      <w:pPr>
        <w:spacing w:line="360" w:lineRule="auto"/>
        <w:ind w:right="-81" w:firstLine="720"/>
        <w:jc w:val="center"/>
        <w:rPr>
          <w:sz w:val="28"/>
        </w:rPr>
      </w:pPr>
      <w:r w:rsidRPr="00DF3915">
        <w:rPr>
          <w:position w:val="-36"/>
          <w:sz w:val="28"/>
        </w:rPr>
        <w:object w:dxaOrig="2320" w:dyaOrig="1080">
          <v:shape id="_x0000_i1109" type="#_x0000_t75" style="width:116.3pt;height:49.85pt" o:ole="">
            <v:imagedata r:id="rId57" o:title=""/>
          </v:shape>
          <o:OLEObject Type="Embed" ProgID="Equation.3" ShapeID="_x0000_i1109" DrawAspect="Content" ObjectID="_1711900832" r:id="rId58"/>
        </w:object>
      </w:r>
      <w:r w:rsidR="004C2C06"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proofErr w:type="spellStart"/>
      <w:r>
        <w:rPr>
          <w:sz w:val="28"/>
        </w:rPr>
        <w:t>Звідси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економетрична</w:t>
      </w:r>
      <w:proofErr w:type="spellEnd"/>
      <w:r>
        <w:rPr>
          <w:sz w:val="28"/>
        </w:rPr>
        <w:t xml:space="preserve"> модель:</w:t>
      </w:r>
    </w:p>
    <w:p w:rsidR="004C2C06" w:rsidRDefault="00535B85" w:rsidP="004C2C06">
      <w:pPr>
        <w:spacing w:line="360" w:lineRule="auto"/>
        <w:ind w:right="-81" w:firstLine="720"/>
        <w:jc w:val="center"/>
        <w:rPr>
          <w:sz w:val="28"/>
        </w:rPr>
      </w:pPr>
      <w:r w:rsidRPr="0090120A">
        <w:rPr>
          <w:position w:val="-12"/>
          <w:sz w:val="28"/>
        </w:rPr>
        <w:object w:dxaOrig="2240" w:dyaOrig="460">
          <v:shape id="_x0000_i1110" type="#_x0000_t75" style="width:162.7pt;height:18.7pt" o:ole="">
            <v:imagedata r:id="rId59" o:title=""/>
          </v:shape>
          <o:OLEObject Type="Embed" ProgID="Equation.2" ShapeID="_x0000_i1110" DrawAspect="Content" ObjectID="_1711900833" r:id="rId60"/>
        </w:object>
      </w:r>
      <w:r w:rsidR="004C2C06"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6.</w:t>
      </w:r>
      <w:r>
        <w:rPr>
          <w:sz w:val="28"/>
        </w:rPr>
        <w:t xml:space="preserve"> </w:t>
      </w:r>
      <w:proofErr w:type="spellStart"/>
      <w:r>
        <w:rPr>
          <w:sz w:val="28"/>
        </w:rPr>
        <w:t>Визначимо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загальну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дисперсію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дисперсію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залишків</w:t>
      </w:r>
      <w:proofErr w:type="spellEnd"/>
      <w:r>
        <w:rPr>
          <w:sz w:val="28"/>
        </w:rPr>
        <w:t>:</w:t>
      </w:r>
    </w:p>
    <w:p w:rsidR="004C2C06" w:rsidRDefault="00535B85" w:rsidP="004C2C06">
      <w:pPr>
        <w:spacing w:line="360" w:lineRule="auto"/>
        <w:ind w:right="-81" w:firstLine="720"/>
        <w:jc w:val="center"/>
        <w:rPr>
          <w:sz w:val="28"/>
        </w:rPr>
      </w:pPr>
      <w:r w:rsidRPr="0090120A">
        <w:rPr>
          <w:position w:val="-44"/>
          <w:sz w:val="28"/>
        </w:rPr>
        <w:object w:dxaOrig="4640" w:dyaOrig="1240">
          <v:shape id="_x0000_i1111" type="#_x0000_t75" style="width:240.25pt;height:55.4pt" o:ole="">
            <v:imagedata r:id="rId61" o:title=""/>
          </v:shape>
          <o:OLEObject Type="Embed" ProgID="Equation.2" ShapeID="_x0000_i1111" DrawAspect="Content" ObjectID="_1711900834" r:id="rId62"/>
        </w:object>
      </w:r>
      <w:r w:rsidR="004C2C06">
        <w:rPr>
          <w:sz w:val="28"/>
        </w:rPr>
        <w:t>;</w:t>
      </w:r>
    </w:p>
    <w:p w:rsidR="004C2C06" w:rsidRDefault="00535B85" w:rsidP="004C2C06">
      <w:pPr>
        <w:spacing w:line="360" w:lineRule="auto"/>
        <w:ind w:right="-81" w:firstLine="720"/>
        <w:jc w:val="center"/>
        <w:rPr>
          <w:sz w:val="28"/>
        </w:rPr>
      </w:pPr>
      <w:r w:rsidRPr="0090120A">
        <w:rPr>
          <w:position w:val="-42"/>
          <w:sz w:val="28"/>
        </w:rPr>
        <w:object w:dxaOrig="3780" w:dyaOrig="1219">
          <v:shape id="_x0000_i1112" type="#_x0000_t75" style="width:189pt;height:53.3pt" o:ole="">
            <v:imagedata r:id="rId63" o:title=""/>
          </v:shape>
          <o:OLEObject Type="Embed" ProgID="Equation.2" ShapeID="_x0000_i1112" DrawAspect="Content" ObjectID="_1711900835" r:id="rId64"/>
        </w:object>
      </w:r>
      <w:r w:rsidR="004C2C06"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b/>
          <w:sz w:val="28"/>
        </w:rPr>
      </w:pP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7.</w:t>
      </w:r>
      <w:r>
        <w:rPr>
          <w:sz w:val="28"/>
        </w:rPr>
        <w:t xml:space="preserve"> </w:t>
      </w:r>
      <w:proofErr w:type="spellStart"/>
      <w:r>
        <w:rPr>
          <w:sz w:val="28"/>
        </w:rPr>
        <w:t>Розрахуємо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коефіцієнти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детермінації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кореляції</w:t>
      </w:r>
      <w:proofErr w:type="spellEnd"/>
      <w:r>
        <w:rPr>
          <w:sz w:val="28"/>
        </w:rPr>
        <w:t>: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sz w:val="28"/>
        </w:rPr>
        <w:t xml:space="preserve"> </w:t>
      </w:r>
      <w:r w:rsidRPr="0090120A">
        <w:rPr>
          <w:position w:val="-40"/>
          <w:sz w:val="28"/>
        </w:rPr>
        <w:object w:dxaOrig="5880" w:dyaOrig="960">
          <v:shape id="_x0000_i1113" type="#_x0000_t75" style="width:294.25pt;height:47.75pt" o:ole="">
            <v:imagedata r:id="rId65" o:title=""/>
          </v:shape>
          <o:OLEObject Type="Embed" ProgID="Equation.2" ShapeID="_x0000_i1113" DrawAspect="Content" ObjectID="_1711900836" r:id="rId66"/>
        </w:object>
      </w:r>
      <w:r>
        <w:rPr>
          <w:sz w:val="28"/>
        </w:rPr>
        <w:t>;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 w:rsidRPr="0090120A">
        <w:rPr>
          <w:position w:val="-20"/>
          <w:sz w:val="28"/>
        </w:rPr>
        <w:object w:dxaOrig="3460" w:dyaOrig="560">
          <v:shape id="_x0000_i1114" type="#_x0000_t75" style="width:173.1pt;height:27.7pt" o:ole="">
            <v:imagedata r:id="rId67" o:title=""/>
          </v:shape>
          <o:OLEObject Type="Embed" ProgID="Equation.2" ShapeID="_x0000_i1114" DrawAspect="Content" ObjectID="_1711900837" r:id="rId68"/>
        </w:object>
      </w:r>
      <w:r>
        <w:rPr>
          <w:sz w:val="28"/>
        </w:rPr>
        <w:t>.</w:t>
      </w:r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r>
        <w:rPr>
          <w:b/>
          <w:sz w:val="28"/>
        </w:rPr>
        <w:t>8.</w:t>
      </w:r>
      <w:r>
        <w:rPr>
          <w:sz w:val="28"/>
        </w:rPr>
        <w:t xml:space="preserve"> </w:t>
      </w:r>
      <w:proofErr w:type="spellStart"/>
      <w:r>
        <w:rPr>
          <w:sz w:val="28"/>
        </w:rPr>
        <w:t>Аналіз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економетричної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моделі</w:t>
      </w:r>
      <w:proofErr w:type="spellEnd"/>
    </w:p>
    <w:p w:rsidR="004C2C06" w:rsidRDefault="004C2C06" w:rsidP="004C2C06">
      <w:pPr>
        <w:spacing w:line="360" w:lineRule="auto"/>
        <w:ind w:right="-81" w:firstLine="720"/>
        <w:jc w:val="both"/>
        <w:rPr>
          <w:sz w:val="28"/>
        </w:rPr>
      </w:pPr>
      <w:proofErr w:type="spellStart"/>
      <w:r>
        <w:rPr>
          <w:sz w:val="28"/>
        </w:rPr>
        <w:t>Коефіцієнти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детермінації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кореляції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свідчать</w:t>
      </w:r>
      <w:proofErr w:type="spellEnd"/>
      <w:r>
        <w:rPr>
          <w:sz w:val="28"/>
        </w:rPr>
        <w:t xml:space="preserve"> про те,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побудована</w:t>
      </w:r>
      <w:proofErr w:type="spellEnd"/>
      <w:r>
        <w:rPr>
          <w:sz w:val="28"/>
        </w:rPr>
        <w:t xml:space="preserve"> модель є </w:t>
      </w:r>
      <w:proofErr w:type="spellStart"/>
      <w:r>
        <w:rPr>
          <w:sz w:val="28"/>
        </w:rPr>
        <w:t>достовірною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зв’язок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який</w:t>
      </w:r>
      <w:proofErr w:type="spellEnd"/>
      <w:r>
        <w:rPr>
          <w:sz w:val="28"/>
        </w:rPr>
        <w:t xml:space="preserve"> вона </w:t>
      </w:r>
      <w:proofErr w:type="spellStart"/>
      <w:r>
        <w:rPr>
          <w:sz w:val="28"/>
        </w:rPr>
        <w:t>кількісно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описує</w:t>
      </w:r>
      <w:proofErr w:type="spellEnd"/>
      <w:r>
        <w:rPr>
          <w:sz w:val="28"/>
          <w:lang w:val="uk-UA"/>
        </w:rPr>
        <w:t>,</w:t>
      </w:r>
      <w:r>
        <w:rPr>
          <w:sz w:val="28"/>
        </w:rPr>
        <w:t xml:space="preserve"> є </w:t>
      </w:r>
      <w:proofErr w:type="spellStart"/>
      <w:r>
        <w:rPr>
          <w:sz w:val="28"/>
        </w:rPr>
        <w:t>досить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тісним</w:t>
      </w:r>
      <w:proofErr w:type="spellEnd"/>
      <w:r>
        <w:rPr>
          <w:sz w:val="28"/>
        </w:rPr>
        <w:t xml:space="preserve">. Так, </w:t>
      </w:r>
      <w:proofErr w:type="spellStart"/>
      <w:r>
        <w:rPr>
          <w:sz w:val="28"/>
        </w:rPr>
        <w:t>коефіцієнт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детермінац</w:t>
      </w:r>
      <w:proofErr w:type="spellEnd"/>
      <w:r>
        <w:rPr>
          <w:sz w:val="28"/>
          <w:lang w:val="uk-UA"/>
        </w:rPr>
        <w:t>і</w:t>
      </w:r>
      <w:r>
        <w:rPr>
          <w:sz w:val="28"/>
        </w:rPr>
        <w:t xml:space="preserve">ї </w:t>
      </w:r>
      <w:proofErr w:type="spellStart"/>
      <w:r>
        <w:rPr>
          <w:sz w:val="28"/>
        </w:rPr>
        <w:t>показує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на </w:t>
      </w:r>
      <w:r w:rsidRPr="00535B85">
        <w:rPr>
          <w:sz w:val="28"/>
        </w:rPr>
        <w:t>90%</w:t>
      </w:r>
      <w:r>
        <w:rPr>
          <w:sz w:val="28"/>
        </w:rPr>
        <w:t xml:space="preserve"> </w:t>
      </w:r>
      <w:proofErr w:type="spellStart"/>
      <w:r>
        <w:rPr>
          <w:sz w:val="28"/>
        </w:rPr>
        <w:t>варіація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продуктивності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варіацією</w:t>
      </w:r>
      <w:proofErr w:type="spellEnd"/>
      <w:r>
        <w:rPr>
          <w:sz w:val="28"/>
        </w:rPr>
        <w:t xml:space="preserve"> затрат на </w:t>
      </w:r>
      <w:proofErr w:type="spellStart"/>
      <w:r>
        <w:rPr>
          <w:sz w:val="28"/>
        </w:rPr>
        <w:t>прикладні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дослідження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Оцінка</w:t>
      </w:r>
      <w:proofErr w:type="spellEnd"/>
      <w:r>
        <w:rPr>
          <w:sz w:val="28"/>
        </w:rPr>
        <w:t xml:space="preserve"> параметр</w:t>
      </w:r>
      <w:r>
        <w:rPr>
          <w:sz w:val="28"/>
          <w:lang w:val="uk-UA"/>
        </w:rPr>
        <w:t>а</w:t>
      </w:r>
      <w:r>
        <w:rPr>
          <w:sz w:val="28"/>
        </w:rPr>
        <w:t xml:space="preserve"> </w:t>
      </w:r>
      <w:r w:rsidRPr="0090120A">
        <w:rPr>
          <w:position w:val="-12"/>
          <w:sz w:val="28"/>
        </w:rPr>
        <w:object w:dxaOrig="1180" w:dyaOrig="400">
          <v:shape id="_x0000_i1115" type="#_x0000_t75" style="width:59.55pt;height:18.7pt" o:ole="">
            <v:imagedata r:id="rId69" o:title=""/>
          </v:shape>
          <o:OLEObject Type="Embed" ProgID="Equation.2" ShapeID="_x0000_i1115" DrawAspect="Content" ObjectID="_1711900838" r:id="rId70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визначає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граничну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продуктивності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затрати</w:t>
      </w:r>
      <w:proofErr w:type="spellEnd"/>
      <w:r>
        <w:rPr>
          <w:sz w:val="28"/>
        </w:rPr>
        <w:t xml:space="preserve">  на </w:t>
      </w:r>
      <w:proofErr w:type="spellStart"/>
      <w:r>
        <w:rPr>
          <w:sz w:val="28"/>
        </w:rPr>
        <w:t>прикладні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дослідження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зміняться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одиницю</w:t>
      </w:r>
      <w:proofErr w:type="spellEnd"/>
      <w:r>
        <w:rPr>
          <w:sz w:val="28"/>
        </w:rPr>
        <w:t>.</w:t>
      </w:r>
    </w:p>
    <w:p w:rsidR="004C2C06" w:rsidRPr="00535B85" w:rsidRDefault="004C2C06" w:rsidP="004C2C06">
      <w:pPr>
        <w:spacing w:line="360" w:lineRule="auto"/>
        <w:ind w:right="-81" w:firstLine="720"/>
        <w:jc w:val="both"/>
        <w:rPr>
          <w:sz w:val="28"/>
        </w:rPr>
      </w:pPr>
      <w:proofErr w:type="spellStart"/>
      <w:r>
        <w:rPr>
          <w:sz w:val="28"/>
        </w:rPr>
        <w:t>Коефіцієнт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еластичності</w:t>
      </w:r>
      <w:proofErr w:type="spellEnd"/>
      <w:r>
        <w:rPr>
          <w:sz w:val="28"/>
        </w:rPr>
        <w:t xml:space="preserve"> </w:t>
      </w:r>
      <w:r w:rsidRPr="0090120A">
        <w:rPr>
          <w:position w:val="-36"/>
          <w:sz w:val="28"/>
        </w:rPr>
        <w:object w:dxaOrig="4360" w:dyaOrig="859">
          <v:shape id="_x0000_i1116" type="#_x0000_t75" style="width:211.15pt;height:39.45pt" o:ole="">
            <v:imagedata r:id="rId71" o:title=""/>
          </v:shape>
          <o:OLEObject Type="Embed" ProgID="Equation.2" ShapeID="_x0000_i1116" DrawAspect="Content" ObjectID="_1711900839" r:id="rId72"/>
        </w:object>
      </w:r>
      <w:r>
        <w:rPr>
          <w:sz w:val="28"/>
        </w:rPr>
        <w:t xml:space="preserve"> </w:t>
      </w:r>
      <w:proofErr w:type="spellStart"/>
      <w:r>
        <w:rPr>
          <w:sz w:val="28"/>
        </w:rPr>
        <w:t>показує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збільшення</w:t>
      </w:r>
      <w:proofErr w:type="spellEnd"/>
      <w:r>
        <w:rPr>
          <w:sz w:val="28"/>
        </w:rPr>
        <w:t xml:space="preserve"> затрат на </w:t>
      </w:r>
      <w:proofErr w:type="spellStart"/>
      <w:r>
        <w:rPr>
          <w:sz w:val="28"/>
        </w:rPr>
        <w:t>прикладні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дослідження</w:t>
      </w:r>
      <w:proofErr w:type="spellEnd"/>
      <w:r>
        <w:rPr>
          <w:sz w:val="28"/>
        </w:rPr>
        <w:t xml:space="preserve"> на </w:t>
      </w:r>
      <w:r w:rsidRPr="00535B85">
        <w:rPr>
          <w:sz w:val="28"/>
        </w:rPr>
        <w:t>1</w:t>
      </w:r>
      <w:r w:rsidRPr="00535B85">
        <w:rPr>
          <w:sz w:val="28"/>
          <w:lang w:val="uk-UA"/>
        </w:rPr>
        <w:t xml:space="preserve"> </w:t>
      </w:r>
      <w:r w:rsidRPr="00535B85">
        <w:rPr>
          <w:sz w:val="28"/>
        </w:rPr>
        <w:t>%</w:t>
      </w:r>
      <w:r>
        <w:rPr>
          <w:sz w:val="28"/>
        </w:rPr>
        <w:t xml:space="preserve"> </w:t>
      </w:r>
      <w:proofErr w:type="spellStart"/>
      <w:r>
        <w:rPr>
          <w:sz w:val="28"/>
        </w:rPr>
        <w:t>сприяти</w:t>
      </w:r>
      <w:r>
        <w:rPr>
          <w:sz w:val="28"/>
          <w:lang w:val="uk-UA"/>
        </w:rPr>
        <w:t>ме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збільшенню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продуктивності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 на </w:t>
      </w:r>
      <w:r w:rsidRPr="00535B85">
        <w:rPr>
          <w:sz w:val="28"/>
        </w:rPr>
        <w:t>0,49</w:t>
      </w:r>
      <w:r w:rsidRPr="00535B85">
        <w:rPr>
          <w:sz w:val="28"/>
          <w:lang w:val="uk-UA"/>
        </w:rPr>
        <w:t xml:space="preserve"> </w:t>
      </w:r>
      <w:r w:rsidRPr="00535B85">
        <w:rPr>
          <w:sz w:val="28"/>
        </w:rPr>
        <w:t>%.</w:t>
      </w:r>
      <w:bookmarkStart w:id="0" w:name="_GoBack"/>
      <w:bookmarkEnd w:id="0"/>
    </w:p>
    <w:sectPr w:rsidR="004C2C06" w:rsidRPr="00535B85" w:rsidSect="00C1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06B"/>
    <w:multiLevelType w:val="hybridMultilevel"/>
    <w:tmpl w:val="41A4837C"/>
    <w:lvl w:ilvl="0" w:tplc="1646D0F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013F58"/>
    <w:multiLevelType w:val="hybridMultilevel"/>
    <w:tmpl w:val="F72E63B4"/>
    <w:lvl w:ilvl="0" w:tplc="A95CDB7E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041B1F76"/>
    <w:multiLevelType w:val="hybridMultilevel"/>
    <w:tmpl w:val="558A0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810"/>
    <w:multiLevelType w:val="hybridMultilevel"/>
    <w:tmpl w:val="C994CFEC"/>
    <w:lvl w:ilvl="0" w:tplc="4C826A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" w15:restartNumberingAfterBreak="0">
    <w:nsid w:val="0C9B4791"/>
    <w:multiLevelType w:val="hybridMultilevel"/>
    <w:tmpl w:val="A9EE9A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78047A8"/>
    <w:multiLevelType w:val="singleLevel"/>
    <w:tmpl w:val="8F10C72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D690CA0"/>
    <w:multiLevelType w:val="hybridMultilevel"/>
    <w:tmpl w:val="8ACEAA6A"/>
    <w:lvl w:ilvl="0" w:tplc="F446CA5A">
      <w:start w:val="2"/>
      <w:numFmt w:val="decimal"/>
      <w:lvlText w:val="%1."/>
      <w:lvlJc w:val="left"/>
      <w:pPr>
        <w:tabs>
          <w:tab w:val="num" w:pos="703"/>
        </w:tabs>
        <w:ind w:left="7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7" w15:restartNumberingAfterBreak="0">
    <w:nsid w:val="1DBA1B48"/>
    <w:multiLevelType w:val="hybridMultilevel"/>
    <w:tmpl w:val="B2526446"/>
    <w:lvl w:ilvl="0" w:tplc="6002A1CC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8" w15:restartNumberingAfterBreak="0">
    <w:nsid w:val="2238028A"/>
    <w:multiLevelType w:val="hybridMultilevel"/>
    <w:tmpl w:val="40E4C84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 w15:restartNumberingAfterBreak="0">
    <w:nsid w:val="23E41D85"/>
    <w:multiLevelType w:val="singleLevel"/>
    <w:tmpl w:val="5C1640A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4B61F9E"/>
    <w:multiLevelType w:val="hybridMultilevel"/>
    <w:tmpl w:val="44B42D5E"/>
    <w:lvl w:ilvl="0" w:tplc="80EA289C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 w15:restartNumberingAfterBreak="0">
    <w:nsid w:val="28C951C7"/>
    <w:multiLevelType w:val="hybridMultilevel"/>
    <w:tmpl w:val="EF4E34BC"/>
    <w:lvl w:ilvl="0" w:tplc="63647D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BE93D72"/>
    <w:multiLevelType w:val="hybridMultilevel"/>
    <w:tmpl w:val="392A7EC8"/>
    <w:lvl w:ilvl="0" w:tplc="CB6CA36E">
      <w:start w:val="1"/>
      <w:numFmt w:val="decimal"/>
      <w:lvlText w:val="%1)"/>
      <w:lvlJc w:val="left"/>
      <w:pPr>
        <w:tabs>
          <w:tab w:val="num" w:pos="1036"/>
        </w:tabs>
        <w:ind w:left="103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3" w15:restartNumberingAfterBreak="0">
    <w:nsid w:val="34166264"/>
    <w:multiLevelType w:val="hybridMultilevel"/>
    <w:tmpl w:val="BD3C4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6A4FF9"/>
    <w:multiLevelType w:val="hybridMultilevel"/>
    <w:tmpl w:val="2098CB4A"/>
    <w:lvl w:ilvl="0" w:tplc="F446CA5A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5" w15:restartNumberingAfterBreak="0">
    <w:nsid w:val="3B296070"/>
    <w:multiLevelType w:val="hybridMultilevel"/>
    <w:tmpl w:val="D2ACAD0E"/>
    <w:lvl w:ilvl="0" w:tplc="9D6CAF5C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B822DC4"/>
    <w:multiLevelType w:val="hybridMultilevel"/>
    <w:tmpl w:val="9E62B2CE"/>
    <w:lvl w:ilvl="0" w:tplc="00CE4086">
      <w:start w:val="1"/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3CD27CAA"/>
    <w:multiLevelType w:val="hybridMultilevel"/>
    <w:tmpl w:val="2098CB4A"/>
    <w:lvl w:ilvl="0" w:tplc="F446CA5A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8" w15:restartNumberingAfterBreak="0">
    <w:nsid w:val="469F0F66"/>
    <w:multiLevelType w:val="hybridMultilevel"/>
    <w:tmpl w:val="C1684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A2968"/>
    <w:multiLevelType w:val="singleLevel"/>
    <w:tmpl w:val="629C573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9731CA"/>
    <w:multiLevelType w:val="hybridMultilevel"/>
    <w:tmpl w:val="BB1A5F42"/>
    <w:lvl w:ilvl="0" w:tplc="D5D841C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90A23E16">
      <w:numFmt w:val="none"/>
      <w:lvlText w:val=""/>
      <w:lvlJc w:val="left"/>
      <w:pPr>
        <w:tabs>
          <w:tab w:val="num" w:pos="360"/>
        </w:tabs>
      </w:pPr>
    </w:lvl>
    <w:lvl w:ilvl="2" w:tplc="2D5EDFA2">
      <w:numFmt w:val="none"/>
      <w:lvlText w:val=""/>
      <w:lvlJc w:val="left"/>
      <w:pPr>
        <w:tabs>
          <w:tab w:val="num" w:pos="360"/>
        </w:tabs>
      </w:pPr>
    </w:lvl>
    <w:lvl w:ilvl="3" w:tplc="0C047646">
      <w:numFmt w:val="none"/>
      <w:lvlText w:val=""/>
      <w:lvlJc w:val="left"/>
      <w:pPr>
        <w:tabs>
          <w:tab w:val="num" w:pos="360"/>
        </w:tabs>
      </w:pPr>
    </w:lvl>
    <w:lvl w:ilvl="4" w:tplc="F45AC79C">
      <w:numFmt w:val="none"/>
      <w:lvlText w:val=""/>
      <w:lvlJc w:val="left"/>
      <w:pPr>
        <w:tabs>
          <w:tab w:val="num" w:pos="360"/>
        </w:tabs>
      </w:pPr>
    </w:lvl>
    <w:lvl w:ilvl="5" w:tplc="3508D966">
      <w:numFmt w:val="none"/>
      <w:lvlText w:val=""/>
      <w:lvlJc w:val="left"/>
      <w:pPr>
        <w:tabs>
          <w:tab w:val="num" w:pos="360"/>
        </w:tabs>
      </w:pPr>
    </w:lvl>
    <w:lvl w:ilvl="6" w:tplc="BCD819BE">
      <w:numFmt w:val="none"/>
      <w:lvlText w:val=""/>
      <w:lvlJc w:val="left"/>
      <w:pPr>
        <w:tabs>
          <w:tab w:val="num" w:pos="360"/>
        </w:tabs>
      </w:pPr>
    </w:lvl>
    <w:lvl w:ilvl="7" w:tplc="E9B2CF68">
      <w:numFmt w:val="none"/>
      <w:lvlText w:val=""/>
      <w:lvlJc w:val="left"/>
      <w:pPr>
        <w:tabs>
          <w:tab w:val="num" w:pos="360"/>
        </w:tabs>
      </w:pPr>
    </w:lvl>
    <w:lvl w:ilvl="8" w:tplc="63BEDD2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4033A6B"/>
    <w:multiLevelType w:val="hybridMultilevel"/>
    <w:tmpl w:val="CDC21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A53868"/>
    <w:multiLevelType w:val="hybridMultilevel"/>
    <w:tmpl w:val="7A707CFE"/>
    <w:lvl w:ilvl="0" w:tplc="29867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733DE8"/>
    <w:multiLevelType w:val="hybridMultilevel"/>
    <w:tmpl w:val="65B2C0EA"/>
    <w:lvl w:ilvl="0" w:tplc="A642AD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0C375E6"/>
    <w:multiLevelType w:val="hybridMultilevel"/>
    <w:tmpl w:val="1AC209EE"/>
    <w:lvl w:ilvl="0" w:tplc="AB3CBC3E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5" w15:restartNumberingAfterBreak="0">
    <w:nsid w:val="7D9350AA"/>
    <w:multiLevelType w:val="hybridMultilevel"/>
    <w:tmpl w:val="5C24474C"/>
    <w:lvl w:ilvl="0" w:tplc="E1B227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E75307D"/>
    <w:multiLevelType w:val="hybridMultilevel"/>
    <w:tmpl w:val="BBDC6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8"/>
  </w:num>
  <w:num w:numId="5">
    <w:abstractNumId w:val="23"/>
  </w:num>
  <w:num w:numId="6">
    <w:abstractNumId w:val="12"/>
  </w:num>
  <w:num w:numId="7">
    <w:abstractNumId w:val="26"/>
  </w:num>
  <w:num w:numId="8">
    <w:abstractNumId w:val="10"/>
  </w:num>
  <w:num w:numId="9">
    <w:abstractNumId w:val="20"/>
  </w:num>
  <w:num w:numId="10">
    <w:abstractNumId w:val="16"/>
  </w:num>
  <w:num w:numId="11">
    <w:abstractNumId w:val="1"/>
  </w:num>
  <w:num w:numId="12">
    <w:abstractNumId w:val="15"/>
  </w:num>
  <w:num w:numId="13">
    <w:abstractNumId w:val="24"/>
  </w:num>
  <w:num w:numId="14">
    <w:abstractNumId w:val="7"/>
  </w:num>
  <w:num w:numId="15">
    <w:abstractNumId w:val="2"/>
  </w:num>
  <w:num w:numId="16">
    <w:abstractNumId w:val="3"/>
  </w:num>
  <w:num w:numId="17">
    <w:abstractNumId w:val="5"/>
  </w:num>
  <w:num w:numId="18">
    <w:abstractNumId w:val="9"/>
  </w:num>
  <w:num w:numId="19">
    <w:abstractNumId w:val="18"/>
  </w:num>
  <w:num w:numId="20">
    <w:abstractNumId w:val="21"/>
  </w:num>
  <w:num w:numId="21">
    <w:abstractNumId w:val="14"/>
  </w:num>
  <w:num w:numId="22">
    <w:abstractNumId w:val="17"/>
  </w:num>
  <w:num w:numId="23">
    <w:abstractNumId w:val="0"/>
  </w:num>
  <w:num w:numId="24">
    <w:abstractNumId w:val="11"/>
  </w:num>
  <w:num w:numId="25">
    <w:abstractNumId w:val="25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6"/>
    <w:rsid w:val="000D5623"/>
    <w:rsid w:val="00212071"/>
    <w:rsid w:val="004C2C06"/>
    <w:rsid w:val="00535B85"/>
    <w:rsid w:val="005E4F0C"/>
    <w:rsid w:val="00623EB0"/>
    <w:rsid w:val="006D1305"/>
    <w:rsid w:val="006D2DC3"/>
    <w:rsid w:val="008D5319"/>
    <w:rsid w:val="0090120A"/>
    <w:rsid w:val="009E633A"/>
    <w:rsid w:val="00C12C52"/>
    <w:rsid w:val="00C15077"/>
    <w:rsid w:val="00D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2A78"/>
  <w15:docId w15:val="{88A9116B-E8EA-4BE1-82D1-C0D46764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C06"/>
    <w:pPr>
      <w:keepNext/>
      <w:spacing w:line="360" w:lineRule="auto"/>
      <w:ind w:left="-360" w:hanging="180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4C2C06"/>
    <w:pPr>
      <w:keepNext/>
      <w:spacing w:line="360" w:lineRule="auto"/>
      <w:ind w:left="-360" w:hanging="180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4C2C06"/>
    <w:pPr>
      <w:keepNext/>
      <w:spacing w:line="360" w:lineRule="auto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4C2C06"/>
    <w:pPr>
      <w:keepNext/>
      <w:spacing w:line="360" w:lineRule="auto"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4C2C06"/>
    <w:pPr>
      <w:keepNext/>
      <w:spacing w:line="360" w:lineRule="auto"/>
      <w:ind w:left="-360" w:hanging="180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link w:val="60"/>
    <w:qFormat/>
    <w:rsid w:val="004C2C06"/>
    <w:pPr>
      <w:keepNext/>
      <w:jc w:val="right"/>
      <w:outlineLvl w:val="5"/>
    </w:pPr>
    <w:rPr>
      <w:i/>
      <w:sz w:val="28"/>
      <w:szCs w:val="20"/>
      <w:lang w:val="uk-UA"/>
    </w:rPr>
  </w:style>
  <w:style w:type="paragraph" w:styleId="7">
    <w:name w:val="heading 7"/>
    <w:basedOn w:val="a"/>
    <w:next w:val="a"/>
    <w:link w:val="70"/>
    <w:qFormat/>
    <w:rsid w:val="004C2C06"/>
    <w:pPr>
      <w:keepNext/>
      <w:spacing w:line="360" w:lineRule="auto"/>
      <w:outlineLvl w:val="6"/>
    </w:pPr>
    <w:rPr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4C2C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C06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C2C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C2C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4C2C0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C2C0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4C2C06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C2C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C2C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4C2C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C2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C2C0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C2C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C2C06"/>
  </w:style>
  <w:style w:type="paragraph" w:styleId="a8">
    <w:name w:val="Body Text Indent"/>
    <w:basedOn w:val="a"/>
    <w:link w:val="a9"/>
    <w:rsid w:val="004C2C06"/>
    <w:pPr>
      <w:ind w:left="-720" w:firstLine="180"/>
    </w:pPr>
    <w:rPr>
      <w:lang w:val="uk-UA"/>
    </w:rPr>
  </w:style>
  <w:style w:type="character" w:customStyle="1" w:styleId="a9">
    <w:name w:val="Основний текст з відступом Знак"/>
    <w:basedOn w:val="a0"/>
    <w:link w:val="a8"/>
    <w:rsid w:val="004C2C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4C2C06"/>
    <w:pPr>
      <w:spacing w:line="360" w:lineRule="auto"/>
      <w:ind w:left="-540" w:firstLine="360"/>
    </w:pPr>
    <w:rPr>
      <w:lang w:val="uk-UA"/>
    </w:rPr>
  </w:style>
  <w:style w:type="character" w:customStyle="1" w:styleId="22">
    <w:name w:val="Основний текст з відступом 2 Знак"/>
    <w:basedOn w:val="a0"/>
    <w:link w:val="21"/>
    <w:rsid w:val="004C2C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4C2C06"/>
    <w:pPr>
      <w:spacing w:line="360" w:lineRule="auto"/>
      <w:ind w:left="-360" w:hanging="180"/>
    </w:pPr>
    <w:rPr>
      <w:lang w:val="uk-UA"/>
    </w:rPr>
  </w:style>
  <w:style w:type="character" w:customStyle="1" w:styleId="32">
    <w:name w:val="Основний текст з відступом 3 Знак"/>
    <w:basedOn w:val="a0"/>
    <w:link w:val="31"/>
    <w:rsid w:val="004C2C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ody Text"/>
    <w:basedOn w:val="a"/>
    <w:link w:val="ab"/>
    <w:rsid w:val="004C2C06"/>
    <w:pPr>
      <w:jc w:val="both"/>
    </w:pPr>
    <w:rPr>
      <w:lang w:val="uk-UA"/>
    </w:rPr>
  </w:style>
  <w:style w:type="character" w:customStyle="1" w:styleId="ab">
    <w:name w:val="Основний текст Знак"/>
    <w:basedOn w:val="a0"/>
    <w:link w:val="aa"/>
    <w:rsid w:val="004C2C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rsid w:val="004C2C06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4C2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4C2C06"/>
    <w:rPr>
      <w:sz w:val="20"/>
      <w:szCs w:val="20"/>
    </w:rPr>
  </w:style>
  <w:style w:type="character" w:customStyle="1" w:styleId="ad">
    <w:name w:val="Текст виноски Знак"/>
    <w:basedOn w:val="a0"/>
    <w:link w:val="ac"/>
    <w:semiHidden/>
    <w:rsid w:val="004C2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4C2C06"/>
    <w:rPr>
      <w:vertAlign w:val="superscript"/>
    </w:rPr>
  </w:style>
  <w:style w:type="paragraph" w:styleId="33">
    <w:name w:val="Body Text 3"/>
    <w:basedOn w:val="a"/>
    <w:link w:val="34"/>
    <w:rsid w:val="004C2C06"/>
    <w:pPr>
      <w:spacing w:before="40" w:after="40" w:line="223" w:lineRule="exact"/>
    </w:pPr>
    <w:rPr>
      <w:sz w:val="22"/>
      <w:szCs w:val="20"/>
      <w:lang w:val="uk-UA" w:eastAsia="uk-UA"/>
    </w:rPr>
  </w:style>
  <w:style w:type="character" w:customStyle="1" w:styleId="34">
    <w:name w:val="Основний текст 3 Знак"/>
    <w:basedOn w:val="a0"/>
    <w:link w:val="33"/>
    <w:rsid w:val="004C2C06"/>
    <w:rPr>
      <w:rFonts w:ascii="Times New Roman" w:eastAsia="Times New Roman" w:hAnsi="Times New Roman" w:cs="Times New Roman"/>
      <w:szCs w:val="20"/>
      <w:lang w:val="uk-UA" w:eastAsia="uk-UA"/>
    </w:rPr>
  </w:style>
  <w:style w:type="paragraph" w:styleId="af">
    <w:name w:val="Subtitle"/>
    <w:basedOn w:val="a"/>
    <w:link w:val="af0"/>
    <w:qFormat/>
    <w:rsid w:val="004C2C06"/>
    <w:pPr>
      <w:spacing w:line="204" w:lineRule="auto"/>
      <w:jc w:val="center"/>
    </w:pPr>
    <w:rPr>
      <w:b/>
      <w:sz w:val="23"/>
      <w:szCs w:val="20"/>
      <w:lang w:val="uk-UA"/>
    </w:rPr>
  </w:style>
  <w:style w:type="character" w:customStyle="1" w:styleId="af0">
    <w:name w:val="Підзаголовок Знак"/>
    <w:basedOn w:val="a0"/>
    <w:link w:val="af"/>
    <w:rsid w:val="004C2C06"/>
    <w:rPr>
      <w:rFonts w:ascii="Times New Roman" w:eastAsia="Times New Roman" w:hAnsi="Times New Roman" w:cs="Times New Roman"/>
      <w:b/>
      <w:sz w:val="23"/>
      <w:szCs w:val="20"/>
      <w:lang w:val="uk-UA" w:eastAsia="ru-RU"/>
    </w:rPr>
  </w:style>
  <w:style w:type="paragraph" w:customStyle="1" w:styleId="11">
    <w:name w:val="Обычный1"/>
    <w:rsid w:val="004C2C06"/>
    <w:pPr>
      <w:spacing w:after="0" w:line="240" w:lineRule="auto"/>
      <w:ind w:left="1720"/>
    </w:pPr>
    <w:rPr>
      <w:rFonts w:ascii="Arial" w:eastAsia="Times New Roman" w:hAnsi="Arial" w:cs="Times New Roman"/>
      <w:snapToGrid w:val="0"/>
      <w:sz w:val="18"/>
      <w:szCs w:val="20"/>
      <w:lang w:val="uk-UA" w:eastAsia="ru-RU"/>
    </w:rPr>
  </w:style>
  <w:style w:type="paragraph" w:styleId="af1">
    <w:name w:val="Title"/>
    <w:basedOn w:val="a"/>
    <w:link w:val="af2"/>
    <w:qFormat/>
    <w:rsid w:val="004C2C06"/>
    <w:pPr>
      <w:widowControl w:val="0"/>
      <w:spacing w:line="204" w:lineRule="auto"/>
      <w:jc w:val="center"/>
    </w:pPr>
    <w:rPr>
      <w:rFonts w:ascii="Arial" w:hAnsi="Arial"/>
      <w:b/>
      <w:sz w:val="23"/>
      <w:szCs w:val="20"/>
      <w:lang w:val="uk-UA"/>
    </w:rPr>
  </w:style>
  <w:style w:type="character" w:customStyle="1" w:styleId="af2">
    <w:name w:val="Назва Знак"/>
    <w:basedOn w:val="a0"/>
    <w:link w:val="af1"/>
    <w:rsid w:val="004C2C06"/>
    <w:rPr>
      <w:rFonts w:ascii="Arial" w:eastAsia="Times New Roman" w:hAnsi="Arial" w:cs="Times New Roman"/>
      <w:b/>
      <w:sz w:val="23"/>
      <w:szCs w:val="20"/>
      <w:lang w:val="uk-UA" w:eastAsia="ru-RU"/>
    </w:rPr>
  </w:style>
  <w:style w:type="paragraph" w:customStyle="1" w:styleId="FR1">
    <w:name w:val="FR1"/>
    <w:rsid w:val="004C2C06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32"/>
      <w:szCs w:val="20"/>
      <w:lang w:val="uk-UA" w:eastAsia="ru-RU"/>
    </w:rPr>
  </w:style>
  <w:style w:type="table" w:styleId="af3">
    <w:name w:val="Table Grid"/>
    <w:basedOn w:val="a1"/>
    <w:rsid w:val="004C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4C2C06"/>
    <w:rPr>
      <w:rFonts w:ascii="Tahoma" w:hAnsi="Tahoma"/>
      <w:sz w:val="16"/>
      <w:szCs w:val="16"/>
    </w:rPr>
  </w:style>
  <w:style w:type="character" w:customStyle="1" w:styleId="af5">
    <w:name w:val="Текст у виносці Знак"/>
    <w:basedOn w:val="a0"/>
    <w:link w:val="af4"/>
    <w:rsid w:val="004C2C06"/>
    <w:rPr>
      <w:rFonts w:ascii="Tahoma" w:eastAsia="Times New Roman" w:hAnsi="Tahoma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8D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" Type="http://schemas.openxmlformats.org/officeDocument/2006/relationships/image" Target="media/image2.wmf"/><Relationship Id="rId71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Symonenko</cp:lastModifiedBy>
  <cp:revision>3</cp:revision>
  <dcterms:created xsi:type="dcterms:W3CDTF">2022-04-19T13:58:00Z</dcterms:created>
  <dcterms:modified xsi:type="dcterms:W3CDTF">2022-04-19T16:10:00Z</dcterms:modified>
</cp:coreProperties>
</file>