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0496" w14:textId="2A0107E4" w:rsidR="00BE227A" w:rsidRPr="00387A16" w:rsidRDefault="001333FF" w:rsidP="00387A16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87A16">
        <w:rPr>
          <w:rFonts w:ascii="Bookman Old Style" w:hAnsi="Bookman Old Style"/>
          <w:b/>
          <w:bCs/>
          <w:sz w:val="24"/>
          <w:szCs w:val="24"/>
        </w:rPr>
        <w:t>Завдання до практичного заняття 2.2</w:t>
      </w:r>
    </w:p>
    <w:p w14:paraId="3D1DBD5A" w14:textId="38F5EBE7" w:rsidR="001333FF" w:rsidRPr="00387A16" w:rsidRDefault="001333FF" w:rsidP="00387A1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1C81249" w14:textId="69E0AF2A" w:rsidR="002D1819" w:rsidRPr="00387A16" w:rsidRDefault="002D1819" w:rsidP="00387A16">
      <w:pPr>
        <w:spacing w:after="0" w:line="240" w:lineRule="auto"/>
        <w:ind w:firstLine="567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87A16">
        <w:rPr>
          <w:rFonts w:ascii="Bookman Old Style" w:hAnsi="Bookman Old Style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Задача 1</w:t>
      </w:r>
      <w:r w:rsidRP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. Розрахувати ІЛР країни за такими даними: </w:t>
      </w:r>
      <w:r w:rsid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о</w:t>
      </w:r>
      <w:r w:rsidRP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чікувана тривалість життя – 75,5 років</w:t>
      </w:r>
      <w:r w:rsid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; г</w:t>
      </w:r>
      <w:r w:rsidRP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рамотність дорослого населення – 98%</w:t>
      </w:r>
      <w:r w:rsid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; с</w:t>
      </w:r>
      <w:r w:rsidRP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укупна частка учнів, серед тих ,що навчаються - 87%</w:t>
      </w:r>
      <w:r w:rsid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; і</w:t>
      </w:r>
      <w:r w:rsidRP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ндекс реального ВВП на душу населення (за ПКС) – 0,675 </w:t>
      </w:r>
    </w:p>
    <w:p w14:paraId="4D67DE53" w14:textId="60B45B6D" w:rsidR="001333FF" w:rsidRPr="00387A16" w:rsidRDefault="001333FF" w:rsidP="00387A1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A631F1F" w14:textId="0CE87EB8" w:rsidR="002D1819" w:rsidRDefault="002D1819" w:rsidP="00387A16">
      <w:pPr>
        <w:spacing w:after="0" w:line="240" w:lineRule="auto"/>
        <w:ind w:firstLine="567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87A16">
        <w:rPr>
          <w:rFonts w:ascii="Bookman Old Style" w:hAnsi="Bookman Old Style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Задача 2.</w:t>
      </w:r>
      <w:r w:rsidRP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Визначити ІЛР країни за такими даними: </w:t>
      </w:r>
      <w:r w:rsid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о</w:t>
      </w:r>
      <w:r w:rsidRP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чікувана тривалість життя – 68,8 років</w:t>
      </w:r>
      <w:r w:rsid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; г</w:t>
      </w:r>
      <w:r w:rsidRP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рамотність дорослого населення – 82,7%</w:t>
      </w:r>
      <w:r w:rsid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; с</w:t>
      </w:r>
      <w:r w:rsidRP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укупна частка учнів, серед тих, хто навчається – 72,2%</w:t>
      </w:r>
      <w:r w:rsid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; і</w:t>
      </w:r>
      <w:r w:rsidRPr="00387A1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ндекс реального ВВП на душу населення (за ПКС) – 0,678 </w:t>
      </w:r>
    </w:p>
    <w:p w14:paraId="1D6A951B" w14:textId="77777777" w:rsidR="00387A16" w:rsidRPr="00387A16" w:rsidRDefault="00387A16" w:rsidP="00387A16">
      <w:pPr>
        <w:spacing w:after="0" w:line="240" w:lineRule="auto"/>
        <w:ind w:firstLine="426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</w:p>
    <w:p w14:paraId="412443CC" w14:textId="77777777" w:rsidR="002D1819" w:rsidRPr="00387A16" w:rsidRDefault="002D1819" w:rsidP="00387A16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color w:val="000000"/>
        </w:rPr>
      </w:pPr>
      <w:r w:rsidRPr="00387A16">
        <w:rPr>
          <w:rFonts w:ascii="Bookman Old Style" w:hAnsi="Bookman Old Style"/>
          <w:b/>
          <w:bCs/>
          <w:i/>
          <w:iCs/>
          <w:color w:val="000000"/>
          <w:u w:val="single"/>
        </w:rPr>
        <w:t>Задача 3.</w:t>
      </w:r>
      <w:r w:rsidRPr="00387A16">
        <w:rPr>
          <w:rFonts w:ascii="Bookman Old Style" w:hAnsi="Bookman Old Style"/>
          <w:color w:val="000000"/>
        </w:rPr>
        <w:t xml:space="preserve"> Знайдіть індекс людського розвитку країни, спираючись на дані: індекс скоригованого ВВП на душу населення складає 0,65, грамотність серед дорослого населення – 85,6%, сукупна частка учнів у загальній чисельності населення відповідного віку – 93,2%, очікувана тривалість життя населення – 69 років, мінімальна тривалість життя населення 40 років, а максимальна – 86 років.</w:t>
      </w:r>
    </w:p>
    <w:p w14:paraId="1CF167AB" w14:textId="7422DC1E" w:rsidR="001333FF" w:rsidRPr="00387A16" w:rsidRDefault="001333FF" w:rsidP="00387A1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55920ED" w14:textId="5BDB478C" w:rsidR="001333FF" w:rsidRPr="00387A16" w:rsidRDefault="001333FF" w:rsidP="00387A16">
      <w:pPr>
        <w:spacing w:after="0" w:line="24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387A16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Задача 4.</w:t>
      </w:r>
      <w:r w:rsidRPr="00387A16">
        <w:rPr>
          <w:rFonts w:ascii="Bookman Old Style" w:hAnsi="Bookman Old Style"/>
          <w:sz w:val="24"/>
          <w:szCs w:val="24"/>
        </w:rPr>
        <w:t xml:space="preserve"> За наведеними даними обчислити індекс людського розвитку для  кожної області, провести ранжування та зробити висновки (граничний ВВП  на душу населення — 6200 </w:t>
      </w:r>
      <w:proofErr w:type="spellStart"/>
      <w:r w:rsidRPr="00387A16">
        <w:rPr>
          <w:rFonts w:ascii="Bookman Old Style" w:hAnsi="Bookman Old Style"/>
          <w:sz w:val="24"/>
          <w:szCs w:val="24"/>
        </w:rPr>
        <w:t>дол</w:t>
      </w:r>
      <w:proofErr w:type="spellEnd"/>
      <w:r w:rsidRPr="00387A16">
        <w:rPr>
          <w:rFonts w:ascii="Bookman Old Style" w:hAnsi="Bookman Old Style"/>
          <w:sz w:val="24"/>
          <w:szCs w:val="24"/>
        </w:rPr>
        <w:t>. ПКС)</w:t>
      </w:r>
    </w:p>
    <w:p w14:paraId="0654A998" w14:textId="77777777" w:rsidR="001333FF" w:rsidRPr="00EF1741" w:rsidRDefault="001333FF" w:rsidP="00387A16">
      <w:p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10"/>
        <w:gridCol w:w="1984"/>
        <w:gridCol w:w="1370"/>
        <w:gridCol w:w="1890"/>
      </w:tblGrid>
      <w:tr w:rsidR="001333FF" w:rsidRPr="00387A16" w14:paraId="23C31BAD" w14:textId="77777777" w:rsidTr="001333FF">
        <w:trPr>
          <w:jc w:val="center"/>
        </w:trPr>
        <w:tc>
          <w:tcPr>
            <w:tcW w:w="1980" w:type="dxa"/>
          </w:tcPr>
          <w:p w14:paraId="1750EC8E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2410" w:type="dxa"/>
          </w:tcPr>
          <w:p w14:paraId="168FCFDE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Очікувана тривалість життя при  народженні, років</w:t>
            </w:r>
          </w:p>
        </w:tc>
        <w:tc>
          <w:tcPr>
            <w:tcW w:w="1984" w:type="dxa"/>
          </w:tcPr>
          <w:p w14:paraId="262627AE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Грамотність серед дорослого населення,%</w:t>
            </w:r>
          </w:p>
        </w:tc>
        <w:tc>
          <w:tcPr>
            <w:tcW w:w="1370" w:type="dxa"/>
          </w:tcPr>
          <w:p w14:paraId="20CD0240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Сукупна частка учнів,</w:t>
            </w:r>
          </w:p>
          <w:p w14:paraId="73DC0207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0" w:type="dxa"/>
          </w:tcPr>
          <w:p w14:paraId="5A46A9E6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Реальний ВВП на душу населення,</w:t>
            </w:r>
          </w:p>
          <w:p w14:paraId="63F0B0FF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дол</w:t>
            </w:r>
            <w:proofErr w:type="spellEnd"/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. ПКС</w:t>
            </w:r>
          </w:p>
        </w:tc>
      </w:tr>
      <w:tr w:rsidR="001333FF" w:rsidRPr="00387A16" w14:paraId="0656161F" w14:textId="77777777" w:rsidTr="001333FF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F098B0D" w14:textId="77777777" w:rsidR="001333FF" w:rsidRPr="00387A16" w:rsidRDefault="001333FF" w:rsidP="00387A16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Херсонська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2824F8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984" w:type="dxa"/>
          </w:tcPr>
          <w:p w14:paraId="2B1F4797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370" w:type="dxa"/>
          </w:tcPr>
          <w:p w14:paraId="6A0A2B51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90" w:type="dxa"/>
            <w:vAlign w:val="bottom"/>
          </w:tcPr>
          <w:p w14:paraId="232CBCDC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3105</w:t>
            </w:r>
          </w:p>
        </w:tc>
      </w:tr>
      <w:tr w:rsidR="001333FF" w:rsidRPr="00387A16" w14:paraId="6F01A450" w14:textId="77777777" w:rsidTr="001333FF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F9B60B4" w14:textId="77777777" w:rsidR="001333FF" w:rsidRPr="00387A16" w:rsidRDefault="001333FF" w:rsidP="00387A16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Харківська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D9B121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69,2</w:t>
            </w:r>
          </w:p>
        </w:tc>
        <w:tc>
          <w:tcPr>
            <w:tcW w:w="1984" w:type="dxa"/>
          </w:tcPr>
          <w:p w14:paraId="186D33BB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370" w:type="dxa"/>
          </w:tcPr>
          <w:p w14:paraId="30664069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890" w:type="dxa"/>
            <w:vAlign w:val="bottom"/>
          </w:tcPr>
          <w:p w14:paraId="5DC1CDD1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3234</w:t>
            </w:r>
          </w:p>
        </w:tc>
      </w:tr>
      <w:tr w:rsidR="001333FF" w:rsidRPr="00387A16" w14:paraId="4032DE76" w14:textId="77777777" w:rsidTr="001333FF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D0985A7" w14:textId="77777777" w:rsidR="001333FF" w:rsidRPr="00387A16" w:rsidRDefault="001333FF" w:rsidP="00387A16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Тернопільська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59236B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984" w:type="dxa"/>
          </w:tcPr>
          <w:p w14:paraId="33B0B236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370" w:type="dxa"/>
          </w:tcPr>
          <w:p w14:paraId="1CB1A280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90" w:type="dxa"/>
            <w:vAlign w:val="bottom"/>
          </w:tcPr>
          <w:p w14:paraId="65B3DD04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3244</w:t>
            </w:r>
          </w:p>
        </w:tc>
      </w:tr>
      <w:tr w:rsidR="001333FF" w:rsidRPr="00387A16" w14:paraId="00FDF249" w14:textId="77777777" w:rsidTr="001333FF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A8D1FF1" w14:textId="77777777" w:rsidR="001333FF" w:rsidRPr="00387A16" w:rsidRDefault="001333FF" w:rsidP="00387A16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Сумська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0F60E8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1984" w:type="dxa"/>
          </w:tcPr>
          <w:p w14:paraId="50055D9A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370" w:type="dxa"/>
          </w:tcPr>
          <w:p w14:paraId="78E4B50F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890" w:type="dxa"/>
            <w:vAlign w:val="bottom"/>
          </w:tcPr>
          <w:p w14:paraId="7902F1AA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3384</w:t>
            </w:r>
          </w:p>
        </w:tc>
      </w:tr>
    </w:tbl>
    <w:p w14:paraId="294480CF" w14:textId="77777777" w:rsidR="001333FF" w:rsidRPr="00387A16" w:rsidRDefault="001333FF" w:rsidP="00387A16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11C145FE" w14:textId="170FE240" w:rsidR="001333FF" w:rsidRPr="00387A16" w:rsidRDefault="001333FF" w:rsidP="00387A16">
      <w:pPr>
        <w:spacing w:after="0" w:line="240" w:lineRule="auto"/>
        <w:ind w:left="720"/>
        <w:jc w:val="both"/>
        <w:rPr>
          <w:rFonts w:ascii="Bookman Old Style" w:hAnsi="Bookman Old Style"/>
          <w:i/>
          <w:iCs/>
          <w:sz w:val="24"/>
          <w:szCs w:val="24"/>
        </w:rPr>
      </w:pPr>
      <w:r w:rsidRPr="00387A16">
        <w:rPr>
          <w:rFonts w:ascii="Bookman Old Style" w:hAnsi="Bookman Old Style"/>
          <w:i/>
          <w:iCs/>
          <w:sz w:val="24"/>
          <w:szCs w:val="24"/>
        </w:rPr>
        <w:t>Розв’язок:</w:t>
      </w:r>
    </w:p>
    <w:p w14:paraId="57677283" w14:textId="77777777" w:rsidR="001333FF" w:rsidRPr="00387A16" w:rsidRDefault="001333FF" w:rsidP="00387A16">
      <w:pPr>
        <w:spacing w:after="0" w:line="240" w:lineRule="auto"/>
        <w:ind w:left="720"/>
        <w:jc w:val="both"/>
        <w:rPr>
          <w:rFonts w:ascii="Bookman Old Style" w:hAnsi="Bookman Old Style"/>
          <w:i/>
          <w:iCs/>
          <w:sz w:val="24"/>
          <w:szCs w:val="24"/>
        </w:rPr>
      </w:pPr>
    </w:p>
    <w:p w14:paraId="440E5812" w14:textId="2791950D" w:rsidR="001333FF" w:rsidRPr="00387A16" w:rsidRDefault="001333FF" w:rsidP="00387A16">
      <w:pPr>
        <w:spacing w:after="0" w:line="240" w:lineRule="auto"/>
        <w:ind w:left="720"/>
        <w:jc w:val="both"/>
        <w:rPr>
          <w:rFonts w:ascii="Bookman Old Style" w:hAnsi="Bookman Old Style"/>
          <w:i/>
          <w:iCs/>
          <w:sz w:val="24"/>
          <w:szCs w:val="24"/>
        </w:rPr>
      </w:pPr>
      <w:r w:rsidRPr="00387A16">
        <w:rPr>
          <w:rFonts w:ascii="Bookman Old Style" w:hAnsi="Bookman Old Style"/>
          <w:i/>
          <w:iCs/>
          <w:sz w:val="24"/>
          <w:szCs w:val="24"/>
        </w:rPr>
        <w:t xml:space="preserve">Висновок: </w:t>
      </w:r>
    </w:p>
    <w:p w14:paraId="75558BD5" w14:textId="77777777" w:rsidR="001333FF" w:rsidRPr="00387A16" w:rsidRDefault="001333FF" w:rsidP="00387A16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4813C59A" w14:textId="5952104E" w:rsidR="001333FF" w:rsidRPr="00387A16" w:rsidRDefault="001333FF" w:rsidP="00387A16">
      <w:pPr>
        <w:spacing w:after="0" w:line="24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387A16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Задача 5.</w:t>
      </w:r>
      <w:r w:rsidRPr="00387A16">
        <w:rPr>
          <w:rFonts w:ascii="Bookman Old Style" w:hAnsi="Bookman Old Style"/>
          <w:sz w:val="24"/>
          <w:szCs w:val="24"/>
        </w:rPr>
        <w:t xml:space="preserve"> За наведеними даними обчислити індекс людського розвитку для  кожної області, провести ранжування та зробити висновки (граничний ВВП  на душу населення — </w:t>
      </w:r>
      <w:r w:rsidR="00387A16">
        <w:rPr>
          <w:rFonts w:ascii="Bookman Old Style" w:hAnsi="Bookman Old Style"/>
          <w:sz w:val="24"/>
          <w:szCs w:val="24"/>
        </w:rPr>
        <w:t>5588</w:t>
      </w:r>
      <w:r w:rsidRPr="00387A1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87A16">
        <w:rPr>
          <w:rFonts w:ascii="Bookman Old Style" w:hAnsi="Bookman Old Style"/>
          <w:sz w:val="24"/>
          <w:szCs w:val="24"/>
        </w:rPr>
        <w:t>дол</w:t>
      </w:r>
      <w:proofErr w:type="spellEnd"/>
      <w:r w:rsidRPr="00387A16">
        <w:rPr>
          <w:rFonts w:ascii="Bookman Old Style" w:hAnsi="Bookman Old Style"/>
          <w:sz w:val="24"/>
          <w:szCs w:val="24"/>
        </w:rPr>
        <w:t>. ПКС)</w:t>
      </w:r>
    </w:p>
    <w:p w14:paraId="6FD51032" w14:textId="77777777" w:rsidR="001333FF" w:rsidRPr="00EF1741" w:rsidRDefault="001333FF" w:rsidP="00387A16">
      <w:p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376"/>
        <w:gridCol w:w="2019"/>
        <w:gridCol w:w="1477"/>
        <w:gridCol w:w="2066"/>
      </w:tblGrid>
      <w:tr w:rsidR="001333FF" w:rsidRPr="00387A16" w14:paraId="407E3594" w14:textId="77777777" w:rsidTr="001333FF">
        <w:trPr>
          <w:jc w:val="center"/>
        </w:trPr>
        <w:tc>
          <w:tcPr>
            <w:tcW w:w="1696" w:type="dxa"/>
          </w:tcPr>
          <w:p w14:paraId="39909171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2376" w:type="dxa"/>
          </w:tcPr>
          <w:p w14:paraId="7A28767C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Очікувана тривалість життя при  народженні, років</w:t>
            </w:r>
          </w:p>
        </w:tc>
        <w:tc>
          <w:tcPr>
            <w:tcW w:w="2019" w:type="dxa"/>
          </w:tcPr>
          <w:p w14:paraId="7D567C76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Грамотність серед дорослого населення,%</w:t>
            </w:r>
          </w:p>
        </w:tc>
        <w:tc>
          <w:tcPr>
            <w:tcW w:w="1477" w:type="dxa"/>
          </w:tcPr>
          <w:p w14:paraId="79F1C029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Сукупна частка учнів,</w:t>
            </w:r>
          </w:p>
          <w:p w14:paraId="4A65EA7E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2066" w:type="dxa"/>
          </w:tcPr>
          <w:p w14:paraId="42E1B884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Реальний ВВП на душу населення,</w:t>
            </w:r>
          </w:p>
          <w:p w14:paraId="68708A80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дол</w:t>
            </w:r>
            <w:proofErr w:type="spellEnd"/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. ПКС</w:t>
            </w:r>
          </w:p>
        </w:tc>
      </w:tr>
      <w:tr w:rsidR="001333FF" w:rsidRPr="00387A16" w14:paraId="6BE771E8" w14:textId="77777777" w:rsidTr="001333F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4DA49E1" w14:textId="77777777" w:rsidR="001333FF" w:rsidRPr="00387A16" w:rsidRDefault="001333FF" w:rsidP="00387A16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Сумська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55111C9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2019" w:type="dxa"/>
          </w:tcPr>
          <w:p w14:paraId="122405B8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477" w:type="dxa"/>
          </w:tcPr>
          <w:p w14:paraId="0AFC1214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2066" w:type="dxa"/>
            <w:vAlign w:val="bottom"/>
          </w:tcPr>
          <w:p w14:paraId="034E3F85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3048</w:t>
            </w:r>
          </w:p>
        </w:tc>
      </w:tr>
      <w:tr w:rsidR="001333FF" w:rsidRPr="00387A16" w14:paraId="63E0E6CC" w14:textId="77777777" w:rsidTr="001333F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909D203" w14:textId="77777777" w:rsidR="001333FF" w:rsidRPr="00387A16" w:rsidRDefault="001333FF" w:rsidP="00387A16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Рівненська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8CA89E3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69,2</w:t>
            </w:r>
          </w:p>
        </w:tc>
        <w:tc>
          <w:tcPr>
            <w:tcW w:w="2019" w:type="dxa"/>
          </w:tcPr>
          <w:p w14:paraId="0D18D0A4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477" w:type="dxa"/>
          </w:tcPr>
          <w:p w14:paraId="0C08CAC5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2066" w:type="dxa"/>
            <w:vAlign w:val="bottom"/>
          </w:tcPr>
          <w:p w14:paraId="48579AF8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3070</w:t>
            </w:r>
          </w:p>
        </w:tc>
      </w:tr>
      <w:tr w:rsidR="001333FF" w:rsidRPr="00387A16" w14:paraId="2BF5712B" w14:textId="77777777" w:rsidTr="001333F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602FD9F" w14:textId="77777777" w:rsidR="001333FF" w:rsidRPr="00387A16" w:rsidRDefault="001333FF" w:rsidP="00387A16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Полтавська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BC88A9C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2019" w:type="dxa"/>
          </w:tcPr>
          <w:p w14:paraId="577A784F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477" w:type="dxa"/>
          </w:tcPr>
          <w:p w14:paraId="10664F6F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2066" w:type="dxa"/>
            <w:vAlign w:val="bottom"/>
          </w:tcPr>
          <w:p w14:paraId="40021BE8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3105</w:t>
            </w:r>
          </w:p>
        </w:tc>
      </w:tr>
      <w:tr w:rsidR="001333FF" w:rsidRPr="00387A16" w14:paraId="7960650B" w14:textId="77777777" w:rsidTr="001333F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20348F4" w14:textId="77777777" w:rsidR="001333FF" w:rsidRPr="00387A16" w:rsidRDefault="001333FF" w:rsidP="00387A16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Одеська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312734F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2019" w:type="dxa"/>
          </w:tcPr>
          <w:p w14:paraId="05DE8029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477" w:type="dxa"/>
          </w:tcPr>
          <w:p w14:paraId="43E762EF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2066" w:type="dxa"/>
            <w:vAlign w:val="bottom"/>
          </w:tcPr>
          <w:p w14:paraId="1ECB53F3" w14:textId="77777777" w:rsidR="001333FF" w:rsidRPr="00387A16" w:rsidRDefault="001333FF" w:rsidP="00387A1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</w:pPr>
            <w:r w:rsidRPr="00387A16">
              <w:rPr>
                <w:rFonts w:ascii="Bookman Old Style" w:eastAsia="Times New Roman" w:hAnsi="Bookman Old Style"/>
                <w:bCs/>
                <w:color w:val="000000"/>
                <w:sz w:val="24"/>
                <w:szCs w:val="24"/>
              </w:rPr>
              <w:t>3234</w:t>
            </w:r>
          </w:p>
        </w:tc>
      </w:tr>
    </w:tbl>
    <w:p w14:paraId="02115A0D" w14:textId="77777777" w:rsidR="001333FF" w:rsidRPr="00387A16" w:rsidRDefault="001333FF" w:rsidP="00387A16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3D1F2C72" w14:textId="77777777" w:rsidR="001333FF" w:rsidRPr="00387A16" w:rsidRDefault="001333FF" w:rsidP="00387A16">
      <w:pPr>
        <w:spacing w:after="0" w:line="240" w:lineRule="auto"/>
        <w:ind w:left="720"/>
        <w:jc w:val="both"/>
        <w:rPr>
          <w:rFonts w:ascii="Bookman Old Style" w:hAnsi="Bookman Old Style"/>
          <w:i/>
          <w:iCs/>
          <w:sz w:val="24"/>
          <w:szCs w:val="24"/>
        </w:rPr>
      </w:pPr>
      <w:r w:rsidRPr="00387A16">
        <w:rPr>
          <w:rFonts w:ascii="Bookman Old Style" w:hAnsi="Bookman Old Style"/>
          <w:i/>
          <w:iCs/>
          <w:sz w:val="24"/>
          <w:szCs w:val="24"/>
        </w:rPr>
        <w:t>Розв’язок:</w:t>
      </w:r>
    </w:p>
    <w:p w14:paraId="6FF8E40F" w14:textId="77777777" w:rsidR="001333FF" w:rsidRPr="00387A16" w:rsidRDefault="001333FF" w:rsidP="00387A16">
      <w:pPr>
        <w:spacing w:after="0" w:line="240" w:lineRule="auto"/>
        <w:ind w:left="720"/>
        <w:jc w:val="both"/>
        <w:rPr>
          <w:rFonts w:ascii="Bookman Old Style" w:hAnsi="Bookman Old Style"/>
          <w:i/>
          <w:iCs/>
          <w:sz w:val="24"/>
          <w:szCs w:val="24"/>
        </w:rPr>
      </w:pPr>
    </w:p>
    <w:p w14:paraId="3A51FAB3" w14:textId="6780BCE0" w:rsidR="001333FF" w:rsidRPr="00387A16" w:rsidRDefault="001333FF" w:rsidP="00387A16">
      <w:pPr>
        <w:spacing w:after="0" w:line="240" w:lineRule="auto"/>
        <w:ind w:left="720"/>
        <w:jc w:val="both"/>
        <w:rPr>
          <w:rFonts w:ascii="Bookman Old Style" w:hAnsi="Bookman Old Style"/>
          <w:i/>
          <w:iCs/>
          <w:sz w:val="24"/>
          <w:szCs w:val="24"/>
        </w:rPr>
      </w:pPr>
      <w:r w:rsidRPr="00387A16">
        <w:rPr>
          <w:rFonts w:ascii="Bookman Old Style" w:hAnsi="Bookman Old Style"/>
          <w:i/>
          <w:iCs/>
          <w:sz w:val="24"/>
          <w:szCs w:val="24"/>
        </w:rPr>
        <w:t xml:space="preserve">Висновок: </w:t>
      </w:r>
    </w:p>
    <w:p w14:paraId="50DABD95" w14:textId="72A7DFA8" w:rsidR="00387A16" w:rsidRPr="00387A16" w:rsidRDefault="00387A16" w:rsidP="00387A16">
      <w:pPr>
        <w:spacing w:after="0" w:line="240" w:lineRule="auto"/>
        <w:ind w:left="720"/>
        <w:jc w:val="both"/>
        <w:rPr>
          <w:rFonts w:ascii="Bookman Old Style" w:hAnsi="Bookman Old Style"/>
          <w:i/>
          <w:iCs/>
          <w:sz w:val="24"/>
          <w:szCs w:val="24"/>
        </w:rPr>
      </w:pPr>
    </w:p>
    <w:p w14:paraId="7841690E" w14:textId="709B30BF" w:rsidR="00387A16" w:rsidRDefault="00387A16" w:rsidP="00387A16">
      <w:pPr>
        <w:spacing w:after="0" w:line="24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387A16">
        <w:rPr>
          <w:rFonts w:ascii="Bookman Old Style" w:hAnsi="Bookman Old Style"/>
          <w:b/>
          <w:bCs/>
          <w:sz w:val="24"/>
          <w:szCs w:val="24"/>
        </w:rPr>
        <w:lastRenderedPageBreak/>
        <w:t>Задача 6.</w:t>
      </w:r>
      <w:r w:rsidRPr="00387A16">
        <w:rPr>
          <w:rFonts w:ascii="Bookman Old Style" w:hAnsi="Bookman Old Style"/>
          <w:sz w:val="24"/>
          <w:szCs w:val="24"/>
        </w:rPr>
        <w:t xml:space="preserve"> </w:t>
      </w:r>
      <w:r w:rsidRPr="00387A16">
        <w:rPr>
          <w:rFonts w:ascii="Bookman Old Style" w:hAnsi="Bookman Old Style"/>
          <w:sz w:val="24"/>
          <w:szCs w:val="24"/>
        </w:rPr>
        <w:t xml:space="preserve">За наведеними даними обчислити індекс людського розвитку одного з регіонів України (граничний ВВП на душу населення – 5488 </w:t>
      </w:r>
      <w:proofErr w:type="spellStart"/>
      <w:r w:rsidRPr="00387A16">
        <w:rPr>
          <w:rFonts w:ascii="Bookman Old Style" w:hAnsi="Bookman Old Style"/>
          <w:sz w:val="24"/>
          <w:szCs w:val="24"/>
        </w:rPr>
        <w:t>дол</w:t>
      </w:r>
      <w:proofErr w:type="spellEnd"/>
      <w:r w:rsidRPr="00387A16">
        <w:rPr>
          <w:rFonts w:ascii="Bookman Old Style" w:hAnsi="Bookman Old Style"/>
          <w:sz w:val="24"/>
          <w:szCs w:val="24"/>
        </w:rPr>
        <w:t xml:space="preserve">. ПКС): </w:t>
      </w:r>
    </w:p>
    <w:p w14:paraId="0CA9F452" w14:textId="77777777" w:rsidR="00387A16" w:rsidRPr="00EF1741" w:rsidRDefault="00387A16" w:rsidP="00387A16">
      <w:pPr>
        <w:spacing w:after="0" w:line="240" w:lineRule="auto"/>
        <w:ind w:firstLine="426"/>
        <w:jc w:val="both"/>
        <w:rPr>
          <w:rFonts w:ascii="Bookman Old Style" w:hAnsi="Bookman Old Style"/>
          <w:sz w:val="16"/>
          <w:szCs w:val="16"/>
        </w:rPr>
      </w:pPr>
    </w:p>
    <w:p w14:paraId="006845B6" w14:textId="77777777" w:rsidR="00387A16" w:rsidRPr="00387A16" w:rsidRDefault="00387A16" w:rsidP="00387A16">
      <w:pPr>
        <w:spacing w:after="0" w:line="240" w:lineRule="auto"/>
        <w:ind w:firstLine="426"/>
        <w:jc w:val="center"/>
        <w:rPr>
          <w:rFonts w:ascii="Bookman Old Style" w:hAnsi="Bookman Old Style"/>
          <w:sz w:val="24"/>
          <w:szCs w:val="24"/>
        </w:rPr>
      </w:pPr>
      <w:r w:rsidRPr="00387A16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2E20C9E5" wp14:editId="3B65DE36">
            <wp:extent cx="5755640" cy="845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0397" cy="84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01E7" w14:textId="77777777" w:rsidR="00387A16" w:rsidRPr="00387A16" w:rsidRDefault="00387A16" w:rsidP="00387A16">
      <w:pPr>
        <w:spacing w:after="0" w:line="240" w:lineRule="auto"/>
        <w:ind w:firstLine="426"/>
        <w:jc w:val="both"/>
        <w:rPr>
          <w:rFonts w:ascii="Bookman Old Style" w:hAnsi="Bookman Old Style"/>
          <w:sz w:val="24"/>
          <w:szCs w:val="24"/>
        </w:rPr>
      </w:pPr>
    </w:p>
    <w:p w14:paraId="421574E5" w14:textId="04BEE32A" w:rsidR="0035375A" w:rsidRDefault="0035375A" w:rsidP="0035375A">
      <w:pPr>
        <w:spacing w:after="0" w:line="240" w:lineRule="auto"/>
        <w:ind w:firstLine="425"/>
        <w:jc w:val="both"/>
        <w:rPr>
          <w:rFonts w:ascii="Bookman Old Style" w:hAnsi="Bookman Old Style"/>
          <w:sz w:val="24"/>
          <w:szCs w:val="24"/>
        </w:rPr>
      </w:pPr>
      <w:r w:rsidRPr="00EF1741">
        <w:rPr>
          <w:rFonts w:ascii="Bookman Old Style" w:hAnsi="Bookman Old Style"/>
          <w:b/>
          <w:bCs/>
          <w:sz w:val="24"/>
          <w:szCs w:val="24"/>
        </w:rPr>
        <w:t xml:space="preserve">Задача </w:t>
      </w:r>
      <w:r w:rsidRPr="00EF1741">
        <w:rPr>
          <w:rFonts w:ascii="Bookman Old Style" w:hAnsi="Bookman Old Style"/>
          <w:b/>
          <w:bCs/>
          <w:sz w:val="24"/>
          <w:szCs w:val="24"/>
        </w:rPr>
        <w:t>7</w:t>
      </w:r>
      <w:r w:rsidRPr="00EF1741">
        <w:rPr>
          <w:rFonts w:ascii="Bookman Old Style" w:hAnsi="Bookman Old Style"/>
          <w:b/>
          <w:bCs/>
          <w:sz w:val="24"/>
          <w:szCs w:val="24"/>
        </w:rPr>
        <w:t>.</w:t>
      </w:r>
      <w:r w:rsidRPr="0035375A">
        <w:rPr>
          <w:rFonts w:ascii="Bookman Old Style" w:hAnsi="Bookman Old Style"/>
          <w:sz w:val="24"/>
          <w:szCs w:val="24"/>
        </w:rPr>
        <w:t xml:space="preserve"> Обчислити індекс людського розвитку за наведеними даними для 5-ти регіонів України (максимальний рівень ВВП на душу населення становить 5500 </w:t>
      </w:r>
      <w:proofErr w:type="spellStart"/>
      <w:r w:rsidRPr="0035375A">
        <w:rPr>
          <w:rFonts w:ascii="Bookman Old Style" w:hAnsi="Bookman Old Style"/>
          <w:sz w:val="24"/>
          <w:szCs w:val="24"/>
        </w:rPr>
        <w:t>дол</w:t>
      </w:r>
      <w:proofErr w:type="spellEnd"/>
      <w:r w:rsidRPr="0035375A">
        <w:rPr>
          <w:rFonts w:ascii="Bookman Old Style" w:hAnsi="Bookman Old Style"/>
          <w:sz w:val="24"/>
          <w:szCs w:val="24"/>
        </w:rPr>
        <w:t>. ПКС). Визначити регіон із найвищим ІЛР.</w:t>
      </w:r>
    </w:p>
    <w:p w14:paraId="2A1D7B94" w14:textId="77777777" w:rsidR="0035375A" w:rsidRPr="00EF1741" w:rsidRDefault="0035375A" w:rsidP="0035375A">
      <w:pPr>
        <w:spacing w:after="0" w:line="240" w:lineRule="auto"/>
        <w:ind w:firstLine="425"/>
        <w:jc w:val="both"/>
        <w:rPr>
          <w:rFonts w:ascii="Bookman Old Style" w:hAnsi="Bookman Old Style"/>
          <w:sz w:val="16"/>
          <w:szCs w:val="16"/>
        </w:rPr>
      </w:pPr>
    </w:p>
    <w:p w14:paraId="2D3C2AC4" w14:textId="77141132" w:rsidR="00387A16" w:rsidRDefault="0035375A" w:rsidP="0035375A">
      <w:pPr>
        <w:spacing w:after="0" w:line="24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57E4AC90" wp14:editId="64A795DF">
            <wp:extent cx="5647055" cy="1645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228" t="60420" r="17958" b="17448"/>
                    <a:stretch/>
                  </pic:blipFill>
                  <pic:spPr bwMode="auto">
                    <a:xfrm>
                      <a:off x="0" y="0"/>
                      <a:ext cx="5778680" cy="1684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A487E0" w14:textId="77777777" w:rsidR="0035375A" w:rsidRPr="00387A16" w:rsidRDefault="0035375A" w:rsidP="00387A16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sectPr w:rsidR="0035375A" w:rsidRPr="00387A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FF"/>
    <w:rsid w:val="001333FF"/>
    <w:rsid w:val="002D1819"/>
    <w:rsid w:val="0035375A"/>
    <w:rsid w:val="00387A16"/>
    <w:rsid w:val="00BE227A"/>
    <w:rsid w:val="00E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AA99"/>
  <w15:chartTrackingRefBased/>
  <w15:docId w15:val="{79B98C47-C0F0-4A34-B3A4-C8C5C5C4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Лілія</cp:lastModifiedBy>
  <cp:revision>2</cp:revision>
  <dcterms:created xsi:type="dcterms:W3CDTF">2024-03-16T10:50:00Z</dcterms:created>
  <dcterms:modified xsi:type="dcterms:W3CDTF">2024-03-16T11:23:00Z</dcterms:modified>
</cp:coreProperties>
</file>