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B181" w14:textId="77777777" w:rsidR="00B31C8F" w:rsidRPr="00B31C8F" w:rsidRDefault="00B31C8F" w:rsidP="00B31C8F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1C8F">
        <w:rPr>
          <w:rFonts w:ascii="Times New Roman" w:hAnsi="Times New Roman"/>
          <w:b/>
          <w:bCs/>
          <w:sz w:val="28"/>
          <w:szCs w:val="28"/>
          <w:lang w:val="uk-UA"/>
        </w:rPr>
        <w:t>Задача 1. Забезпечення продовольчої безпеки: оцінка самозабезпеченості, імпортної залежності та доступності продуктів</w:t>
      </w:r>
    </w:p>
    <w:p w14:paraId="035E7364" w14:textId="77777777" w:rsidR="00B31C8F" w:rsidRPr="00B31C8F" w:rsidRDefault="00B31C8F" w:rsidP="00B31C8F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31C8F">
        <w:rPr>
          <w:rFonts w:ascii="Times New Roman" w:hAnsi="Times New Roman"/>
          <w:sz w:val="28"/>
          <w:szCs w:val="28"/>
          <w:lang w:val="uk-UA"/>
        </w:rPr>
        <w:t>Уряд країни прагне забезпечити стабільний рівень продовольчої безпеки шляхом оцінки ключових показників та індикаторів, таких як самозабезпеченість основними продуктами харчування, частка імпорту в споживанні, рівень продовольчих запасів та доступність продуктів для населення. На основі цих показників необхідно розробити рекомендації для покращення рівня продовольчої безпеки країни.</w:t>
      </w:r>
    </w:p>
    <w:p w14:paraId="597D686B" w14:textId="77777777" w:rsidR="00B31C8F" w:rsidRPr="00B31C8F" w:rsidRDefault="00B31C8F" w:rsidP="00B31C8F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1C8F">
        <w:rPr>
          <w:rFonts w:ascii="Times New Roman" w:hAnsi="Times New Roman"/>
          <w:b/>
          <w:bCs/>
          <w:sz w:val="28"/>
          <w:szCs w:val="28"/>
          <w:lang w:val="uk-UA"/>
        </w:rPr>
        <w:t>Вихідні дані:</w:t>
      </w:r>
    </w:p>
    <w:p w14:paraId="3B1BA757" w14:textId="77777777" w:rsidR="00B31C8F" w:rsidRPr="00B31C8F" w:rsidRDefault="00B31C8F" w:rsidP="00B31C8F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B31C8F">
        <w:rPr>
          <w:rFonts w:ascii="Times New Roman" w:hAnsi="Times New Roman"/>
          <w:sz w:val="28"/>
          <w:szCs w:val="28"/>
          <w:lang w:val="uk-UA"/>
        </w:rPr>
        <w:t>Поточний рівень самозабезпеченості зерном: 85%.</w:t>
      </w:r>
    </w:p>
    <w:p w14:paraId="2EEF7F9C" w14:textId="77777777" w:rsidR="00B31C8F" w:rsidRPr="00B31C8F" w:rsidRDefault="00B31C8F" w:rsidP="00B31C8F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B31C8F">
        <w:rPr>
          <w:rFonts w:ascii="Times New Roman" w:hAnsi="Times New Roman"/>
          <w:sz w:val="28"/>
          <w:szCs w:val="28"/>
          <w:lang w:val="uk-UA"/>
        </w:rPr>
        <w:t>Частка імпорту в загальному споживанні зерна: 20%.</w:t>
      </w:r>
    </w:p>
    <w:p w14:paraId="34FF56B2" w14:textId="77777777" w:rsidR="00B31C8F" w:rsidRPr="00B31C8F" w:rsidRDefault="00B31C8F" w:rsidP="00B31C8F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B31C8F">
        <w:rPr>
          <w:rFonts w:ascii="Times New Roman" w:hAnsi="Times New Roman"/>
          <w:sz w:val="28"/>
          <w:szCs w:val="28"/>
          <w:lang w:val="uk-UA"/>
        </w:rPr>
        <w:t>Рівень продовольчих запасів зерна: 2 млн тон.</w:t>
      </w:r>
    </w:p>
    <w:p w14:paraId="42ADA808" w14:textId="77777777" w:rsidR="00B31C8F" w:rsidRPr="00B31C8F" w:rsidRDefault="00B31C8F" w:rsidP="00B31C8F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B31C8F">
        <w:rPr>
          <w:rFonts w:ascii="Times New Roman" w:hAnsi="Times New Roman"/>
          <w:sz w:val="28"/>
          <w:szCs w:val="28"/>
          <w:lang w:val="uk-UA"/>
        </w:rPr>
        <w:t>Середньорічне споживання зерна на душу населення: 200 кг.</w:t>
      </w:r>
    </w:p>
    <w:p w14:paraId="1B140BAE" w14:textId="77777777" w:rsidR="00B31C8F" w:rsidRPr="00B31C8F" w:rsidRDefault="00B31C8F" w:rsidP="00B31C8F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B31C8F">
        <w:rPr>
          <w:rFonts w:ascii="Times New Roman" w:hAnsi="Times New Roman"/>
          <w:sz w:val="28"/>
          <w:szCs w:val="28"/>
          <w:lang w:val="uk-UA"/>
        </w:rPr>
        <w:t>Населення країни: 40 млн осіб.</w:t>
      </w:r>
    </w:p>
    <w:p w14:paraId="6B10E4B4" w14:textId="77777777" w:rsidR="00B31C8F" w:rsidRPr="00B31C8F" w:rsidRDefault="00B31C8F" w:rsidP="00B31C8F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B31C8F">
        <w:rPr>
          <w:rFonts w:ascii="Times New Roman" w:hAnsi="Times New Roman"/>
          <w:sz w:val="28"/>
          <w:szCs w:val="28"/>
          <w:lang w:val="uk-UA"/>
        </w:rPr>
        <w:t>Рекомендований рівень продовольчих запасів: 25% від річного споживання.</w:t>
      </w:r>
    </w:p>
    <w:p w14:paraId="0222CD13" w14:textId="77777777" w:rsidR="00B31C8F" w:rsidRPr="00B31C8F" w:rsidRDefault="00B31C8F" w:rsidP="00B31C8F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B31C8F">
        <w:rPr>
          <w:rFonts w:ascii="Times New Roman" w:hAnsi="Times New Roman"/>
          <w:sz w:val="28"/>
          <w:szCs w:val="28"/>
          <w:lang w:val="uk-UA"/>
        </w:rPr>
        <w:t>Поточний рівень доступності основних продуктів харчування: 70%.</w:t>
      </w:r>
    </w:p>
    <w:p w14:paraId="0C21F2CD" w14:textId="77777777" w:rsidR="00B31C8F" w:rsidRPr="00B31C8F" w:rsidRDefault="00B31C8F" w:rsidP="00B31C8F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B31C8F">
        <w:rPr>
          <w:rFonts w:ascii="Times New Roman" w:hAnsi="Times New Roman"/>
          <w:sz w:val="28"/>
          <w:szCs w:val="28"/>
          <w:lang w:val="uk-UA"/>
        </w:rPr>
        <w:t>Еластичність самозабезпеченості відносно інвестицій: 0,4.</w:t>
      </w:r>
    </w:p>
    <w:p w14:paraId="0D6C4BFD" w14:textId="77777777" w:rsidR="00B31C8F" w:rsidRPr="00B31C8F" w:rsidRDefault="00B31C8F" w:rsidP="00B31C8F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B31C8F">
        <w:rPr>
          <w:rFonts w:ascii="Times New Roman" w:hAnsi="Times New Roman"/>
          <w:sz w:val="28"/>
          <w:szCs w:val="28"/>
          <w:lang w:val="uk-UA"/>
        </w:rPr>
        <w:t>Заплановане збільшення інвестицій у сільське господарство: 15 млрд грн.</w:t>
      </w:r>
    </w:p>
    <w:p w14:paraId="0EABE525" w14:textId="77777777" w:rsidR="00B31C8F" w:rsidRPr="00B31C8F" w:rsidRDefault="00B31C8F" w:rsidP="00B31C8F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1C8F">
        <w:rPr>
          <w:rFonts w:ascii="Times New Roman" w:hAnsi="Times New Roman"/>
          <w:b/>
          <w:bCs/>
          <w:sz w:val="28"/>
          <w:szCs w:val="28"/>
          <w:lang w:val="uk-UA"/>
        </w:rPr>
        <w:t>Завдання:</w:t>
      </w:r>
    </w:p>
    <w:p w14:paraId="73828887" w14:textId="77777777" w:rsidR="00B31C8F" w:rsidRPr="00B31C8F" w:rsidRDefault="00B31C8F" w:rsidP="00B31C8F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1C8F">
        <w:rPr>
          <w:rFonts w:ascii="Times New Roman" w:hAnsi="Times New Roman"/>
          <w:sz w:val="28"/>
          <w:szCs w:val="28"/>
          <w:lang w:val="uk-UA"/>
        </w:rPr>
        <w:t>Розрахувати обсяг внутрішнього виробництва зерна та необхідний обсяг імпорту для забезпечення поточного рівня споживання.</w:t>
      </w:r>
    </w:p>
    <w:p w14:paraId="71BCA18F" w14:textId="77777777" w:rsidR="00B31C8F" w:rsidRPr="00B31C8F" w:rsidRDefault="00B31C8F" w:rsidP="00B31C8F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1C8F">
        <w:rPr>
          <w:rFonts w:ascii="Times New Roman" w:hAnsi="Times New Roman"/>
          <w:sz w:val="28"/>
          <w:szCs w:val="28"/>
          <w:lang w:val="uk-UA"/>
        </w:rPr>
        <w:t>Оцінити необхідний рівень продовольчих запасів для досягнення рекомендованого рівня.</w:t>
      </w:r>
    </w:p>
    <w:p w14:paraId="6C8ECC94" w14:textId="77777777" w:rsidR="00B31C8F" w:rsidRPr="00B31C8F" w:rsidRDefault="00B31C8F" w:rsidP="00B31C8F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1C8F">
        <w:rPr>
          <w:rFonts w:ascii="Times New Roman" w:hAnsi="Times New Roman"/>
          <w:sz w:val="28"/>
          <w:szCs w:val="28"/>
          <w:lang w:val="uk-UA"/>
        </w:rPr>
        <w:t>Розрахувати прогнозоване збільшення самозабезпеченості зерном після збільшення інвестицій у сільське господарство.</w:t>
      </w:r>
    </w:p>
    <w:p w14:paraId="3D4B3DAE" w14:textId="77777777" w:rsidR="00B31C8F" w:rsidRPr="00B31C8F" w:rsidRDefault="00B31C8F" w:rsidP="00B31C8F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1C8F">
        <w:rPr>
          <w:rFonts w:ascii="Times New Roman" w:hAnsi="Times New Roman"/>
          <w:sz w:val="28"/>
          <w:szCs w:val="28"/>
          <w:lang w:val="uk-UA"/>
        </w:rPr>
        <w:t>Оцінити необхідні заходи для зниження частки імпорту в споживанні зерна.</w:t>
      </w:r>
    </w:p>
    <w:p w14:paraId="0A8A160E" w14:textId="77777777" w:rsidR="00B31C8F" w:rsidRPr="00B31C8F" w:rsidRDefault="00B31C8F" w:rsidP="00B31C8F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1C8F">
        <w:rPr>
          <w:rFonts w:ascii="Times New Roman" w:hAnsi="Times New Roman"/>
          <w:sz w:val="28"/>
          <w:szCs w:val="28"/>
          <w:lang w:val="uk-UA"/>
        </w:rPr>
        <w:t>Розробити стратегію для підвищення рівня продовольчої безпеки з урахуванням усіх показників.</w:t>
      </w:r>
    </w:p>
    <w:p w14:paraId="6E7CC264" w14:textId="77777777" w:rsidR="00B31C8F" w:rsidRPr="00B31C8F" w:rsidRDefault="00B31C8F" w:rsidP="00B31C8F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1C8F">
        <w:rPr>
          <w:rFonts w:ascii="Times New Roman" w:hAnsi="Times New Roman"/>
          <w:b/>
          <w:bCs/>
          <w:sz w:val="28"/>
          <w:szCs w:val="28"/>
          <w:lang w:val="uk-UA"/>
        </w:rPr>
        <w:t>Розв’язок задачі:</w:t>
      </w:r>
    </w:p>
    <w:p w14:paraId="433A7615" w14:textId="77777777" w:rsidR="00B31C8F" w:rsidRPr="00B31C8F" w:rsidRDefault="00B31C8F" w:rsidP="00B31C8F">
      <w:pPr>
        <w:ind w:firstLine="72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1C8F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Завдання 1. Розрахунок обсягу внутрішнього виробництва зерна та необхідного обсягу імпорту</w:t>
      </w:r>
    </w:p>
    <w:p w14:paraId="34D0D1EE" w14:textId="77777777" w:rsidR="00B31C8F" w:rsidRPr="00B31C8F" w:rsidRDefault="00B31C8F" w:rsidP="00B31C8F">
      <w:pPr>
        <w:rPr>
          <w:rFonts w:ascii="Times New Roman" w:hAnsi="Times New Roman"/>
          <w:sz w:val="28"/>
          <w:szCs w:val="28"/>
          <w:lang w:val="uk-UA"/>
        </w:rPr>
      </w:pPr>
      <w:r w:rsidRPr="00B31C8F">
        <w:rPr>
          <w:rFonts w:ascii="Times New Roman" w:hAnsi="Times New Roman"/>
          <w:sz w:val="28"/>
          <w:szCs w:val="28"/>
          <w:lang w:val="uk-UA"/>
        </w:rPr>
        <w:t>Поточне споживання зерна на рік:</w:t>
      </w:r>
    </w:p>
    <w:p w14:paraId="4A126A2E" w14:textId="77777777" w:rsidR="00B31C8F" w:rsidRPr="00B31C8F" w:rsidRDefault="00B31C8F" w:rsidP="00B31C8F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B31C8F">
        <w:rPr>
          <w:rFonts w:ascii="Times New Roman" w:hAnsi="Times New Roman"/>
          <w:i/>
          <w:iCs/>
          <w:sz w:val="28"/>
          <w:szCs w:val="28"/>
          <w:lang w:val="uk-UA"/>
        </w:rPr>
        <w:t>Загальне споживання зерна=Середньорічне споживання на душу населення×</w:t>
      </w:r>
    </w:p>
    <w:p w14:paraId="3F8054EE" w14:textId="77777777" w:rsidR="00B31C8F" w:rsidRPr="00B31C8F" w:rsidRDefault="00B31C8F" w:rsidP="00B31C8F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B31C8F">
        <w:rPr>
          <w:rFonts w:ascii="Times New Roman" w:hAnsi="Times New Roman"/>
          <w:i/>
          <w:iCs/>
          <w:sz w:val="28"/>
          <w:szCs w:val="28"/>
          <w:lang w:val="uk-UA"/>
        </w:rPr>
        <w:t>Населення</w:t>
      </w:r>
    </w:p>
    <w:p w14:paraId="39470FB8" w14:textId="77777777" w:rsidR="00B31C8F" w:rsidRPr="00B31C8F" w:rsidRDefault="00B31C8F" w:rsidP="00B31C8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B31C8F">
        <w:rPr>
          <w:rFonts w:ascii="Times New Roman" w:hAnsi="Times New Roman"/>
          <w:sz w:val="28"/>
          <w:szCs w:val="28"/>
          <w:lang w:val="uk-UA"/>
        </w:rPr>
        <w:t>Загальне споживання зерна=200 кг×40 млн осіб=8 млн тон</w:t>
      </w:r>
    </w:p>
    <w:p w14:paraId="7632D6D7" w14:textId="77777777" w:rsidR="00B31C8F" w:rsidRPr="00B31C8F" w:rsidRDefault="00B31C8F" w:rsidP="00B31C8F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1C8F">
        <w:rPr>
          <w:rFonts w:ascii="Times New Roman" w:hAnsi="Times New Roman"/>
          <w:b/>
          <w:bCs/>
          <w:sz w:val="28"/>
          <w:szCs w:val="28"/>
          <w:lang w:val="uk-UA"/>
        </w:rPr>
        <w:t>Обсяг внутрішнього виробництва зерна:</w:t>
      </w:r>
    </w:p>
    <w:p w14:paraId="1768DD82" w14:textId="77777777" w:rsidR="00B31C8F" w:rsidRPr="00B31C8F" w:rsidRDefault="00B31C8F" w:rsidP="00B31C8F">
      <w:pPr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B31C8F">
        <w:rPr>
          <w:rFonts w:ascii="Times New Roman" w:hAnsi="Times New Roman"/>
          <w:i/>
          <w:iCs/>
          <w:sz w:val="28"/>
          <w:szCs w:val="28"/>
          <w:lang w:val="uk-UA"/>
        </w:rPr>
        <w:t>Внутрішнє виробництво=</w:t>
      </w:r>
      <w:proofErr w:type="spellStart"/>
      <w:r w:rsidRPr="00B31C8F">
        <w:rPr>
          <w:rFonts w:ascii="Times New Roman" w:hAnsi="Times New Roman"/>
          <w:i/>
          <w:iCs/>
          <w:sz w:val="28"/>
          <w:szCs w:val="28"/>
          <w:lang w:val="uk-UA"/>
        </w:rPr>
        <w:t>Самозабезпеченість×Загальне</w:t>
      </w:r>
      <w:proofErr w:type="spellEnd"/>
      <w:r w:rsidRPr="00B31C8F">
        <w:rPr>
          <w:rFonts w:ascii="Times New Roman" w:hAnsi="Times New Roman"/>
          <w:i/>
          <w:iCs/>
          <w:sz w:val="28"/>
          <w:szCs w:val="28"/>
          <w:lang w:val="uk-UA"/>
        </w:rPr>
        <w:t> споживання</w:t>
      </w:r>
    </w:p>
    <w:p w14:paraId="2D06912E" w14:textId="77777777" w:rsidR="00B31C8F" w:rsidRPr="00B31C8F" w:rsidRDefault="00B31C8F" w:rsidP="00B31C8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B31C8F">
        <w:rPr>
          <w:rFonts w:ascii="Times New Roman" w:hAnsi="Times New Roman"/>
          <w:sz w:val="28"/>
          <w:szCs w:val="28"/>
          <w:lang w:val="uk-UA"/>
        </w:rPr>
        <w:t>Внутрішнє виробництво=0,85×8 млн тон=6,8 млн тон</w:t>
      </w:r>
    </w:p>
    <w:p w14:paraId="6FFC5A17" w14:textId="77777777" w:rsidR="00B31C8F" w:rsidRPr="00B31C8F" w:rsidRDefault="00B31C8F" w:rsidP="00B31C8F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1C8F">
        <w:rPr>
          <w:rFonts w:ascii="Times New Roman" w:hAnsi="Times New Roman"/>
          <w:b/>
          <w:bCs/>
          <w:sz w:val="28"/>
          <w:szCs w:val="28"/>
          <w:lang w:val="uk-UA"/>
        </w:rPr>
        <w:t>Необхідний обсяг імпорту:</w:t>
      </w:r>
    </w:p>
    <w:p w14:paraId="3F191007" w14:textId="77777777" w:rsidR="00B31C8F" w:rsidRPr="00B31C8F" w:rsidRDefault="00B31C8F" w:rsidP="00B31C8F">
      <w:pPr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B31C8F">
        <w:rPr>
          <w:rFonts w:ascii="Times New Roman" w:hAnsi="Times New Roman"/>
          <w:i/>
          <w:iCs/>
          <w:sz w:val="28"/>
          <w:szCs w:val="28"/>
          <w:lang w:val="uk-UA"/>
        </w:rPr>
        <w:t>Імпорт=Загальне споживання−Внутрішнє виробництво</w:t>
      </w:r>
    </w:p>
    <w:p w14:paraId="3F88B722" w14:textId="77777777" w:rsidR="00B31C8F" w:rsidRPr="00B31C8F" w:rsidRDefault="00B31C8F" w:rsidP="00B31C8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B31C8F">
        <w:rPr>
          <w:rFonts w:ascii="Times New Roman" w:hAnsi="Times New Roman"/>
          <w:sz w:val="28"/>
          <w:szCs w:val="28"/>
          <w:lang w:val="uk-UA"/>
        </w:rPr>
        <w:t>Імпорт=8 млн тон−6,8 млн тон=1,2 млн тон</w:t>
      </w:r>
    </w:p>
    <w:p w14:paraId="37A32022" w14:textId="77777777" w:rsidR="008624EF" w:rsidRPr="008F123A" w:rsidRDefault="008624EF" w:rsidP="008624EF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 2. Оцінка необхідного рівня продовольчих запасів</w:t>
      </w:r>
    </w:p>
    <w:p w14:paraId="08149CD6" w14:textId="77777777" w:rsidR="008624EF" w:rsidRPr="008F123A" w:rsidRDefault="008624EF" w:rsidP="008624EF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Рекомендований рівень продовольчих запасів:</w:t>
      </w:r>
    </w:p>
    <w:p w14:paraId="19D1611C" w14:textId="77777777" w:rsidR="008624EF" w:rsidRPr="00F37C16" w:rsidRDefault="008624EF" w:rsidP="008624EF">
      <w:pPr>
        <w:jc w:val="center"/>
        <w:rPr>
          <w:rFonts w:ascii="Cambria Math" w:hAnsi="Cambria Math"/>
          <w:i/>
          <w:iCs/>
          <w:sz w:val="24"/>
          <w:szCs w:val="24"/>
          <w:lang w:val="uk-UA"/>
        </w:rPr>
      </w:pPr>
      <w:r w:rsidRPr="00F37C16">
        <w:rPr>
          <w:rFonts w:ascii="Cambria Math" w:hAnsi="Cambria Math"/>
          <w:i/>
          <w:iCs/>
          <w:sz w:val="24"/>
          <w:szCs w:val="24"/>
          <w:lang w:val="uk-UA"/>
        </w:rPr>
        <w:t>Рекомендовані запаси=0,25×Загальне споживання</w:t>
      </w:r>
    </w:p>
    <w:p w14:paraId="10873ED3" w14:textId="77777777" w:rsidR="008624EF" w:rsidRPr="00F37C16" w:rsidRDefault="008624EF" w:rsidP="008624EF">
      <w:pPr>
        <w:jc w:val="center"/>
        <w:rPr>
          <w:rFonts w:ascii="Cambria Math" w:hAnsi="Cambria Math"/>
          <w:sz w:val="24"/>
          <w:szCs w:val="24"/>
          <w:lang w:val="uk-UA"/>
        </w:rPr>
      </w:pPr>
      <w:r w:rsidRPr="00F37C16">
        <w:rPr>
          <w:rFonts w:ascii="Cambria Math" w:hAnsi="Cambria Math"/>
          <w:sz w:val="24"/>
          <w:szCs w:val="24"/>
          <w:lang w:val="uk-UA"/>
        </w:rPr>
        <w:t>Рекомендовані запаси=0,25×8 млн тон=2,0 млн тон</w:t>
      </w:r>
    </w:p>
    <w:p w14:paraId="2F81DB5A" w14:textId="77777777" w:rsidR="008624EF" w:rsidRPr="008F123A" w:rsidRDefault="008624EF" w:rsidP="008624E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Поточний рівень запасів відповідає рекомендованому, тому необхідність додаткових запасів відсутня.</w:t>
      </w:r>
    </w:p>
    <w:p w14:paraId="23C8D61A" w14:textId="77777777" w:rsidR="008624EF" w:rsidRPr="008F123A" w:rsidRDefault="008624EF" w:rsidP="008624EF">
      <w:pPr>
        <w:ind w:firstLine="72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 3. Розрахунок прогнозованого збільшення самозабезпеченості зерном</w:t>
      </w:r>
    </w:p>
    <w:p w14:paraId="6ACA6515" w14:textId="77777777" w:rsidR="008624EF" w:rsidRPr="008F123A" w:rsidRDefault="008624EF" w:rsidP="008624EF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Збільшення самозабезпеченості відносно інвестицій:</w:t>
      </w:r>
    </w:p>
    <w:p w14:paraId="7194B4F6" w14:textId="77777777" w:rsidR="008624EF" w:rsidRPr="00F37C16" w:rsidRDefault="008624EF" w:rsidP="008624EF">
      <w:pPr>
        <w:spacing w:after="0" w:line="240" w:lineRule="auto"/>
        <w:jc w:val="center"/>
        <w:rPr>
          <w:rFonts w:ascii="Cambria Math" w:hAnsi="Cambria Math"/>
          <w:i/>
          <w:iCs/>
          <w:sz w:val="24"/>
          <w:szCs w:val="24"/>
          <w:lang w:val="uk-UA"/>
        </w:rPr>
      </w:pPr>
      <m:oMath>
        <m:r>
          <w:rPr>
            <w:rFonts w:ascii="Cambria Math" w:hAnsi="Cambria Math"/>
            <w:sz w:val="24"/>
            <w:szCs w:val="24"/>
            <w:vertAlign w:val="subscript"/>
            <w:lang w:val="uk-UA"/>
          </w:rPr>
          <m:t>ΔСамозабезпеченість=Еластичність самозабезпеченості</m:t>
        </m:r>
      </m:oMath>
      <w:r w:rsidRPr="00F37C16">
        <w:rPr>
          <w:rFonts w:ascii="Cambria Math" w:hAnsi="Cambria Math"/>
          <w:i/>
          <w:iCs/>
          <w:sz w:val="24"/>
          <w:szCs w:val="24"/>
          <w:lang w:val="uk-UA"/>
        </w:rPr>
        <w:t>×</w:t>
      </w:r>
      <m:oMath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uk-UA"/>
              </w:rPr>
              <m:t>Заплановані інвестиції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uk-UA"/>
              </w:rPr>
              <m:t>Поточний ВВП аграрного сектору</m:t>
            </m:r>
          </m:den>
        </m:f>
      </m:oMath>
    </w:p>
    <w:p w14:paraId="70EF3594" w14:textId="77777777" w:rsidR="008624EF" w:rsidRPr="008F123A" w:rsidRDefault="008624EF" w:rsidP="008624EF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Потенційний приріст самозабезпеченості:</w:t>
      </w:r>
    </w:p>
    <w:p w14:paraId="23E7647B" w14:textId="77777777" w:rsidR="008624EF" w:rsidRPr="00F37C16" w:rsidRDefault="008624EF" w:rsidP="008624EF">
      <w:pPr>
        <w:spacing w:after="0" w:line="240" w:lineRule="auto"/>
        <w:jc w:val="center"/>
        <w:rPr>
          <w:rFonts w:ascii="Cambria Math" w:hAnsi="Cambria Math"/>
          <w:bCs/>
          <w:i/>
          <w:iCs/>
          <w:sz w:val="24"/>
          <w:szCs w:val="24"/>
          <w:lang w:val="uk-UA"/>
        </w:rPr>
      </w:pPr>
      <m:oMath>
        <m:r>
          <w:rPr>
            <w:rFonts w:ascii="Cambria Math" w:hAnsi="Cambria Math"/>
            <w:sz w:val="24"/>
            <w:szCs w:val="24"/>
            <w:vertAlign w:val="subscript"/>
            <w:lang w:val="uk-UA"/>
          </w:rPr>
          <m:t>ΔСамозабезпеченість=0,4</m:t>
        </m:r>
      </m:oMath>
      <w:r w:rsidRPr="00F37C16">
        <w:rPr>
          <w:rFonts w:ascii="Cambria Math" w:hAnsi="Cambria Math"/>
          <w:bCs/>
          <w:i/>
          <w:iCs/>
          <w:sz w:val="24"/>
          <w:szCs w:val="24"/>
          <w:lang w:val="uk-UA"/>
        </w:rPr>
        <w:t>×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uk-UA"/>
              </w:rPr>
              <m:t>15 млрд грн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uk-UA"/>
              </w:rPr>
              <m:t>600 млрд грн</m:t>
            </m:r>
          </m:den>
        </m:f>
      </m:oMath>
      <w:r w:rsidRPr="00F37C16">
        <w:rPr>
          <w:rFonts w:ascii="Cambria Math" w:hAnsi="Cambria Math"/>
          <w:bCs/>
          <w:i/>
          <w:iCs/>
          <w:sz w:val="24"/>
          <w:szCs w:val="24"/>
          <w:lang w:val="uk-UA"/>
        </w:rPr>
        <w:t>×0,85%=0,4×0,025×85%=0,85%</w:t>
      </w:r>
    </w:p>
    <w:p w14:paraId="7F0683F1" w14:textId="77777777" w:rsidR="008624EF" w:rsidRPr="008F123A" w:rsidRDefault="008624EF" w:rsidP="008624EF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Новий рівень самозабезпеченості:</w:t>
      </w:r>
    </w:p>
    <w:p w14:paraId="3800BCC5" w14:textId="77777777" w:rsidR="008624EF" w:rsidRPr="00F37C16" w:rsidRDefault="008624EF" w:rsidP="008624EF">
      <w:pPr>
        <w:jc w:val="center"/>
        <w:rPr>
          <w:rFonts w:ascii="Cambria Math" w:hAnsi="Cambria Math"/>
          <w:sz w:val="24"/>
          <w:szCs w:val="24"/>
          <w:lang w:val="uk-UA"/>
        </w:rPr>
      </w:pPr>
      <w:r w:rsidRPr="00F37C16">
        <w:rPr>
          <w:rFonts w:ascii="Cambria Math" w:hAnsi="Cambria Math"/>
          <w:sz w:val="24"/>
          <w:szCs w:val="24"/>
          <w:lang w:val="uk-UA"/>
        </w:rPr>
        <w:t>Новий рівень=85%+0,85%=85,85%</w:t>
      </w:r>
    </w:p>
    <w:p w14:paraId="0F56B41A" w14:textId="77777777" w:rsidR="008624EF" w:rsidRPr="008F123A" w:rsidRDefault="008624EF" w:rsidP="008624EF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 4. Оцінка необхідних заходів для зниження частки імпорту</w:t>
      </w:r>
    </w:p>
    <w:p w14:paraId="0C47F774" w14:textId="77777777" w:rsidR="008624EF" w:rsidRPr="008F123A" w:rsidRDefault="008624EF" w:rsidP="008624EF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lastRenderedPageBreak/>
        <w:t>Для зниження частки імпорту необхідно підвищити внутрішнє виробництво та оптимізувати використання ресурсів. Наприклад, шляхом впровадження більш продуктивних технологій та розширення площі сільськогосподарських угідь.</w:t>
      </w:r>
    </w:p>
    <w:p w14:paraId="3FECE4D9" w14:textId="77777777" w:rsidR="008624EF" w:rsidRPr="008F123A" w:rsidRDefault="008624EF" w:rsidP="008624EF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 5. Розробка стратегії підвищення рівня продовольчої безпеки</w:t>
      </w:r>
    </w:p>
    <w:p w14:paraId="7E142C26" w14:textId="77777777" w:rsidR="008624EF" w:rsidRPr="008F123A" w:rsidRDefault="008624EF" w:rsidP="008624EF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Рекомендації:</w:t>
      </w:r>
    </w:p>
    <w:p w14:paraId="66EEAD68" w14:textId="77777777" w:rsidR="008624EF" w:rsidRPr="005D65C2" w:rsidRDefault="008624EF" w:rsidP="008624EF">
      <w:pPr>
        <w:pStyle w:val="a7"/>
        <w:numPr>
          <w:ilvl w:val="0"/>
          <w:numId w:val="3"/>
        </w:numPr>
        <w:spacing w:after="120" w:line="259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5D65C2">
        <w:rPr>
          <w:rFonts w:ascii="Times New Roman" w:hAnsi="Times New Roman"/>
          <w:b/>
          <w:bCs/>
          <w:sz w:val="28"/>
          <w:szCs w:val="28"/>
          <w:lang w:val="uk-UA"/>
        </w:rPr>
        <w:t>Підвищення самозабезпеченості.</w:t>
      </w:r>
      <w:r w:rsidRPr="005D65C2">
        <w:rPr>
          <w:rFonts w:ascii="Times New Roman" w:hAnsi="Times New Roman"/>
          <w:sz w:val="28"/>
          <w:szCs w:val="28"/>
          <w:lang w:val="uk-UA"/>
        </w:rPr>
        <w:t xml:space="preserve"> Збільшити інвестиції у сільське господарство, зосередитися на підвищенні продуктивності через модернізацію техніки та впровадження нових технологій.</w:t>
      </w:r>
    </w:p>
    <w:p w14:paraId="6D7F5581" w14:textId="77777777" w:rsidR="008624EF" w:rsidRPr="005D65C2" w:rsidRDefault="008624EF" w:rsidP="008624EF">
      <w:pPr>
        <w:pStyle w:val="a7"/>
        <w:numPr>
          <w:ilvl w:val="0"/>
          <w:numId w:val="3"/>
        </w:numPr>
        <w:spacing w:after="120" w:line="259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5D65C2">
        <w:rPr>
          <w:rFonts w:ascii="Times New Roman" w:hAnsi="Times New Roman"/>
          <w:b/>
          <w:bCs/>
          <w:sz w:val="28"/>
          <w:szCs w:val="28"/>
          <w:lang w:val="uk-UA"/>
        </w:rPr>
        <w:t>Зниження залежності від імпорту</w:t>
      </w:r>
      <w:r w:rsidRPr="005D65C2">
        <w:rPr>
          <w:rFonts w:ascii="Times New Roman" w:hAnsi="Times New Roman"/>
          <w:sz w:val="28"/>
          <w:szCs w:val="28"/>
          <w:lang w:val="uk-UA"/>
        </w:rPr>
        <w:t>. Стимулювати внутрішнє виробництво, забезпечити сприятливі умови для фермерів (субсидії, кредитування), підтримувати інновації.</w:t>
      </w:r>
    </w:p>
    <w:p w14:paraId="49003730" w14:textId="77777777" w:rsidR="008624EF" w:rsidRPr="005D65C2" w:rsidRDefault="008624EF" w:rsidP="008624EF">
      <w:pPr>
        <w:pStyle w:val="a7"/>
        <w:numPr>
          <w:ilvl w:val="0"/>
          <w:numId w:val="3"/>
        </w:numPr>
        <w:spacing w:after="120" w:line="259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5D65C2">
        <w:rPr>
          <w:rFonts w:ascii="Times New Roman" w:hAnsi="Times New Roman"/>
          <w:b/>
          <w:bCs/>
          <w:sz w:val="28"/>
          <w:szCs w:val="28"/>
          <w:lang w:val="uk-UA"/>
        </w:rPr>
        <w:t>Збільшення продовольчих запасів.</w:t>
      </w:r>
      <w:r w:rsidRPr="005D65C2">
        <w:rPr>
          <w:rFonts w:ascii="Times New Roman" w:hAnsi="Times New Roman"/>
          <w:sz w:val="28"/>
          <w:szCs w:val="28"/>
          <w:lang w:val="uk-UA"/>
        </w:rPr>
        <w:t xml:space="preserve"> Підтримувати запаси на рівні, що відповідає 25% річного споживання, для забезпечення продовольчої безпеки в умовах можливих криз.</w:t>
      </w:r>
    </w:p>
    <w:p w14:paraId="28521A0F" w14:textId="77777777" w:rsidR="008624EF" w:rsidRPr="005D65C2" w:rsidRDefault="008624EF" w:rsidP="008624EF">
      <w:pPr>
        <w:pStyle w:val="a7"/>
        <w:numPr>
          <w:ilvl w:val="0"/>
          <w:numId w:val="3"/>
        </w:numPr>
        <w:spacing w:after="120" w:line="259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5D65C2">
        <w:rPr>
          <w:rFonts w:ascii="Times New Roman" w:hAnsi="Times New Roman"/>
          <w:b/>
          <w:bCs/>
          <w:sz w:val="28"/>
          <w:szCs w:val="28"/>
          <w:lang w:val="uk-UA"/>
        </w:rPr>
        <w:t>Підвищення доступності продуктів.</w:t>
      </w:r>
      <w:r w:rsidRPr="005D65C2">
        <w:rPr>
          <w:rFonts w:ascii="Times New Roman" w:hAnsi="Times New Roman"/>
          <w:sz w:val="28"/>
          <w:szCs w:val="28"/>
          <w:lang w:val="uk-UA"/>
        </w:rPr>
        <w:t xml:space="preserve"> Збільшити інфраструктурні інвестиції, покращити логістику, знизити витрати на транспортування.</w:t>
      </w:r>
    </w:p>
    <w:p w14:paraId="70BE8152" w14:textId="77777777" w:rsidR="008624EF" w:rsidRPr="008F123A" w:rsidRDefault="008624EF" w:rsidP="008624E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Очікуваний результат: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Збільшення самозабезпеченості країни основними продуктами харчування, зниження частки імпорту, стабільний рівень продовольчих запасів, і підвищення загального рівня продовольчої безпеки країни.</w:t>
      </w:r>
    </w:p>
    <w:p w14:paraId="0FB41902" w14:textId="77777777" w:rsidR="00F742A2" w:rsidRPr="00B31C8F" w:rsidRDefault="00F742A2">
      <w:pPr>
        <w:rPr>
          <w:rFonts w:ascii="Times New Roman" w:hAnsi="Times New Roman"/>
          <w:sz w:val="28"/>
          <w:szCs w:val="28"/>
          <w:lang w:val="uk-UA"/>
        </w:rPr>
      </w:pPr>
    </w:p>
    <w:sectPr w:rsidR="00F742A2" w:rsidRPr="00B3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574CB"/>
    <w:multiLevelType w:val="multilevel"/>
    <w:tmpl w:val="BA06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A15818"/>
    <w:multiLevelType w:val="multilevel"/>
    <w:tmpl w:val="7E62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0345D6"/>
    <w:multiLevelType w:val="multilevel"/>
    <w:tmpl w:val="F09AE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8612854">
    <w:abstractNumId w:val="0"/>
  </w:num>
  <w:num w:numId="2" w16cid:durableId="1575704117">
    <w:abstractNumId w:val="2"/>
  </w:num>
  <w:num w:numId="3" w16cid:durableId="1148789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8F"/>
    <w:rsid w:val="00537D82"/>
    <w:rsid w:val="008624EF"/>
    <w:rsid w:val="008A4129"/>
    <w:rsid w:val="00B31C8F"/>
    <w:rsid w:val="00C12103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B04B"/>
  <w15:chartTrackingRefBased/>
  <w15:docId w15:val="{6E1DFEF3-5AD6-487C-AADE-40D34C38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8F"/>
    <w:pPr>
      <w:spacing w:after="200" w:line="276" w:lineRule="auto"/>
    </w:pPr>
    <w:rPr>
      <w:rFonts w:ascii="Calibri" w:eastAsia="Calibri" w:hAnsi="Calibri" w:cs="Times New Roman"/>
      <w:kern w:val="0"/>
      <w:sz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1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C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C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C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C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C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C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C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C8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31C8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31C8F"/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B31C8F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B31C8F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B31C8F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B31C8F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B31C8F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B31C8F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B31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1C8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B31C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1C8F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B31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1C8F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B31C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1C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1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1C8F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B31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2</cp:revision>
  <dcterms:created xsi:type="dcterms:W3CDTF">2025-02-01T13:49:00Z</dcterms:created>
  <dcterms:modified xsi:type="dcterms:W3CDTF">2025-02-01T13:55:00Z</dcterms:modified>
</cp:coreProperties>
</file>