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A3" w:rsidRPr="005E3EE1" w:rsidRDefault="00F464C6" w:rsidP="00A348D4">
      <w:pPr>
        <w:pStyle w:val="a3"/>
        <w:spacing w:line="360" w:lineRule="auto"/>
        <w:jc w:val="both"/>
        <w:rPr>
          <w:i w:val="0"/>
          <w:sz w:val="24"/>
          <w:szCs w:val="24"/>
        </w:rPr>
      </w:pPr>
      <w:r w:rsidRPr="005E3EE1">
        <w:rPr>
          <w:sz w:val="24"/>
          <w:szCs w:val="24"/>
        </w:rPr>
        <w:t xml:space="preserve">Лабораторна робота </w:t>
      </w:r>
      <w:r w:rsidR="00893052" w:rsidRPr="005E3EE1">
        <w:rPr>
          <w:sz w:val="24"/>
          <w:szCs w:val="24"/>
        </w:rPr>
        <w:t>9</w:t>
      </w:r>
      <w:r w:rsidRPr="005E3EE1">
        <w:rPr>
          <w:sz w:val="24"/>
          <w:szCs w:val="24"/>
        </w:rPr>
        <w:t xml:space="preserve">. </w:t>
      </w:r>
      <w:r w:rsidR="007C2730" w:rsidRPr="005E3EE1">
        <w:rPr>
          <w:i w:val="0"/>
          <w:iCs w:val="0"/>
          <w:sz w:val="24"/>
          <w:szCs w:val="24"/>
        </w:rPr>
        <w:t xml:space="preserve">Визначення забруднення території </w:t>
      </w:r>
      <w:r w:rsidR="007C2730" w:rsidRPr="005E3EE1">
        <w:rPr>
          <w:i w:val="0"/>
          <w:iCs w:val="0"/>
          <w:sz w:val="24"/>
          <w:szCs w:val="24"/>
          <w:vertAlign w:val="superscript"/>
        </w:rPr>
        <w:t>137</w:t>
      </w:r>
      <w:r w:rsidR="007C2730" w:rsidRPr="005E3EE1">
        <w:rPr>
          <w:i w:val="0"/>
          <w:iCs w:val="0"/>
          <w:sz w:val="24"/>
          <w:szCs w:val="24"/>
        </w:rPr>
        <w:t>Cs за допомогою радіометра РУБ-01-П6</w:t>
      </w:r>
    </w:p>
    <w:p w:rsidR="00A348D4" w:rsidRPr="005E3EE1" w:rsidRDefault="00A348D4" w:rsidP="00A348D4"/>
    <w:p w:rsidR="00470CA3" w:rsidRPr="005E3EE1" w:rsidRDefault="00470CA3" w:rsidP="00470CA3">
      <w:pPr>
        <w:rPr>
          <w:lang w:val="ru-RU"/>
        </w:rPr>
      </w:pPr>
      <w:r w:rsidRPr="005E3EE1">
        <w:rPr>
          <w:i/>
        </w:rPr>
        <w:t>Мета:</w:t>
      </w:r>
      <w:r w:rsidRPr="005E3EE1">
        <w:t xml:space="preserve"> </w:t>
      </w:r>
      <w:r w:rsidR="007C2730" w:rsidRPr="005E3EE1">
        <w:t>розрахунок поверхневої</w:t>
      </w:r>
      <w:r w:rsidR="00593E78" w:rsidRPr="005E3EE1">
        <w:t xml:space="preserve"> активності </w:t>
      </w:r>
      <w:r w:rsidR="00BB5B3A" w:rsidRPr="005E3EE1">
        <w:rPr>
          <w:vertAlign w:val="superscript"/>
        </w:rPr>
        <w:t>137</w:t>
      </w:r>
      <w:r w:rsidR="00BB5B3A" w:rsidRPr="005E3EE1">
        <w:rPr>
          <w:lang w:val="en-US"/>
        </w:rPr>
        <w:t>Cs</w:t>
      </w:r>
      <w:r w:rsidR="007C2730" w:rsidRPr="005E3EE1">
        <w:t xml:space="preserve"> на території</w:t>
      </w:r>
      <w:r w:rsidR="00593E78" w:rsidRPr="005E3EE1">
        <w:t xml:space="preserve"> </w:t>
      </w:r>
      <w:r w:rsidR="007C2730" w:rsidRPr="005E3EE1">
        <w:t>за даними вимірювань питомої активності радіонукліда в пробах ґрунту</w:t>
      </w:r>
      <w:r w:rsidRPr="005E3EE1">
        <w:t>.</w:t>
      </w:r>
    </w:p>
    <w:p w:rsidR="00470CA3" w:rsidRPr="005E3EE1" w:rsidRDefault="00470CA3" w:rsidP="00F464C6">
      <w:pPr>
        <w:shd w:val="clear" w:color="auto" w:fill="FFFFFF"/>
        <w:spacing w:line="360" w:lineRule="auto"/>
        <w:ind w:firstLine="708"/>
        <w:jc w:val="both"/>
        <w:rPr>
          <w:i/>
          <w:color w:val="000000"/>
        </w:rPr>
      </w:pPr>
    </w:p>
    <w:p w:rsidR="005E3EE1" w:rsidRPr="005E3EE1" w:rsidRDefault="005E3EE1" w:rsidP="005E3EE1">
      <w:pPr>
        <w:shd w:val="clear" w:color="auto" w:fill="FFFFFF"/>
        <w:spacing w:after="100" w:afterAutospacing="1"/>
      </w:pPr>
      <w:r w:rsidRPr="005E3EE1">
        <w:rPr>
          <w:color w:val="333333"/>
          <w:lang w:eastAsia="en-US"/>
        </w:rPr>
        <w:t>1.</w:t>
      </w:r>
      <w:r w:rsidRPr="005E3EE1">
        <w:t xml:space="preserve"> Вимірю</w:t>
      </w:r>
      <w:r w:rsidRPr="005E3EE1">
        <w:t>вання</w:t>
      </w:r>
      <w:r w:rsidRPr="005E3EE1">
        <w:t xml:space="preserve"> γ-фон</w:t>
      </w:r>
      <w:r w:rsidRPr="005E3EE1">
        <w:t>у:</w:t>
      </w:r>
      <w:r w:rsidRPr="005E3EE1">
        <w:t xml:space="preserve"> </w:t>
      </w:r>
    </w:p>
    <w:p w:rsidR="005E3EE1" w:rsidRPr="005E3EE1" w:rsidRDefault="005E3EE1" w:rsidP="005E3EE1">
      <w:pPr>
        <w:shd w:val="clear" w:color="auto" w:fill="FFFFFF"/>
        <w:spacing w:after="100" w:afterAutospacing="1"/>
      </w:pPr>
      <w:proofErr w:type="spellStart"/>
      <w:r w:rsidRPr="005E3EE1">
        <w:t>N</w:t>
      </w:r>
      <w:r w:rsidRPr="005E3EE1">
        <w:rPr>
          <w:vertAlign w:val="subscript"/>
        </w:rPr>
        <w:t>ф</w:t>
      </w:r>
      <w:proofErr w:type="spellEnd"/>
      <w:r w:rsidRPr="005E3EE1">
        <w:t xml:space="preserve"> </w:t>
      </w:r>
    </w:p>
    <w:p w:rsidR="005E3EE1" w:rsidRPr="005E3EE1" w:rsidRDefault="005E3EE1" w:rsidP="005E3EE1">
      <w:pPr>
        <w:shd w:val="clear" w:color="auto" w:fill="FFFFFF"/>
        <w:spacing w:after="100" w:afterAutospacing="1"/>
      </w:pPr>
      <w:r w:rsidRPr="005E3EE1">
        <w:t xml:space="preserve">1 – </w:t>
      </w:r>
    </w:p>
    <w:p w:rsidR="005E3EE1" w:rsidRPr="005E3EE1" w:rsidRDefault="005E3EE1" w:rsidP="005E3EE1">
      <w:pPr>
        <w:shd w:val="clear" w:color="auto" w:fill="FFFFFF"/>
        <w:spacing w:after="100" w:afterAutospacing="1"/>
      </w:pPr>
      <w:r w:rsidRPr="005E3EE1">
        <w:t xml:space="preserve">2 – </w:t>
      </w:r>
    </w:p>
    <w:p w:rsidR="005E3EE1" w:rsidRPr="005E3EE1" w:rsidRDefault="005E3EE1" w:rsidP="005E3EE1">
      <w:pPr>
        <w:shd w:val="clear" w:color="auto" w:fill="FFFFFF"/>
        <w:spacing w:after="100" w:afterAutospacing="1"/>
      </w:pPr>
      <w:r w:rsidRPr="005E3EE1">
        <w:t xml:space="preserve">3 – </w:t>
      </w:r>
    </w:p>
    <w:p w:rsidR="005E3EE1" w:rsidRPr="005E3EE1" w:rsidRDefault="005E3EE1" w:rsidP="005E3EE1">
      <w:pPr>
        <w:shd w:val="clear" w:color="auto" w:fill="FFFFFF"/>
        <w:spacing w:after="100" w:afterAutospacing="1"/>
        <w:rPr>
          <w:color w:val="333333"/>
          <w:lang w:eastAsia="en-US"/>
        </w:rPr>
      </w:pPr>
      <w:proofErr w:type="spellStart"/>
      <w:r w:rsidRPr="005E3EE1">
        <w:t>N</w:t>
      </w:r>
      <w:r w:rsidRPr="005E3EE1">
        <w:rPr>
          <w:vertAlign w:val="subscript"/>
        </w:rPr>
        <w:t>ф</w:t>
      </w:r>
      <w:proofErr w:type="spellEnd"/>
      <w:r w:rsidRPr="005E3EE1">
        <w:rPr>
          <w:vertAlign w:val="subscript"/>
        </w:rPr>
        <w:t xml:space="preserve"> середнє</w:t>
      </w:r>
      <w:r w:rsidRPr="005E3EE1">
        <w:t xml:space="preserve"> =</w:t>
      </w:r>
      <w:r w:rsidRPr="005E3EE1">
        <w:t xml:space="preserve"> </w:t>
      </w:r>
    </w:p>
    <w:p w:rsidR="005E3EE1" w:rsidRPr="005E3EE1" w:rsidRDefault="005E3EE1" w:rsidP="005E3EE1">
      <w:pPr>
        <w:shd w:val="clear" w:color="auto" w:fill="FFFFFF"/>
        <w:spacing w:after="100" w:afterAutospacing="1"/>
        <w:rPr>
          <w:color w:val="333333"/>
          <w:lang w:val="ru-RU" w:eastAsia="en-US"/>
        </w:rPr>
      </w:pPr>
    </w:p>
    <w:p w:rsidR="005E3EE1" w:rsidRPr="005E3EE1" w:rsidRDefault="005E3EE1" w:rsidP="005E3EE1">
      <w:pPr>
        <w:shd w:val="clear" w:color="auto" w:fill="FFFFFF"/>
        <w:spacing w:after="100" w:afterAutospacing="1"/>
        <w:rPr>
          <w:color w:val="333333"/>
          <w:lang w:val="ru-RU" w:eastAsia="en-US"/>
        </w:rPr>
      </w:pPr>
      <w:r w:rsidRPr="005E3EE1">
        <w:rPr>
          <w:color w:val="333333"/>
          <w:lang w:val="ru-RU" w:eastAsia="en-US"/>
        </w:rPr>
        <w:t xml:space="preserve">2. </w:t>
      </w:r>
      <w:proofErr w:type="spellStart"/>
      <w:r w:rsidRPr="005E3EE1">
        <w:rPr>
          <w:color w:val="333333"/>
          <w:lang w:val="ru-RU" w:eastAsia="en-US"/>
        </w:rPr>
        <w:t>Визначення</w:t>
      </w:r>
      <w:proofErr w:type="spellEnd"/>
      <w:r w:rsidRPr="005E3EE1">
        <w:rPr>
          <w:color w:val="333333"/>
          <w:lang w:val="ru-RU" w:eastAsia="en-US"/>
        </w:rPr>
        <w:t xml:space="preserve"> </w:t>
      </w:r>
      <w:proofErr w:type="spellStart"/>
      <w:r w:rsidRPr="005E3EE1">
        <w:rPr>
          <w:color w:val="333333"/>
          <w:lang w:val="ru-RU" w:eastAsia="en-US"/>
        </w:rPr>
        <w:t>питомої</w:t>
      </w:r>
      <w:proofErr w:type="spellEnd"/>
      <w:r w:rsidRPr="005E3EE1">
        <w:rPr>
          <w:color w:val="333333"/>
          <w:lang w:val="ru-RU" w:eastAsia="en-US"/>
        </w:rPr>
        <w:t xml:space="preserve"> </w:t>
      </w:r>
      <w:proofErr w:type="spellStart"/>
      <w:r w:rsidRPr="005E3EE1">
        <w:rPr>
          <w:color w:val="333333"/>
          <w:lang w:val="ru-RU" w:eastAsia="en-US"/>
        </w:rPr>
        <w:t>активності</w:t>
      </w:r>
      <w:proofErr w:type="spellEnd"/>
      <w:r w:rsidRPr="005E3EE1">
        <w:rPr>
          <w:color w:val="333333"/>
          <w:lang w:val="en-US" w:eastAsia="en-US"/>
        </w:rPr>
        <w:t> </w:t>
      </w:r>
      <w:r w:rsidRPr="005E3EE1">
        <w:rPr>
          <w:color w:val="333333"/>
          <w:vertAlign w:val="superscript"/>
          <w:lang w:val="ru-RU" w:eastAsia="en-US"/>
        </w:rPr>
        <w:t>137</w:t>
      </w:r>
      <w:r w:rsidRPr="005E3EE1">
        <w:rPr>
          <w:color w:val="333333"/>
          <w:lang w:val="en-US" w:eastAsia="en-US"/>
        </w:rPr>
        <w:t>Cs</w:t>
      </w:r>
      <w:r w:rsidRPr="005E3EE1">
        <w:rPr>
          <w:color w:val="333333"/>
          <w:lang w:val="ru-RU" w:eastAsia="en-US"/>
        </w:rPr>
        <w:t xml:space="preserve"> </w:t>
      </w:r>
      <w:proofErr w:type="gramStart"/>
      <w:r w:rsidRPr="005E3EE1">
        <w:rPr>
          <w:color w:val="333333"/>
          <w:lang w:val="ru-RU" w:eastAsia="en-US"/>
        </w:rPr>
        <w:t>у пробах</w:t>
      </w:r>
      <w:proofErr w:type="gramEnd"/>
    </w:p>
    <w:tbl>
      <w:tblPr>
        <w:tblW w:w="96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629"/>
        <w:gridCol w:w="629"/>
        <w:gridCol w:w="629"/>
        <w:gridCol w:w="629"/>
        <w:gridCol w:w="653"/>
        <w:gridCol w:w="886"/>
        <w:gridCol w:w="836"/>
        <w:gridCol w:w="798"/>
        <w:gridCol w:w="889"/>
        <w:gridCol w:w="760"/>
        <w:gridCol w:w="878"/>
      </w:tblGrid>
      <w:tr w:rsidR="005E3EE1" w:rsidRPr="005E3EE1" w:rsidTr="005E3EE1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rPr>
                <w:color w:val="333333"/>
                <w:lang w:val="en-US" w:eastAsia="en-US"/>
              </w:rPr>
            </w:pPr>
            <w:proofErr w:type="spellStart"/>
            <w:r w:rsidRPr="005E3EE1">
              <w:rPr>
                <w:color w:val="333333"/>
                <w:lang w:val="en-US" w:eastAsia="en-US"/>
              </w:rPr>
              <w:t>Проба</w:t>
            </w:r>
            <w:proofErr w:type="spellEnd"/>
          </w:p>
        </w:tc>
        <w:tc>
          <w:tcPr>
            <w:tcW w:w="316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rPr>
                <w:color w:val="333333"/>
                <w:lang w:val="en-US" w:eastAsia="en-US"/>
              </w:rPr>
            </w:pPr>
            <w:proofErr w:type="spellStart"/>
            <w:r w:rsidRPr="005E3EE1">
              <w:rPr>
                <w:color w:val="333333"/>
                <w:lang w:val="en-US" w:eastAsia="en-US"/>
              </w:rPr>
              <w:t>Показники</w:t>
            </w:r>
            <w:proofErr w:type="spellEnd"/>
            <w:r w:rsidRPr="005E3EE1">
              <w:rPr>
                <w:color w:val="333333"/>
                <w:lang w:val="en-US" w:eastAsia="en-US"/>
              </w:rPr>
              <w:t xml:space="preserve"> </w:t>
            </w:r>
            <w:proofErr w:type="spellStart"/>
            <w:r w:rsidRPr="005E3EE1">
              <w:rPr>
                <w:color w:val="333333"/>
                <w:lang w:val="en-US" w:eastAsia="en-US"/>
              </w:rPr>
              <w:t>приладу</w:t>
            </w:r>
            <w:proofErr w:type="spellEnd"/>
            <w:r w:rsidRPr="005E3EE1">
              <w:rPr>
                <w:color w:val="333333"/>
                <w:lang w:val="en-US" w:eastAsia="en-US"/>
              </w:rPr>
              <w:t xml:space="preserve">, </w:t>
            </w:r>
            <w:proofErr w:type="spellStart"/>
            <w:r w:rsidRPr="005E3EE1">
              <w:rPr>
                <w:color w:val="333333"/>
                <w:lang w:val="en-US" w:eastAsia="en-US"/>
              </w:rPr>
              <w:t>імп</w:t>
            </w:r>
            <w:proofErr w:type="spellEnd"/>
            <w:r w:rsidRPr="005E3EE1">
              <w:rPr>
                <w:color w:val="333333"/>
                <w:lang w:val="en-US" w:eastAsia="en-US"/>
              </w:rPr>
              <w:t>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N</w:t>
            </w:r>
            <w:r w:rsidRPr="005E3EE1">
              <w:rPr>
                <w:color w:val="333333"/>
                <w:vertAlign w:val="subscript"/>
                <w:lang w:eastAsia="en-US"/>
              </w:rPr>
              <w:t>п</w:t>
            </w:r>
            <w:proofErr w:type="spellStart"/>
            <w:r w:rsidRPr="005E3EE1">
              <w:rPr>
                <w:color w:val="333333"/>
                <w:vertAlign w:val="subscript"/>
                <w:lang w:val="en-US" w:eastAsia="en-US"/>
              </w:rPr>
              <w:t>р+ф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proofErr w:type="spellStart"/>
            <w:r w:rsidRPr="005E3EE1">
              <w:rPr>
                <w:i/>
                <w:iCs/>
                <w:color w:val="333333"/>
                <w:lang w:val="en-US" w:eastAsia="en-US"/>
              </w:rPr>
              <w:t>N</w:t>
            </w:r>
            <w:r w:rsidRPr="005E3EE1">
              <w:rPr>
                <w:color w:val="333333"/>
                <w:vertAlign w:val="subscript"/>
                <w:lang w:val="en-US" w:eastAsia="en-US"/>
              </w:rPr>
              <w:t>ф</w:t>
            </w:r>
            <w:proofErr w:type="spellEnd"/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i/>
                <w:iCs/>
                <w:color w:val="333333"/>
                <w:lang w:eastAsia="en-US"/>
              </w:rPr>
            </w:pPr>
            <w:r w:rsidRPr="005E3EE1">
              <w:rPr>
                <w:i/>
                <w:iCs/>
                <w:color w:val="333333"/>
                <w:lang w:eastAsia="en-US"/>
              </w:rPr>
              <w:t>маса, кг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proofErr w:type="spellStart"/>
            <w:r w:rsidRPr="005E3EE1">
              <w:rPr>
                <w:i/>
                <w:iCs/>
                <w:color w:val="333333"/>
                <w:lang w:val="en-US" w:eastAsia="en-US"/>
              </w:rPr>
              <w:t>А</w:t>
            </w:r>
            <w:r w:rsidRPr="005E3EE1">
              <w:rPr>
                <w:color w:val="333333"/>
                <w:vertAlign w:val="subscript"/>
                <w:lang w:val="en-US" w:eastAsia="en-US"/>
              </w:rPr>
              <w:t>пит</w:t>
            </w:r>
            <w:proofErr w:type="spellEnd"/>
            <w:r w:rsidRPr="005E3EE1">
              <w:rPr>
                <w:color w:val="333333"/>
                <w:lang w:val="en-US" w:eastAsia="en-US"/>
              </w:rPr>
              <w:t xml:space="preserve">, </w:t>
            </w:r>
            <w:proofErr w:type="spellStart"/>
            <w:r w:rsidRPr="005E3EE1">
              <w:rPr>
                <w:color w:val="333333"/>
                <w:lang w:val="en-US" w:eastAsia="en-US"/>
              </w:rPr>
              <w:t>Бк</w:t>
            </w:r>
            <w:proofErr w:type="spellEnd"/>
            <w:r w:rsidRPr="005E3EE1">
              <w:rPr>
                <w:color w:val="333333"/>
                <w:lang w:val="en-US" w:eastAsia="en-US"/>
              </w:rPr>
              <w:t>/</w:t>
            </w:r>
            <w:proofErr w:type="spellStart"/>
            <w:r w:rsidRPr="005E3EE1">
              <w:rPr>
                <w:color w:val="333333"/>
                <w:lang w:val="en-US" w:eastAsia="en-US"/>
              </w:rPr>
              <w:t>кг</w:t>
            </w:r>
            <w:proofErr w:type="spellEnd"/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proofErr w:type="spellStart"/>
            <w:r w:rsidRPr="005E3EE1">
              <w:rPr>
                <w:i/>
                <w:iCs/>
                <w:color w:val="333333"/>
                <w:lang w:val="en-US" w:eastAsia="en-US"/>
              </w:rPr>
              <w:t>А</w:t>
            </w:r>
            <w:r w:rsidRPr="005E3EE1">
              <w:rPr>
                <w:color w:val="333333"/>
                <w:vertAlign w:val="subscript"/>
                <w:lang w:val="en-US" w:eastAsia="en-US"/>
              </w:rPr>
              <w:t>пов</w:t>
            </w:r>
            <w:proofErr w:type="spellEnd"/>
            <w:r w:rsidRPr="005E3EE1">
              <w:rPr>
                <w:color w:val="333333"/>
                <w:lang w:val="en-US" w:eastAsia="en-US"/>
              </w:rPr>
              <w:t>, кБк/м</w:t>
            </w:r>
            <w:r w:rsidRPr="005E3EE1">
              <w:rPr>
                <w:color w:val="333333"/>
                <w:vertAlign w:val="superscript"/>
                <w:lang w:val="en-US" w:eastAsia="en-US"/>
              </w:rPr>
              <w:t>2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proofErr w:type="spellStart"/>
            <w:r w:rsidRPr="005E3EE1">
              <w:rPr>
                <w:i/>
                <w:iCs/>
                <w:color w:val="333333"/>
                <w:lang w:val="en-US" w:eastAsia="en-US"/>
              </w:rPr>
              <w:t>А</w:t>
            </w:r>
            <w:r w:rsidRPr="005E3EE1">
              <w:rPr>
                <w:color w:val="333333"/>
                <w:vertAlign w:val="subscript"/>
                <w:lang w:val="en-US" w:eastAsia="en-US"/>
              </w:rPr>
              <w:t>пов</w:t>
            </w:r>
            <w:proofErr w:type="spellEnd"/>
            <w:r w:rsidRPr="005E3EE1">
              <w:rPr>
                <w:color w:val="333333"/>
                <w:lang w:val="en-US" w:eastAsia="en-US"/>
              </w:rPr>
              <w:t xml:space="preserve">, </w:t>
            </w:r>
            <w:proofErr w:type="spellStart"/>
            <w:r w:rsidRPr="005E3EE1">
              <w:rPr>
                <w:color w:val="333333"/>
                <w:lang w:val="en-US" w:eastAsia="en-US"/>
              </w:rPr>
              <w:t>Кі</w:t>
            </w:r>
            <w:proofErr w:type="spellEnd"/>
            <w:r w:rsidRPr="005E3EE1">
              <w:rPr>
                <w:color w:val="333333"/>
                <w:lang w:val="en-US" w:eastAsia="en-US"/>
              </w:rPr>
              <w:t>/км</w:t>
            </w:r>
            <w:r w:rsidRPr="005E3EE1">
              <w:rPr>
                <w:color w:val="333333"/>
                <w:vertAlign w:val="superscript"/>
                <w:lang w:val="en-US" w:eastAsia="en-US"/>
              </w:rPr>
              <w:t>2</w:t>
            </w:r>
          </w:p>
        </w:tc>
      </w:tr>
      <w:tr w:rsidR="005E3EE1" w:rsidRPr="005E3EE1" w:rsidTr="00900948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lang w:val="en-US" w:eastAsia="en-US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</w:tr>
      <w:tr w:rsidR="005E3EE1" w:rsidRPr="005E3EE1" w:rsidTr="00900948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lang w:val="en-US" w:eastAsia="en-US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</w:tr>
      <w:tr w:rsidR="005E3EE1" w:rsidRPr="005E3EE1" w:rsidTr="00900948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lang w:val="en-US" w:eastAsia="en-US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</w:tr>
      <w:tr w:rsidR="005E3EE1" w:rsidRPr="005E3EE1" w:rsidTr="00900948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lang w:val="en-US" w:eastAsia="en-US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lang w:val="en-US" w:eastAsia="en-US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</w:tr>
      <w:tr w:rsidR="005E3EE1" w:rsidRPr="005E3EE1" w:rsidTr="00900948"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color w:val="333333"/>
                <w:lang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color w:val="333333"/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color w:val="333333"/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color w:val="333333"/>
                <w:lang w:val="en-US" w:eastAsia="en-US"/>
              </w:rPr>
            </w:pP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color w:val="333333"/>
                <w:lang w:val="en-US" w:eastAsia="en-US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rPr>
                <w:color w:val="333333"/>
                <w:lang w:val="en-US" w:eastAsia="en-US"/>
              </w:rPr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EE1" w:rsidRPr="005E3EE1" w:rsidRDefault="005E3EE1" w:rsidP="005E3EE1">
            <w:pPr>
              <w:spacing w:after="100" w:afterAutospacing="1"/>
              <w:jc w:val="center"/>
              <w:rPr>
                <w:color w:val="333333"/>
                <w:lang w:val="en-US" w:eastAsia="en-US"/>
              </w:rPr>
            </w:pPr>
            <w:r w:rsidRPr="005E3EE1">
              <w:rPr>
                <w:color w:val="333333"/>
                <w:lang w:val="en-US" w:eastAsia="en-US"/>
              </w:rPr>
              <w:t> </w:t>
            </w:r>
          </w:p>
        </w:tc>
      </w:tr>
    </w:tbl>
    <w:p w:rsidR="005E3EE1" w:rsidRPr="005E3EE1" w:rsidRDefault="005E3EE1" w:rsidP="00F464C6">
      <w:pPr>
        <w:shd w:val="clear" w:color="auto" w:fill="FFFFFF"/>
        <w:spacing w:line="360" w:lineRule="auto"/>
        <w:ind w:firstLine="708"/>
        <w:jc w:val="both"/>
        <w:rPr>
          <w:i/>
          <w:color w:val="000000"/>
          <w:lang w:val="en-US"/>
        </w:rPr>
      </w:pPr>
    </w:p>
    <w:p w:rsidR="00276BEC" w:rsidRPr="005E3EE1" w:rsidRDefault="00276BEC" w:rsidP="00276BEC">
      <w:pPr>
        <w:shd w:val="clear" w:color="auto" w:fill="FFFFFF"/>
        <w:spacing w:after="150"/>
        <w:jc w:val="center"/>
        <w:rPr>
          <w:color w:val="303030"/>
          <w:lang w:val="ru-RU" w:eastAsia="en-US"/>
        </w:rPr>
      </w:pPr>
      <w:r w:rsidRPr="005E3EE1">
        <w:rPr>
          <w:i/>
          <w:iCs/>
          <w:color w:val="303030"/>
          <w:u w:val="single"/>
          <w:lang w:val="ru-RU" w:eastAsia="en-US"/>
        </w:rPr>
        <w:t>Задача.</w:t>
      </w:r>
    </w:p>
    <w:p w:rsidR="00276BEC" w:rsidRPr="005E3EE1" w:rsidRDefault="00276BEC" w:rsidP="00276BEC">
      <w:pPr>
        <w:shd w:val="clear" w:color="auto" w:fill="FFFFFF"/>
        <w:spacing w:after="150"/>
        <w:rPr>
          <w:color w:val="303030"/>
          <w:lang w:val="ru-RU" w:eastAsia="en-US"/>
        </w:rPr>
      </w:pPr>
      <w:proofErr w:type="spellStart"/>
      <w:r w:rsidRPr="005E3EE1">
        <w:rPr>
          <w:i/>
          <w:iCs/>
          <w:color w:val="303030"/>
          <w:lang w:val="ru-RU" w:eastAsia="en-US"/>
        </w:rPr>
        <w:t>Результати</w:t>
      </w:r>
      <w:proofErr w:type="spellEnd"/>
      <w:r w:rsidRPr="005E3EE1">
        <w:rPr>
          <w:i/>
          <w:iCs/>
          <w:color w:val="303030"/>
          <w:lang w:val="ru-RU" w:eastAsia="en-US"/>
        </w:rPr>
        <w:t xml:space="preserve"> </w:t>
      </w:r>
      <w:proofErr w:type="spellStart"/>
      <w:r w:rsidRPr="005E3EE1">
        <w:rPr>
          <w:i/>
          <w:iCs/>
          <w:color w:val="303030"/>
          <w:lang w:val="ru-RU" w:eastAsia="en-US"/>
        </w:rPr>
        <w:t>вимірювань</w:t>
      </w:r>
      <w:proofErr w:type="spellEnd"/>
      <w:r w:rsidRPr="005E3EE1">
        <w:rPr>
          <w:i/>
          <w:iCs/>
          <w:color w:val="303030"/>
          <w:lang w:val="ru-RU" w:eastAsia="en-US"/>
        </w:rPr>
        <w:t xml:space="preserve">: </w:t>
      </w:r>
      <w:proofErr w:type="spellStart"/>
      <w:r w:rsidRPr="005E3EE1">
        <w:rPr>
          <w:i/>
          <w:iCs/>
          <w:color w:val="303030"/>
          <w:lang w:val="ru-RU" w:eastAsia="en-US"/>
        </w:rPr>
        <w:t>маса</w:t>
      </w:r>
      <w:proofErr w:type="spellEnd"/>
      <w:r w:rsidRPr="005E3EE1">
        <w:rPr>
          <w:i/>
          <w:iCs/>
          <w:color w:val="303030"/>
          <w:lang w:val="ru-RU" w:eastAsia="en-US"/>
        </w:rPr>
        <w:t xml:space="preserve"> грунту</w:t>
      </w:r>
      <w:r w:rsidRPr="005E3EE1">
        <w:rPr>
          <w:i/>
          <w:iCs/>
          <w:color w:val="303030"/>
          <w:lang w:val="en-US" w:eastAsia="en-US"/>
        </w:rPr>
        <w:t> </w:t>
      </w:r>
      <w:r w:rsidRPr="005E3EE1">
        <w:rPr>
          <w:i/>
          <w:iCs/>
          <w:color w:val="303030"/>
          <w:lang w:val="ru-RU" w:eastAsia="en-US"/>
        </w:rPr>
        <w:t xml:space="preserve">_______ г. </w:t>
      </w:r>
      <w:r w:rsidRPr="005E3EE1">
        <w:rPr>
          <w:i/>
          <w:iCs/>
          <w:color w:val="303030"/>
          <w:lang w:val="en-US" w:eastAsia="en-US"/>
        </w:rPr>
        <w:t>N</w:t>
      </w:r>
      <w:r w:rsidRPr="005E3EE1">
        <w:rPr>
          <w:i/>
          <w:iCs/>
          <w:color w:val="303030"/>
          <w:vertAlign w:val="subscript"/>
          <w:lang w:val="ru-RU" w:eastAsia="en-US"/>
        </w:rPr>
        <w:t>ф</w:t>
      </w:r>
      <w:r w:rsidRPr="005E3EE1">
        <w:rPr>
          <w:i/>
          <w:iCs/>
          <w:color w:val="303030"/>
          <w:lang w:val="en-US" w:eastAsia="en-US"/>
        </w:rPr>
        <w:t> </w:t>
      </w:r>
      <w:r w:rsidRPr="005E3EE1">
        <w:rPr>
          <w:i/>
          <w:iCs/>
          <w:color w:val="303030"/>
          <w:lang w:val="ru-RU" w:eastAsia="en-US"/>
        </w:rPr>
        <w:t xml:space="preserve">– ____ </w:t>
      </w:r>
      <w:proofErr w:type="spellStart"/>
      <w:r w:rsidRPr="005E3EE1">
        <w:rPr>
          <w:i/>
          <w:iCs/>
          <w:color w:val="303030"/>
          <w:lang w:val="ru-RU" w:eastAsia="en-US"/>
        </w:rPr>
        <w:t>імп</w:t>
      </w:r>
      <w:proofErr w:type="spellEnd"/>
      <w:r w:rsidRPr="005E3EE1">
        <w:rPr>
          <w:i/>
          <w:iCs/>
          <w:color w:val="303030"/>
          <w:lang w:val="ru-RU" w:eastAsia="en-US"/>
        </w:rPr>
        <w:t xml:space="preserve">. </w:t>
      </w:r>
      <w:r w:rsidRPr="005E3EE1">
        <w:rPr>
          <w:i/>
          <w:iCs/>
          <w:color w:val="303030"/>
          <w:lang w:val="en-US" w:eastAsia="en-US"/>
        </w:rPr>
        <w:t>N</w:t>
      </w:r>
      <w:proofErr w:type="spellStart"/>
      <w:r w:rsidRPr="005E3EE1">
        <w:rPr>
          <w:i/>
          <w:iCs/>
          <w:color w:val="303030"/>
          <w:vertAlign w:val="subscript"/>
          <w:lang w:val="ru-RU" w:eastAsia="en-US"/>
        </w:rPr>
        <w:t>пр+ф</w:t>
      </w:r>
      <w:proofErr w:type="spellEnd"/>
      <w:r w:rsidRPr="005E3EE1">
        <w:rPr>
          <w:i/>
          <w:iCs/>
          <w:color w:val="303030"/>
          <w:lang w:val="en-US" w:eastAsia="en-US"/>
        </w:rPr>
        <w:t> </w:t>
      </w:r>
      <w:r w:rsidRPr="005E3EE1">
        <w:rPr>
          <w:i/>
          <w:iCs/>
          <w:color w:val="303030"/>
          <w:lang w:val="ru-RU" w:eastAsia="en-US"/>
        </w:rPr>
        <w:t xml:space="preserve">– _____ </w:t>
      </w:r>
      <w:proofErr w:type="spellStart"/>
      <w:r w:rsidRPr="005E3EE1">
        <w:rPr>
          <w:i/>
          <w:iCs/>
          <w:color w:val="303030"/>
          <w:lang w:val="ru-RU" w:eastAsia="en-US"/>
        </w:rPr>
        <w:t>імп</w:t>
      </w:r>
      <w:proofErr w:type="spellEnd"/>
      <w:r w:rsidRPr="005E3EE1">
        <w:rPr>
          <w:i/>
          <w:iCs/>
          <w:color w:val="303030"/>
          <w:lang w:val="ru-RU" w:eastAsia="en-US"/>
        </w:rPr>
        <w:t>.</w:t>
      </w:r>
    </w:p>
    <w:p w:rsidR="007C2730" w:rsidRPr="005E3EE1" w:rsidRDefault="007C2730" w:rsidP="007C2730">
      <w:pPr>
        <w:pStyle w:val="2"/>
        <w:jc w:val="center"/>
        <w:rPr>
          <w:i/>
        </w:rPr>
      </w:pPr>
      <w:proofErr w:type="spellStart"/>
      <w:r w:rsidRPr="005E3EE1">
        <w:rPr>
          <w:i/>
        </w:rPr>
        <w:t>А</w:t>
      </w:r>
      <w:r w:rsidRPr="005E3EE1">
        <w:rPr>
          <w:i/>
          <w:vertAlign w:val="subscript"/>
        </w:rPr>
        <w:t>пр</w:t>
      </w:r>
      <w:proofErr w:type="spellEnd"/>
      <w:r w:rsidR="00276BEC" w:rsidRPr="005E3EE1">
        <w:rPr>
          <w:i/>
        </w:rPr>
        <w:t xml:space="preserve"> = _____________________</w:t>
      </w:r>
      <w:r w:rsidRPr="005E3EE1">
        <w:rPr>
          <w:i/>
        </w:rPr>
        <w:t xml:space="preserve"> </w:t>
      </w:r>
      <w:proofErr w:type="spellStart"/>
      <w:r w:rsidRPr="005E3EE1">
        <w:rPr>
          <w:i/>
        </w:rPr>
        <w:t>Бк</w:t>
      </w:r>
      <w:proofErr w:type="spellEnd"/>
      <w:r w:rsidRPr="005E3EE1">
        <w:rPr>
          <w:i/>
        </w:rPr>
        <w:t>/кг</w:t>
      </w:r>
    </w:p>
    <w:p w:rsidR="00276BEC" w:rsidRPr="005E3EE1" w:rsidRDefault="007C2730" w:rsidP="00276BEC">
      <w:pPr>
        <w:pStyle w:val="2"/>
        <w:numPr>
          <w:ilvl w:val="0"/>
          <w:numId w:val="7"/>
        </w:numPr>
        <w:jc w:val="both"/>
        <w:rPr>
          <w:i/>
        </w:rPr>
      </w:pPr>
      <w:r w:rsidRPr="005E3EE1">
        <w:rPr>
          <w:i/>
        </w:rPr>
        <w:t>Визначаємо питому масу 1 см</w:t>
      </w:r>
      <w:r w:rsidRPr="005E3EE1">
        <w:rPr>
          <w:i/>
          <w:vertAlign w:val="superscript"/>
        </w:rPr>
        <w:t>3</w:t>
      </w:r>
      <w:r w:rsidRPr="005E3EE1">
        <w:rPr>
          <w:i/>
        </w:rPr>
        <w:t xml:space="preserve"> </w:t>
      </w:r>
      <w:r w:rsidR="005E3EE1" w:rsidRPr="005E3EE1">
        <w:rPr>
          <w:i/>
        </w:rPr>
        <w:t>ґрунту</w:t>
      </w:r>
      <w:r w:rsidRPr="005E3EE1">
        <w:rPr>
          <w:i/>
        </w:rPr>
        <w:t>, для чого отриману масу ділимо на об’єм (</w:t>
      </w:r>
      <w:smartTag w:uri="urn:schemas-microsoft-com:office:smarttags" w:element="metricconverter">
        <w:smartTagPr>
          <w:attr w:name="ProductID" w:val="1 л"/>
        </w:smartTagPr>
        <w:r w:rsidRPr="005E3EE1">
          <w:rPr>
            <w:i/>
          </w:rPr>
          <w:t>1 л</w:t>
        </w:r>
      </w:smartTag>
      <w:r w:rsidRPr="005E3EE1">
        <w:rPr>
          <w:i/>
        </w:rPr>
        <w:t xml:space="preserve"> = 1000 см</w:t>
      </w:r>
      <w:r w:rsidRPr="005E3EE1">
        <w:rPr>
          <w:i/>
          <w:vertAlign w:val="superscript"/>
        </w:rPr>
        <w:t>3</w:t>
      </w:r>
      <w:r w:rsidRPr="005E3EE1">
        <w:rPr>
          <w:i/>
        </w:rPr>
        <w:t xml:space="preserve">): </w:t>
      </w:r>
    </w:p>
    <w:p w:rsidR="007C2730" w:rsidRPr="005E3EE1" w:rsidRDefault="00276BEC" w:rsidP="00276BEC">
      <w:pPr>
        <w:pStyle w:val="2"/>
        <w:ind w:left="1080"/>
        <w:jc w:val="center"/>
        <w:rPr>
          <w:i/>
        </w:rPr>
      </w:pPr>
      <w:r w:rsidRPr="005E3EE1">
        <w:rPr>
          <w:i/>
        </w:rPr>
        <w:t>______</w:t>
      </w:r>
      <w:r w:rsidR="007C2730" w:rsidRPr="005E3EE1">
        <w:rPr>
          <w:i/>
        </w:rPr>
        <w:t xml:space="preserve"> г : 1000 см</w:t>
      </w:r>
      <w:r w:rsidR="007C2730" w:rsidRPr="005E3EE1">
        <w:rPr>
          <w:i/>
          <w:vertAlign w:val="superscript"/>
        </w:rPr>
        <w:t>3</w:t>
      </w:r>
      <w:r w:rsidR="007C2730" w:rsidRPr="005E3EE1">
        <w:rPr>
          <w:i/>
        </w:rPr>
        <w:t xml:space="preserve"> = </w:t>
      </w:r>
      <w:r w:rsidRPr="005E3EE1">
        <w:rPr>
          <w:i/>
        </w:rPr>
        <w:t>_____</w:t>
      </w:r>
      <w:r w:rsidR="007C2730" w:rsidRPr="005E3EE1">
        <w:rPr>
          <w:i/>
        </w:rPr>
        <w:t xml:space="preserve"> г/см</w:t>
      </w:r>
      <w:r w:rsidR="007C2730" w:rsidRPr="005E3EE1">
        <w:rPr>
          <w:i/>
          <w:vertAlign w:val="superscript"/>
        </w:rPr>
        <w:t>3</w:t>
      </w:r>
      <w:r w:rsidR="007C2730" w:rsidRPr="005E3EE1">
        <w:rPr>
          <w:i/>
        </w:rPr>
        <w:t xml:space="preserve"> = </w:t>
      </w:r>
      <w:r w:rsidRPr="005E3EE1">
        <w:rPr>
          <w:i/>
        </w:rPr>
        <w:t>____</w:t>
      </w:r>
      <w:r w:rsidR="007C2730" w:rsidRPr="005E3EE1">
        <w:rPr>
          <w:i/>
        </w:rPr>
        <w:t xml:space="preserve"> г/см</w:t>
      </w:r>
      <w:r w:rsidR="007C2730" w:rsidRPr="005E3EE1">
        <w:rPr>
          <w:i/>
          <w:vertAlign w:val="superscript"/>
        </w:rPr>
        <w:t>3</w:t>
      </w:r>
    </w:p>
    <w:p w:rsidR="007C2730" w:rsidRPr="005E3EE1" w:rsidRDefault="007C2730" w:rsidP="007C2730">
      <w:pPr>
        <w:pStyle w:val="2"/>
        <w:ind w:firstLine="720"/>
        <w:jc w:val="both"/>
        <w:rPr>
          <w:i/>
        </w:rPr>
      </w:pPr>
      <w:r w:rsidRPr="005E3EE1">
        <w:rPr>
          <w:i/>
        </w:rPr>
        <w:t xml:space="preserve">2. Визначаємо вміст </w:t>
      </w:r>
      <w:r w:rsidRPr="005E3EE1">
        <w:rPr>
          <w:i/>
          <w:vertAlign w:val="superscript"/>
        </w:rPr>
        <w:t>137</w:t>
      </w:r>
      <w:r w:rsidRPr="005E3EE1">
        <w:rPr>
          <w:i/>
        </w:rPr>
        <w:t xml:space="preserve">Cs на </w:t>
      </w:r>
      <w:smartTag w:uri="urn:schemas-microsoft-com:office:smarttags" w:element="metricconverter">
        <w:smartTagPr>
          <w:attr w:name="ProductID" w:val="1 м2"/>
        </w:smartTagPr>
        <w:r w:rsidRPr="005E3EE1">
          <w:rPr>
            <w:i/>
          </w:rPr>
          <w:t>1 м</w:t>
        </w:r>
        <w:r w:rsidRPr="005E3EE1">
          <w:rPr>
            <w:i/>
            <w:vertAlign w:val="superscript"/>
          </w:rPr>
          <w:t>2</w:t>
        </w:r>
      </w:smartTag>
      <w:r w:rsidRPr="005E3EE1">
        <w:rPr>
          <w:i/>
        </w:rPr>
        <w:t xml:space="preserve">, якщо товщина забрудненого шару становила  </w:t>
      </w:r>
      <w:smartTag w:uri="urn:schemas-microsoft-com:office:smarttags" w:element="metricconverter">
        <w:smartTagPr>
          <w:attr w:name="ProductID" w:val="23 см"/>
        </w:smartTagPr>
        <w:r w:rsidRPr="005E3EE1">
          <w:rPr>
            <w:i/>
          </w:rPr>
          <w:t>23 см</w:t>
        </w:r>
      </w:smartTag>
      <w:r w:rsidRPr="005E3EE1">
        <w:rPr>
          <w:i/>
        </w:rPr>
        <w:t xml:space="preserve">. </w:t>
      </w:r>
    </w:p>
    <w:p w:rsidR="007C2730" w:rsidRPr="005E3EE1" w:rsidRDefault="007C2730" w:rsidP="007C2730">
      <w:pPr>
        <w:pStyle w:val="2"/>
        <w:ind w:firstLine="720"/>
        <w:jc w:val="both"/>
        <w:rPr>
          <w:i/>
        </w:rPr>
      </w:pPr>
      <w:r w:rsidRPr="005E3EE1">
        <w:rPr>
          <w:i/>
        </w:rPr>
        <w:t xml:space="preserve">а) вираховуємо масу забрудненого шару, для чого перемножуємо показники площі </w:t>
      </w:r>
      <w:r w:rsidR="005E3EE1" w:rsidRPr="005E3EE1">
        <w:rPr>
          <w:i/>
        </w:rPr>
        <w:t>ґрунту</w:t>
      </w:r>
      <w:r w:rsidRPr="005E3EE1">
        <w:rPr>
          <w:i/>
        </w:rPr>
        <w:t xml:space="preserve">, товщини шару і об’ємної маси: </w:t>
      </w:r>
      <w:smartTag w:uri="urn:schemas-microsoft-com:office:smarttags" w:element="metricconverter">
        <w:smartTagPr>
          <w:attr w:name="ProductID" w:val="100 см"/>
        </w:smartTagPr>
        <w:r w:rsidRPr="005E3EE1">
          <w:rPr>
            <w:i/>
          </w:rPr>
          <w:t>100 см</w:t>
        </w:r>
      </w:smartTag>
      <w:r w:rsidRPr="005E3EE1">
        <w:rPr>
          <w:i/>
        </w:rPr>
        <w:t xml:space="preserve"> х </w:t>
      </w:r>
      <w:smartTag w:uri="urn:schemas-microsoft-com:office:smarttags" w:element="metricconverter">
        <w:smartTagPr>
          <w:attr w:name="ProductID" w:val="100 см"/>
        </w:smartTagPr>
        <w:r w:rsidRPr="005E3EE1">
          <w:rPr>
            <w:i/>
          </w:rPr>
          <w:t>100 см</w:t>
        </w:r>
      </w:smartTag>
      <w:r w:rsidRPr="005E3EE1">
        <w:rPr>
          <w:i/>
        </w:rPr>
        <w:t xml:space="preserve"> х </w:t>
      </w:r>
      <w:smartTag w:uri="urn:schemas-microsoft-com:office:smarttags" w:element="metricconverter">
        <w:smartTagPr>
          <w:attr w:name="ProductID" w:val="23 см"/>
        </w:smartTagPr>
        <w:r w:rsidRPr="005E3EE1">
          <w:rPr>
            <w:i/>
          </w:rPr>
          <w:t>23 см</w:t>
        </w:r>
      </w:smartTag>
      <w:r w:rsidRPr="005E3EE1">
        <w:rPr>
          <w:i/>
        </w:rPr>
        <w:t xml:space="preserve"> х </w:t>
      </w:r>
      <w:r w:rsidR="00276BEC" w:rsidRPr="005E3EE1">
        <w:rPr>
          <w:i/>
        </w:rPr>
        <w:t>_____</w:t>
      </w:r>
      <w:r w:rsidRPr="005E3EE1">
        <w:rPr>
          <w:i/>
        </w:rPr>
        <w:t xml:space="preserve"> г/см</w:t>
      </w:r>
      <w:r w:rsidRPr="005E3EE1">
        <w:rPr>
          <w:i/>
          <w:vertAlign w:val="superscript"/>
        </w:rPr>
        <w:t>3</w:t>
      </w:r>
      <w:r w:rsidRPr="005E3EE1">
        <w:rPr>
          <w:i/>
        </w:rPr>
        <w:t xml:space="preserve"> = </w:t>
      </w:r>
      <w:r w:rsidR="00276BEC" w:rsidRPr="005E3EE1">
        <w:rPr>
          <w:i/>
        </w:rPr>
        <w:t>_______</w:t>
      </w:r>
      <w:r w:rsidRPr="005E3EE1">
        <w:rPr>
          <w:i/>
        </w:rPr>
        <w:t xml:space="preserve"> г = </w:t>
      </w:r>
      <w:r w:rsidR="00276BEC" w:rsidRPr="005E3EE1">
        <w:rPr>
          <w:i/>
        </w:rPr>
        <w:t>________</w:t>
      </w:r>
      <w:r w:rsidRPr="005E3EE1">
        <w:rPr>
          <w:i/>
        </w:rPr>
        <w:t xml:space="preserve"> кг</w:t>
      </w:r>
    </w:p>
    <w:p w:rsidR="007C2730" w:rsidRPr="005E3EE1" w:rsidRDefault="007C2730" w:rsidP="007C2730">
      <w:pPr>
        <w:pStyle w:val="2"/>
        <w:ind w:firstLine="720"/>
        <w:jc w:val="both"/>
        <w:rPr>
          <w:i/>
        </w:rPr>
      </w:pPr>
      <w:r w:rsidRPr="005E3EE1">
        <w:rPr>
          <w:i/>
        </w:rPr>
        <w:lastRenderedPageBreak/>
        <w:t xml:space="preserve">б) знаходимо вміст </w:t>
      </w:r>
      <w:r w:rsidRPr="005E3EE1">
        <w:rPr>
          <w:i/>
          <w:vertAlign w:val="superscript"/>
        </w:rPr>
        <w:t>137</w:t>
      </w:r>
      <w:r w:rsidRPr="005E3EE1">
        <w:rPr>
          <w:i/>
        </w:rPr>
        <w:t xml:space="preserve">Cs на </w:t>
      </w:r>
      <w:smartTag w:uri="urn:schemas-microsoft-com:office:smarttags" w:element="metricconverter">
        <w:smartTagPr>
          <w:attr w:name="ProductID" w:val="1 м2"/>
        </w:smartTagPr>
        <w:r w:rsidRPr="005E3EE1">
          <w:rPr>
            <w:i/>
          </w:rPr>
          <w:t>1 м</w:t>
        </w:r>
        <w:r w:rsidRPr="005E3EE1">
          <w:rPr>
            <w:i/>
            <w:vertAlign w:val="superscript"/>
          </w:rPr>
          <w:t>2</w:t>
        </w:r>
      </w:smartTag>
      <w:r w:rsidRPr="005E3EE1">
        <w:rPr>
          <w:i/>
        </w:rPr>
        <w:t xml:space="preserve">, для чого забруднення </w:t>
      </w:r>
      <w:smartTag w:uri="urn:schemas-microsoft-com:office:smarttags" w:element="metricconverter">
        <w:smartTagPr>
          <w:attr w:name="ProductID" w:val="1 кг"/>
        </w:smartTagPr>
        <w:r w:rsidRPr="005E3EE1">
          <w:rPr>
            <w:i/>
          </w:rPr>
          <w:t>1 кг</w:t>
        </w:r>
      </w:smartTag>
      <w:r w:rsidRPr="005E3EE1">
        <w:rPr>
          <w:i/>
        </w:rPr>
        <w:t xml:space="preserve"> множимо на визначену масу </w:t>
      </w:r>
      <w:r w:rsidR="005E3EE1" w:rsidRPr="005E3EE1">
        <w:rPr>
          <w:i/>
        </w:rPr>
        <w:t>ґрунту</w:t>
      </w:r>
      <w:r w:rsidRPr="005E3EE1">
        <w:rPr>
          <w:i/>
        </w:rPr>
        <w:t xml:space="preserve">: </w:t>
      </w:r>
      <w:r w:rsidR="00276BEC" w:rsidRPr="005E3EE1">
        <w:rPr>
          <w:i/>
        </w:rPr>
        <w:t>_____</w:t>
      </w:r>
      <w:r w:rsidRPr="005E3EE1">
        <w:rPr>
          <w:i/>
        </w:rPr>
        <w:t xml:space="preserve"> </w:t>
      </w:r>
      <w:proofErr w:type="spellStart"/>
      <w:r w:rsidRPr="005E3EE1">
        <w:rPr>
          <w:i/>
        </w:rPr>
        <w:t>Бк</w:t>
      </w:r>
      <w:proofErr w:type="spellEnd"/>
      <w:r w:rsidRPr="005E3EE1">
        <w:rPr>
          <w:i/>
        </w:rPr>
        <w:t xml:space="preserve">/кг х </w:t>
      </w:r>
      <w:r w:rsidR="00276BEC" w:rsidRPr="005E3EE1">
        <w:rPr>
          <w:i/>
        </w:rPr>
        <w:t>_____</w:t>
      </w:r>
      <w:r w:rsidRPr="005E3EE1">
        <w:rPr>
          <w:i/>
        </w:rPr>
        <w:t xml:space="preserve"> кг = </w:t>
      </w:r>
      <w:r w:rsidR="00276BEC" w:rsidRPr="005E3EE1">
        <w:rPr>
          <w:i/>
        </w:rPr>
        <w:t>_______</w:t>
      </w:r>
      <w:r w:rsidRPr="005E3EE1">
        <w:rPr>
          <w:i/>
        </w:rPr>
        <w:t xml:space="preserve"> </w:t>
      </w:r>
      <w:proofErr w:type="spellStart"/>
      <w:r w:rsidRPr="005E3EE1">
        <w:rPr>
          <w:i/>
        </w:rPr>
        <w:t>Бк</w:t>
      </w:r>
      <w:proofErr w:type="spellEnd"/>
      <w:r w:rsidRPr="005E3EE1">
        <w:rPr>
          <w:i/>
        </w:rPr>
        <w:t xml:space="preserve"> = </w:t>
      </w:r>
      <w:r w:rsidR="00276BEC" w:rsidRPr="005E3EE1">
        <w:rPr>
          <w:i/>
        </w:rPr>
        <w:t>______</w:t>
      </w:r>
      <w:r w:rsidRPr="005E3EE1">
        <w:rPr>
          <w:i/>
        </w:rPr>
        <w:t xml:space="preserve"> кБк</w:t>
      </w:r>
    </w:p>
    <w:p w:rsidR="00276BEC" w:rsidRPr="005E3EE1" w:rsidRDefault="007C2730" w:rsidP="003C7E13">
      <w:pPr>
        <w:spacing w:line="360" w:lineRule="auto"/>
        <w:ind w:firstLine="720"/>
        <w:jc w:val="both"/>
        <w:rPr>
          <w:i/>
        </w:rPr>
      </w:pPr>
      <w:r w:rsidRPr="005E3EE1">
        <w:rPr>
          <w:i/>
        </w:rPr>
        <w:t xml:space="preserve">3. Визначаємо забруднення території в </w:t>
      </w:r>
      <w:proofErr w:type="spellStart"/>
      <w:r w:rsidRPr="005E3EE1">
        <w:rPr>
          <w:i/>
        </w:rPr>
        <w:t>Кі</w:t>
      </w:r>
      <w:proofErr w:type="spellEnd"/>
      <w:r w:rsidRPr="005E3EE1">
        <w:rPr>
          <w:i/>
        </w:rPr>
        <w:t>/км</w:t>
      </w:r>
      <w:r w:rsidRPr="005E3EE1">
        <w:rPr>
          <w:i/>
          <w:vertAlign w:val="superscript"/>
        </w:rPr>
        <w:t>2</w:t>
      </w:r>
      <w:r w:rsidRPr="005E3EE1">
        <w:rPr>
          <w:i/>
        </w:rPr>
        <w:t xml:space="preserve">, для чого ділимо отримане забруднення на забруднення при 1 </w:t>
      </w:r>
      <w:proofErr w:type="spellStart"/>
      <w:r w:rsidRPr="005E3EE1">
        <w:rPr>
          <w:i/>
        </w:rPr>
        <w:t>Кі</w:t>
      </w:r>
      <w:proofErr w:type="spellEnd"/>
      <w:r w:rsidRPr="005E3EE1">
        <w:rPr>
          <w:i/>
        </w:rPr>
        <w:t xml:space="preserve"> (1 </w:t>
      </w:r>
      <w:proofErr w:type="spellStart"/>
      <w:r w:rsidRPr="005E3EE1">
        <w:rPr>
          <w:i/>
        </w:rPr>
        <w:t>Кі</w:t>
      </w:r>
      <w:proofErr w:type="spellEnd"/>
      <w:r w:rsidRPr="005E3EE1">
        <w:rPr>
          <w:i/>
        </w:rPr>
        <w:t>/км</w:t>
      </w:r>
      <w:r w:rsidRPr="005E3EE1">
        <w:rPr>
          <w:i/>
          <w:vertAlign w:val="superscript"/>
        </w:rPr>
        <w:t>2</w:t>
      </w:r>
      <w:r w:rsidRPr="005E3EE1">
        <w:rPr>
          <w:i/>
        </w:rPr>
        <w:t xml:space="preserve"> = 37 кБк/м</w:t>
      </w:r>
      <w:r w:rsidRPr="005E3EE1">
        <w:rPr>
          <w:i/>
          <w:vertAlign w:val="superscript"/>
        </w:rPr>
        <w:t>2</w:t>
      </w:r>
      <w:r w:rsidRPr="005E3EE1">
        <w:rPr>
          <w:i/>
        </w:rPr>
        <w:t xml:space="preserve">): </w:t>
      </w:r>
    </w:p>
    <w:p w:rsidR="00BB5B3A" w:rsidRPr="005E3EE1" w:rsidRDefault="00276BEC" w:rsidP="00276BEC">
      <w:pPr>
        <w:spacing w:line="360" w:lineRule="auto"/>
        <w:ind w:firstLine="720"/>
        <w:jc w:val="center"/>
        <w:rPr>
          <w:i/>
        </w:rPr>
      </w:pPr>
      <w:r w:rsidRPr="005E3EE1">
        <w:rPr>
          <w:i/>
        </w:rPr>
        <w:t>_________</w:t>
      </w:r>
      <w:r w:rsidR="007C2730" w:rsidRPr="005E3EE1">
        <w:rPr>
          <w:i/>
        </w:rPr>
        <w:t xml:space="preserve"> кБк/м</w:t>
      </w:r>
      <w:r w:rsidR="007C2730" w:rsidRPr="005E3EE1">
        <w:rPr>
          <w:i/>
          <w:vertAlign w:val="superscript"/>
        </w:rPr>
        <w:t>2</w:t>
      </w:r>
      <w:r w:rsidR="007C2730" w:rsidRPr="005E3EE1">
        <w:rPr>
          <w:i/>
        </w:rPr>
        <w:t xml:space="preserve"> : 37 кБк/м</w:t>
      </w:r>
      <w:r w:rsidR="007C2730" w:rsidRPr="005E3EE1">
        <w:rPr>
          <w:i/>
          <w:vertAlign w:val="superscript"/>
        </w:rPr>
        <w:t>2</w:t>
      </w:r>
      <w:r w:rsidR="007C2730" w:rsidRPr="005E3EE1">
        <w:rPr>
          <w:i/>
        </w:rPr>
        <w:t xml:space="preserve"> = </w:t>
      </w:r>
      <w:r w:rsidRPr="005E3EE1">
        <w:rPr>
          <w:i/>
        </w:rPr>
        <w:t>_________</w:t>
      </w:r>
      <w:r w:rsidR="007C2730" w:rsidRPr="005E3EE1">
        <w:rPr>
          <w:i/>
        </w:rPr>
        <w:t xml:space="preserve"> </w:t>
      </w:r>
      <w:proofErr w:type="spellStart"/>
      <w:r w:rsidR="007C2730" w:rsidRPr="005E3EE1">
        <w:rPr>
          <w:i/>
        </w:rPr>
        <w:t>Кі</w:t>
      </w:r>
      <w:proofErr w:type="spellEnd"/>
      <w:r w:rsidR="007C2730" w:rsidRPr="005E3EE1">
        <w:rPr>
          <w:i/>
        </w:rPr>
        <w:t>/км</w:t>
      </w:r>
      <w:r w:rsidR="007C2730" w:rsidRPr="005E3EE1">
        <w:rPr>
          <w:i/>
          <w:vertAlign w:val="superscript"/>
        </w:rPr>
        <w:t>2</w:t>
      </w:r>
      <w:r w:rsidR="007C2730" w:rsidRPr="005E3EE1">
        <w:rPr>
          <w:i/>
        </w:rPr>
        <w:t>.</w:t>
      </w:r>
    </w:p>
    <w:p w:rsidR="003C7E13" w:rsidRPr="005E3EE1" w:rsidRDefault="003C7E13" w:rsidP="003C7E13">
      <w:pPr>
        <w:spacing w:line="360" w:lineRule="auto"/>
        <w:ind w:firstLine="720"/>
        <w:jc w:val="both"/>
        <w:rPr>
          <w:i/>
        </w:rPr>
      </w:pPr>
    </w:p>
    <w:p w:rsidR="00276BEC" w:rsidRPr="005E3EE1" w:rsidRDefault="00276BEC" w:rsidP="003C7E13">
      <w:pPr>
        <w:spacing w:line="360" w:lineRule="auto"/>
        <w:ind w:firstLine="720"/>
        <w:jc w:val="both"/>
      </w:pPr>
      <w:r w:rsidRPr="005E3EE1">
        <w:t>Висновок:</w:t>
      </w:r>
    </w:p>
    <w:sectPr w:rsidR="00276BEC" w:rsidRPr="005E3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907"/>
    <w:multiLevelType w:val="singleLevel"/>
    <w:tmpl w:val="AA0C0E4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" w15:restartNumberingAfterBreak="0">
    <w:nsid w:val="1466365D"/>
    <w:multiLevelType w:val="hybridMultilevel"/>
    <w:tmpl w:val="0234F058"/>
    <w:lvl w:ilvl="0" w:tplc="9BDAA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B299A"/>
    <w:multiLevelType w:val="hybridMultilevel"/>
    <w:tmpl w:val="C2969360"/>
    <w:lvl w:ilvl="0" w:tplc="4B64C6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BC071D"/>
    <w:multiLevelType w:val="singleLevel"/>
    <w:tmpl w:val="962A309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4" w15:restartNumberingAfterBreak="0">
    <w:nsid w:val="6B3B0801"/>
    <w:multiLevelType w:val="singleLevel"/>
    <w:tmpl w:val="AA0C0E4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5" w15:restartNumberingAfterBreak="0">
    <w:nsid w:val="6C832B92"/>
    <w:multiLevelType w:val="hybridMultilevel"/>
    <w:tmpl w:val="C276D938"/>
    <w:lvl w:ilvl="0" w:tplc="DDF48C92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274"/>
        <w:lvlJc w:val="left"/>
        <w:rPr>
          <w:rFonts w:ascii="Times New Roman" w:hAnsi="Times New Roman" w:hint="default"/>
          <w:b w:val="0"/>
          <w:i w:val="0"/>
        </w:rPr>
      </w:lvl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8F"/>
    <w:rsid w:val="000E0F9B"/>
    <w:rsid w:val="001C6722"/>
    <w:rsid w:val="00201BD9"/>
    <w:rsid w:val="00206897"/>
    <w:rsid w:val="00276BEC"/>
    <w:rsid w:val="002C77B6"/>
    <w:rsid w:val="003C7E13"/>
    <w:rsid w:val="00470CA3"/>
    <w:rsid w:val="00593E78"/>
    <w:rsid w:val="005E3EE1"/>
    <w:rsid w:val="005F2BD9"/>
    <w:rsid w:val="0060328E"/>
    <w:rsid w:val="007A4347"/>
    <w:rsid w:val="007C2730"/>
    <w:rsid w:val="007C71AE"/>
    <w:rsid w:val="007E51F3"/>
    <w:rsid w:val="00893052"/>
    <w:rsid w:val="00900948"/>
    <w:rsid w:val="00A0198F"/>
    <w:rsid w:val="00A348D4"/>
    <w:rsid w:val="00BB5B3A"/>
    <w:rsid w:val="00BE7FCA"/>
    <w:rsid w:val="00CA4124"/>
    <w:rsid w:val="00CC3F74"/>
    <w:rsid w:val="00F464C6"/>
    <w:rsid w:val="00FA080E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0EA5D96"/>
  <w15:chartTrackingRefBased/>
  <w15:docId w15:val="{442C54CA-2300-4D49-AA92-23BDBEE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A348D4"/>
    <w:pPr>
      <w:keepNext/>
      <w:shd w:val="clear" w:color="auto" w:fill="FFFFFF"/>
      <w:spacing w:before="643"/>
      <w:jc w:val="center"/>
      <w:outlineLvl w:val="7"/>
    </w:pPr>
    <w:rPr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64C6"/>
    <w:pPr>
      <w:shd w:val="clear" w:color="auto" w:fill="FFFFFF"/>
      <w:jc w:val="center"/>
    </w:pPr>
    <w:rPr>
      <w:b/>
      <w:bCs/>
      <w:i/>
      <w:iCs/>
      <w:color w:val="000000"/>
      <w:sz w:val="28"/>
      <w:szCs w:val="18"/>
    </w:rPr>
  </w:style>
  <w:style w:type="paragraph" w:styleId="a4">
    <w:name w:val="Normal (Web)"/>
    <w:basedOn w:val="a"/>
    <w:uiPriority w:val="99"/>
    <w:semiHidden/>
    <w:unhideWhenUsed/>
    <w:rsid w:val="00BE7FCA"/>
    <w:pPr>
      <w:spacing w:before="100" w:beforeAutospacing="1" w:after="100" w:afterAutospacing="1"/>
    </w:pPr>
    <w:rPr>
      <w:lang w:val="en-US" w:eastAsia="en-US"/>
    </w:rPr>
  </w:style>
  <w:style w:type="character" w:styleId="a5">
    <w:name w:val="Hyperlink"/>
    <w:basedOn w:val="a0"/>
    <w:uiPriority w:val="99"/>
    <w:semiHidden/>
    <w:unhideWhenUsed/>
    <w:rsid w:val="00BE7FCA"/>
    <w:rPr>
      <w:color w:val="0000FF"/>
      <w:u w:val="single"/>
    </w:rPr>
  </w:style>
  <w:style w:type="character" w:styleId="a6">
    <w:name w:val="Strong"/>
    <w:basedOn w:val="a0"/>
    <w:uiPriority w:val="22"/>
    <w:qFormat/>
    <w:rsid w:val="00BE7FCA"/>
    <w:rPr>
      <w:b/>
      <w:bCs/>
    </w:rPr>
  </w:style>
  <w:style w:type="character" w:customStyle="1" w:styleId="80">
    <w:name w:val="Заголовок 8 Знак"/>
    <w:basedOn w:val="a0"/>
    <w:link w:val="8"/>
    <w:rsid w:val="00A348D4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  <w:lang w:val="uk-UA" w:eastAsia="ru-RU"/>
    </w:rPr>
  </w:style>
  <w:style w:type="paragraph" w:styleId="a7">
    <w:name w:val="List Paragraph"/>
    <w:basedOn w:val="a"/>
    <w:uiPriority w:val="34"/>
    <w:qFormat/>
    <w:rsid w:val="00A348D4"/>
    <w:pPr>
      <w:ind w:left="720"/>
      <w:contextualSpacing/>
    </w:pPr>
  </w:style>
  <w:style w:type="paragraph" w:styleId="a8">
    <w:name w:val="Body Text Indent"/>
    <w:basedOn w:val="a"/>
    <w:link w:val="a9"/>
    <w:rsid w:val="00A348D4"/>
    <w:pPr>
      <w:widowControl w:val="0"/>
      <w:shd w:val="clear" w:color="auto" w:fill="FFFFFF"/>
      <w:autoSpaceDE w:val="0"/>
      <w:autoSpaceDN w:val="0"/>
      <w:adjustRightInd w:val="0"/>
      <w:spacing w:before="144"/>
      <w:ind w:left="504"/>
    </w:pPr>
    <w:rPr>
      <w:b/>
      <w:bCs/>
      <w:color w:val="000000"/>
      <w:spacing w:val="7"/>
      <w:sz w:val="28"/>
      <w:szCs w:val="26"/>
    </w:rPr>
  </w:style>
  <w:style w:type="character" w:customStyle="1" w:styleId="a9">
    <w:name w:val="Основной текст с отступом Знак"/>
    <w:basedOn w:val="a0"/>
    <w:link w:val="a8"/>
    <w:rsid w:val="00A348D4"/>
    <w:rPr>
      <w:rFonts w:ascii="Times New Roman" w:eastAsia="Times New Roman" w:hAnsi="Times New Roman" w:cs="Times New Roman"/>
      <w:b/>
      <w:bCs/>
      <w:color w:val="000000"/>
      <w:spacing w:val="7"/>
      <w:sz w:val="28"/>
      <w:szCs w:val="26"/>
      <w:shd w:val="clear" w:color="auto" w:fill="FFFFFF"/>
      <w:lang w:val="uk-UA" w:eastAsia="ru-RU"/>
    </w:rPr>
  </w:style>
  <w:style w:type="paragraph" w:styleId="aa">
    <w:name w:val="Subtitle"/>
    <w:basedOn w:val="a"/>
    <w:link w:val="ab"/>
    <w:qFormat/>
    <w:rsid w:val="007A4347"/>
    <w:pPr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7A434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593E7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93E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7C27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273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2020-10-27T10:51:00Z</dcterms:created>
  <dcterms:modified xsi:type="dcterms:W3CDTF">2020-10-27T10:51:00Z</dcterms:modified>
</cp:coreProperties>
</file>