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4255" w14:textId="2A9A8DF7" w:rsidR="007E52C2" w:rsidRPr="00867E2D" w:rsidRDefault="007E52C2" w:rsidP="007E52C2">
      <w:pPr>
        <w:widowControl w:val="0"/>
        <w:jc w:val="center"/>
        <w:rPr>
          <w:b/>
          <w:sz w:val="28"/>
          <w:szCs w:val="28"/>
        </w:rPr>
      </w:pPr>
      <w:r w:rsidRPr="00867E2D">
        <w:rPr>
          <w:b/>
          <w:sz w:val="28"/>
          <w:szCs w:val="28"/>
        </w:rPr>
        <w:t>Порядок розслідування нещасних випадків роботодавцем</w:t>
      </w:r>
    </w:p>
    <w:p w14:paraId="710B9FB3" w14:textId="77777777" w:rsidR="007E52C2" w:rsidRPr="00867E2D" w:rsidRDefault="007E52C2" w:rsidP="007E52C2">
      <w:pPr>
        <w:widowControl w:val="0"/>
        <w:jc w:val="center"/>
        <w:rPr>
          <w:b/>
          <w:sz w:val="16"/>
          <w:szCs w:val="16"/>
        </w:rPr>
      </w:pPr>
    </w:p>
    <w:p w14:paraId="65FA9AA6" w14:textId="224C1E8D" w:rsidR="007E52C2" w:rsidRPr="00867E2D" w:rsidRDefault="007E52C2" w:rsidP="007E52C2">
      <w:pPr>
        <w:widowControl w:val="0"/>
        <w:jc w:val="center"/>
        <w:rPr>
          <w:b/>
          <w:sz w:val="28"/>
          <w:szCs w:val="28"/>
        </w:rPr>
      </w:pPr>
      <w:r w:rsidRPr="00867E2D">
        <w:rPr>
          <w:b/>
          <w:sz w:val="28"/>
          <w:szCs w:val="28"/>
        </w:rPr>
        <w:t>1. Повідомлення про нещасний випадок</w:t>
      </w:r>
    </w:p>
    <w:p w14:paraId="5A0BBFA0" w14:textId="77777777" w:rsidR="007E52C2" w:rsidRPr="00867E2D" w:rsidRDefault="007E52C2" w:rsidP="007E52C2">
      <w:pPr>
        <w:widowControl w:val="0"/>
        <w:ind w:firstLine="709"/>
        <w:jc w:val="both"/>
        <w:rPr>
          <w:sz w:val="16"/>
          <w:szCs w:val="16"/>
        </w:rPr>
      </w:pPr>
    </w:p>
    <w:p w14:paraId="0FC3377E" w14:textId="77777777" w:rsidR="007E52C2" w:rsidRPr="00867E2D" w:rsidRDefault="007E52C2" w:rsidP="007E52C2">
      <w:pPr>
        <w:widowControl w:val="0"/>
        <w:ind w:firstLine="709"/>
        <w:jc w:val="both"/>
        <w:rPr>
          <w:sz w:val="28"/>
          <w:szCs w:val="28"/>
        </w:rPr>
      </w:pPr>
      <w:r w:rsidRPr="00167E85">
        <w:rPr>
          <w:b/>
          <w:i/>
          <w:sz w:val="28"/>
          <w:szCs w:val="28"/>
        </w:rPr>
        <w:t>Роботодавець</w:t>
      </w:r>
      <w:r w:rsidRPr="00867E2D">
        <w:rPr>
          <w:sz w:val="28"/>
          <w:szCs w:val="28"/>
        </w:rPr>
        <w:t xml:space="preserve">, одержавши повідомлення про легкий одиночний нещасний випадок, </w:t>
      </w:r>
      <w:r w:rsidRPr="00167E85">
        <w:rPr>
          <w:i/>
          <w:sz w:val="28"/>
          <w:szCs w:val="28"/>
        </w:rPr>
        <w:t>зобов’язаний</w:t>
      </w:r>
      <w:r w:rsidRPr="00867E2D">
        <w:rPr>
          <w:sz w:val="28"/>
          <w:szCs w:val="28"/>
        </w:rPr>
        <w:t xml:space="preserve"> протягом двох годин, з використанням засобів зв’язку та не пізніше наступного робочого дня</w:t>
      </w:r>
      <w:r>
        <w:rPr>
          <w:sz w:val="28"/>
          <w:szCs w:val="28"/>
        </w:rPr>
        <w:t>,</w:t>
      </w:r>
      <w:r w:rsidRPr="00867E2D">
        <w:rPr>
          <w:sz w:val="28"/>
          <w:szCs w:val="28"/>
        </w:rPr>
        <w:t xml:space="preserve"> надати на паперовому носії повідомлення про </w:t>
      </w:r>
      <w:r>
        <w:rPr>
          <w:sz w:val="28"/>
          <w:szCs w:val="28"/>
        </w:rPr>
        <w:t>нещасний випадок</w:t>
      </w:r>
      <w:r w:rsidRPr="00867E2D">
        <w:rPr>
          <w:sz w:val="28"/>
          <w:szCs w:val="28"/>
        </w:rPr>
        <w:t xml:space="preserve"> та/або гостре </w:t>
      </w:r>
      <w:r>
        <w:rPr>
          <w:sz w:val="28"/>
          <w:szCs w:val="28"/>
        </w:rPr>
        <w:t>професійне захворювання</w:t>
      </w:r>
      <w:r w:rsidRPr="00867E2D">
        <w:rPr>
          <w:sz w:val="28"/>
          <w:szCs w:val="28"/>
        </w:rPr>
        <w:t xml:space="preserve"> (отруєння)</w:t>
      </w:r>
      <w:r>
        <w:rPr>
          <w:sz w:val="28"/>
          <w:szCs w:val="28"/>
        </w:rPr>
        <w:t xml:space="preserve"> за формою згідно додатку А</w:t>
      </w:r>
      <w:r w:rsidRPr="00867E2D">
        <w:rPr>
          <w:sz w:val="28"/>
          <w:szCs w:val="28"/>
        </w:rPr>
        <w:t>:</w:t>
      </w:r>
    </w:p>
    <w:p w14:paraId="4F34927F" w14:textId="77777777" w:rsidR="007E52C2" w:rsidRPr="00867E2D" w:rsidRDefault="007E52C2" w:rsidP="007E52C2">
      <w:pPr>
        <w:widowControl w:val="0"/>
        <w:ind w:firstLine="709"/>
        <w:jc w:val="both"/>
        <w:rPr>
          <w:sz w:val="28"/>
          <w:szCs w:val="28"/>
        </w:rPr>
      </w:pPr>
      <w:r w:rsidRPr="00867E2D">
        <w:rPr>
          <w:sz w:val="28"/>
          <w:szCs w:val="28"/>
        </w:rPr>
        <w:t xml:space="preserve">– робочому органові </w:t>
      </w:r>
      <w:r>
        <w:rPr>
          <w:sz w:val="28"/>
          <w:szCs w:val="28"/>
        </w:rPr>
        <w:t>Фонду соціального страхування</w:t>
      </w:r>
      <w:r w:rsidRPr="00867E2D">
        <w:rPr>
          <w:sz w:val="28"/>
          <w:szCs w:val="28"/>
        </w:rPr>
        <w:t xml:space="preserve">; </w:t>
      </w:r>
    </w:p>
    <w:p w14:paraId="2EE4F50B" w14:textId="77777777" w:rsidR="007E52C2" w:rsidRPr="00867E2D" w:rsidRDefault="007E52C2" w:rsidP="007E52C2">
      <w:pPr>
        <w:widowControl w:val="0"/>
        <w:ind w:firstLine="709"/>
        <w:jc w:val="both"/>
        <w:rPr>
          <w:sz w:val="28"/>
          <w:szCs w:val="28"/>
        </w:rPr>
      </w:pPr>
      <w:r w:rsidRPr="00867E2D">
        <w:rPr>
          <w:sz w:val="28"/>
          <w:szCs w:val="28"/>
        </w:rPr>
        <w:t xml:space="preserve">– </w:t>
      </w:r>
      <w:bookmarkStart w:id="0" w:name="dfasctao1q"/>
      <w:bookmarkStart w:id="1" w:name="bssPhr57"/>
      <w:bookmarkStart w:id="2" w:name="post_574"/>
      <w:bookmarkEnd w:id="0"/>
      <w:bookmarkEnd w:id="1"/>
      <w:bookmarkEnd w:id="2"/>
      <w:r w:rsidRPr="00867E2D">
        <w:rPr>
          <w:sz w:val="28"/>
          <w:szCs w:val="28"/>
        </w:rPr>
        <w:t xml:space="preserve">територіальному органові </w:t>
      </w:r>
      <w:proofErr w:type="spellStart"/>
      <w:r w:rsidRPr="00867E2D">
        <w:rPr>
          <w:sz w:val="28"/>
          <w:szCs w:val="28"/>
        </w:rPr>
        <w:t>Держпраці</w:t>
      </w:r>
      <w:proofErr w:type="spellEnd"/>
      <w:r w:rsidRPr="00867E2D">
        <w:rPr>
          <w:sz w:val="28"/>
          <w:szCs w:val="28"/>
        </w:rPr>
        <w:t>;</w:t>
      </w:r>
    </w:p>
    <w:p w14:paraId="209977D9" w14:textId="77777777" w:rsidR="007E52C2" w:rsidRPr="00867E2D" w:rsidRDefault="007E52C2" w:rsidP="007E52C2">
      <w:pPr>
        <w:widowControl w:val="0"/>
        <w:ind w:firstLine="709"/>
        <w:jc w:val="both"/>
        <w:rPr>
          <w:sz w:val="28"/>
          <w:szCs w:val="28"/>
        </w:rPr>
      </w:pPr>
      <w:bookmarkStart w:id="3" w:name="dfasnrmk9g"/>
      <w:bookmarkStart w:id="4" w:name="bssPhr58"/>
      <w:bookmarkStart w:id="5" w:name="post_575"/>
      <w:bookmarkStart w:id="6" w:name="dfasuf8a5g"/>
      <w:bookmarkStart w:id="7" w:name="bssPhr59"/>
      <w:bookmarkStart w:id="8" w:name="post_576"/>
      <w:bookmarkEnd w:id="3"/>
      <w:bookmarkEnd w:id="4"/>
      <w:bookmarkEnd w:id="5"/>
      <w:bookmarkEnd w:id="6"/>
      <w:bookmarkEnd w:id="7"/>
      <w:bookmarkEnd w:id="8"/>
      <w:r w:rsidRPr="00867E2D">
        <w:rPr>
          <w:sz w:val="28"/>
          <w:szCs w:val="28"/>
        </w:rPr>
        <w:t xml:space="preserve">– керівникові підприємства, на території якого сталися </w:t>
      </w:r>
      <w:r>
        <w:rPr>
          <w:sz w:val="28"/>
          <w:szCs w:val="28"/>
        </w:rPr>
        <w:t>нещасний випадок</w:t>
      </w:r>
      <w:r w:rsidRPr="00867E2D">
        <w:rPr>
          <w:sz w:val="28"/>
          <w:szCs w:val="28"/>
        </w:rPr>
        <w:t xml:space="preserve"> та/або гостре </w:t>
      </w:r>
      <w:r>
        <w:rPr>
          <w:sz w:val="28"/>
          <w:szCs w:val="28"/>
        </w:rPr>
        <w:t>професійне захворювання</w:t>
      </w:r>
      <w:r w:rsidRPr="00867E2D">
        <w:rPr>
          <w:sz w:val="28"/>
          <w:szCs w:val="28"/>
        </w:rPr>
        <w:t xml:space="preserve"> (отруєння), якщо потерпілий є працівником іншого підприємства;</w:t>
      </w:r>
      <w:bookmarkStart w:id="9" w:name="dfas493xgu"/>
      <w:bookmarkStart w:id="10" w:name="bssPhr60"/>
      <w:bookmarkStart w:id="11" w:name="post_577"/>
      <w:bookmarkEnd w:id="9"/>
      <w:bookmarkEnd w:id="10"/>
      <w:bookmarkEnd w:id="11"/>
    </w:p>
    <w:p w14:paraId="3A9772EF" w14:textId="77777777" w:rsidR="007E52C2" w:rsidRPr="00867E2D" w:rsidRDefault="007E52C2" w:rsidP="007E52C2">
      <w:pPr>
        <w:widowControl w:val="0"/>
        <w:ind w:firstLine="709"/>
        <w:jc w:val="both"/>
        <w:rPr>
          <w:sz w:val="28"/>
          <w:szCs w:val="28"/>
        </w:rPr>
      </w:pPr>
      <w:r w:rsidRPr="00867E2D">
        <w:rPr>
          <w:sz w:val="28"/>
          <w:szCs w:val="28"/>
        </w:rPr>
        <w:t>– керівникові первинної організації профспілки незалежно від членства потерпілого в профспілці, а у разі відсутності профспілки — уповноваженій найманими працівниками особі з питань охорони праці;</w:t>
      </w:r>
    </w:p>
    <w:p w14:paraId="5F211004" w14:textId="77777777" w:rsidR="007E52C2" w:rsidRPr="00867E2D" w:rsidRDefault="007E52C2" w:rsidP="007E52C2">
      <w:pPr>
        <w:widowControl w:val="0"/>
        <w:ind w:firstLine="709"/>
        <w:jc w:val="both"/>
        <w:rPr>
          <w:sz w:val="28"/>
          <w:szCs w:val="28"/>
        </w:rPr>
      </w:pPr>
      <w:bookmarkStart w:id="12" w:name="dfas7c2icp"/>
      <w:bookmarkStart w:id="13" w:name="bssPhr61"/>
      <w:bookmarkStart w:id="14" w:name="post_578"/>
      <w:bookmarkEnd w:id="12"/>
      <w:bookmarkEnd w:id="13"/>
      <w:bookmarkEnd w:id="14"/>
      <w:r w:rsidRPr="00867E2D">
        <w:rPr>
          <w:sz w:val="28"/>
          <w:szCs w:val="28"/>
        </w:rPr>
        <w:t>– уповноваженому органові чи наглядовій раді підприємства (у разі її утворення);</w:t>
      </w:r>
    </w:p>
    <w:p w14:paraId="12705773" w14:textId="77777777" w:rsidR="007E52C2" w:rsidRPr="00867E2D" w:rsidRDefault="007E52C2" w:rsidP="007E52C2">
      <w:pPr>
        <w:widowControl w:val="0"/>
        <w:ind w:firstLine="709"/>
        <w:jc w:val="both"/>
        <w:rPr>
          <w:sz w:val="28"/>
          <w:szCs w:val="28"/>
        </w:rPr>
      </w:pPr>
      <w:bookmarkStart w:id="15" w:name="dfas1gz730"/>
      <w:bookmarkStart w:id="16" w:name="bssPhr62"/>
      <w:bookmarkStart w:id="17" w:name="post_579"/>
      <w:bookmarkEnd w:id="15"/>
      <w:bookmarkEnd w:id="16"/>
      <w:bookmarkEnd w:id="17"/>
      <w:r w:rsidRPr="00867E2D">
        <w:rPr>
          <w:sz w:val="28"/>
          <w:szCs w:val="28"/>
        </w:rPr>
        <w:t xml:space="preserve">– органові </w:t>
      </w:r>
      <w:r>
        <w:rPr>
          <w:sz w:val="28"/>
          <w:szCs w:val="28"/>
        </w:rPr>
        <w:t>Державної служби України з надзвичайних ситуацій</w:t>
      </w:r>
      <w:r w:rsidRPr="00867E2D">
        <w:rPr>
          <w:sz w:val="28"/>
          <w:szCs w:val="28"/>
        </w:rPr>
        <w:t xml:space="preserve"> у разі, коли нещасний випадок стався внаслідок пожежі.</w:t>
      </w:r>
    </w:p>
    <w:p w14:paraId="7AD7A320" w14:textId="77777777" w:rsidR="007E52C2" w:rsidRPr="00867E2D" w:rsidRDefault="007E52C2" w:rsidP="007E52C2">
      <w:pPr>
        <w:widowControl w:val="0"/>
        <w:ind w:firstLine="709"/>
        <w:jc w:val="center"/>
        <w:rPr>
          <w:b/>
          <w:sz w:val="16"/>
          <w:szCs w:val="16"/>
        </w:rPr>
      </w:pPr>
    </w:p>
    <w:p w14:paraId="3D9A0659" w14:textId="009936C3" w:rsidR="007E52C2" w:rsidRPr="00867E2D" w:rsidRDefault="007E52C2" w:rsidP="007E52C2">
      <w:pPr>
        <w:widowControl w:val="0"/>
        <w:jc w:val="center"/>
        <w:rPr>
          <w:b/>
          <w:sz w:val="28"/>
          <w:szCs w:val="28"/>
        </w:rPr>
      </w:pPr>
      <w:r w:rsidRPr="00867E2D">
        <w:rPr>
          <w:b/>
          <w:sz w:val="28"/>
          <w:szCs w:val="28"/>
        </w:rPr>
        <w:t xml:space="preserve">2. </w:t>
      </w:r>
      <w:r>
        <w:rPr>
          <w:b/>
          <w:sz w:val="28"/>
          <w:szCs w:val="28"/>
        </w:rPr>
        <w:t>Комісія з</w:t>
      </w:r>
      <w:r w:rsidRPr="00867E2D">
        <w:rPr>
          <w:b/>
          <w:sz w:val="28"/>
          <w:szCs w:val="28"/>
        </w:rPr>
        <w:t xml:space="preserve"> розслідування нещасних випадків</w:t>
      </w:r>
    </w:p>
    <w:p w14:paraId="58F26AC2" w14:textId="77777777" w:rsidR="007E52C2" w:rsidRPr="00167E85" w:rsidRDefault="007E52C2" w:rsidP="007E52C2">
      <w:pPr>
        <w:widowControl w:val="0"/>
        <w:ind w:firstLine="709"/>
        <w:jc w:val="both"/>
        <w:rPr>
          <w:b/>
          <w:sz w:val="16"/>
          <w:szCs w:val="16"/>
        </w:rPr>
      </w:pPr>
    </w:p>
    <w:p w14:paraId="66F679ED" w14:textId="77777777" w:rsidR="007E52C2" w:rsidRPr="00F60AFC" w:rsidRDefault="007E52C2" w:rsidP="007E52C2">
      <w:pPr>
        <w:widowControl w:val="0"/>
        <w:ind w:firstLine="709"/>
        <w:jc w:val="both"/>
        <w:rPr>
          <w:sz w:val="28"/>
          <w:szCs w:val="28"/>
        </w:rPr>
      </w:pPr>
      <w:r w:rsidRPr="00F60AFC">
        <w:rPr>
          <w:color w:val="000000"/>
          <w:sz w:val="28"/>
          <w:szCs w:val="28"/>
          <w:shd w:val="clear" w:color="auto" w:fill="FFFFFF"/>
        </w:rPr>
        <w:t xml:space="preserve">На підприємстві (в установі, організації) утворюється комісія з розслідування нещасних випадків та/або гострих професійних захворювань (отруєнь), що не підлягають спеціальному розслідуванню. </w:t>
      </w:r>
      <w:r w:rsidRPr="00F60AFC">
        <w:rPr>
          <w:b/>
          <w:sz w:val="28"/>
          <w:szCs w:val="28"/>
        </w:rPr>
        <w:t xml:space="preserve">Комісія утворюється наказом роботодавця </w:t>
      </w:r>
      <w:r w:rsidRPr="00F60AFC">
        <w:rPr>
          <w:sz w:val="28"/>
          <w:szCs w:val="28"/>
        </w:rPr>
        <w:t>(зразок наказу про розслідування нещасного випадку наведений в додатку Б)</w:t>
      </w:r>
      <w:r w:rsidRPr="00F60AFC">
        <w:rPr>
          <w:b/>
          <w:sz w:val="28"/>
          <w:szCs w:val="28"/>
        </w:rPr>
        <w:t xml:space="preserve"> не пізніше наступного робочого дня</w:t>
      </w:r>
      <w:r w:rsidRPr="00F60AFC">
        <w:rPr>
          <w:sz w:val="28"/>
          <w:szCs w:val="28"/>
        </w:rPr>
        <w:t xml:space="preserve"> після отримання інформації про нещасний випадок та/або гостре професійне захворювання (отруєння) від безпосереднього керівника робіт, повідомлення від закладу охорони здоров’я, заяви потерпілого, членів його сім’ї чи уповноваженої ним особи.</w:t>
      </w:r>
    </w:p>
    <w:p w14:paraId="18B0770E" w14:textId="77777777" w:rsidR="007E52C2" w:rsidRPr="00F60AFC" w:rsidRDefault="007E52C2" w:rsidP="007E52C2">
      <w:pPr>
        <w:widowControl w:val="0"/>
        <w:ind w:firstLine="709"/>
        <w:jc w:val="both"/>
        <w:rPr>
          <w:sz w:val="28"/>
          <w:szCs w:val="28"/>
        </w:rPr>
      </w:pPr>
      <w:r w:rsidRPr="00F60AFC">
        <w:rPr>
          <w:sz w:val="28"/>
          <w:szCs w:val="28"/>
        </w:rPr>
        <w:t xml:space="preserve">До </w:t>
      </w:r>
      <w:r w:rsidRPr="00F60AFC">
        <w:rPr>
          <w:b/>
          <w:sz w:val="28"/>
          <w:szCs w:val="28"/>
        </w:rPr>
        <w:t>складу комісії</w:t>
      </w:r>
      <w:r w:rsidRPr="00F60AFC">
        <w:rPr>
          <w:sz w:val="28"/>
          <w:szCs w:val="28"/>
        </w:rPr>
        <w:t xml:space="preserve"> входять:</w:t>
      </w:r>
    </w:p>
    <w:p w14:paraId="44D41486" w14:textId="77777777" w:rsidR="007E52C2" w:rsidRPr="00D509F5" w:rsidRDefault="007E52C2" w:rsidP="007E52C2">
      <w:pPr>
        <w:widowControl w:val="0"/>
        <w:ind w:firstLine="709"/>
        <w:jc w:val="both"/>
        <w:rPr>
          <w:spacing w:val="-4"/>
          <w:sz w:val="28"/>
          <w:szCs w:val="28"/>
        </w:rPr>
      </w:pPr>
      <w:r w:rsidRPr="00D509F5">
        <w:rPr>
          <w:spacing w:val="-4"/>
          <w:sz w:val="28"/>
          <w:szCs w:val="28"/>
        </w:rPr>
        <w:t>– керівник (спеціаліст) служби охорони праці підприємства (голова комісії);</w:t>
      </w:r>
    </w:p>
    <w:p w14:paraId="17243A9D" w14:textId="77777777" w:rsidR="007E52C2" w:rsidRPr="00867E2D" w:rsidRDefault="007E52C2" w:rsidP="007E52C2">
      <w:pPr>
        <w:widowControl w:val="0"/>
        <w:ind w:firstLine="709"/>
        <w:jc w:val="both"/>
        <w:rPr>
          <w:sz w:val="28"/>
          <w:szCs w:val="28"/>
        </w:rPr>
      </w:pPr>
      <w:r w:rsidRPr="00867E2D">
        <w:rPr>
          <w:sz w:val="28"/>
          <w:szCs w:val="28"/>
        </w:rPr>
        <w:t xml:space="preserve">– представник робочого органу </w:t>
      </w:r>
      <w:r>
        <w:rPr>
          <w:sz w:val="28"/>
          <w:szCs w:val="28"/>
        </w:rPr>
        <w:t>Фонду соціального страхування</w:t>
      </w:r>
      <w:r w:rsidRPr="00867E2D">
        <w:rPr>
          <w:sz w:val="28"/>
          <w:szCs w:val="28"/>
        </w:rPr>
        <w:t>;</w:t>
      </w:r>
    </w:p>
    <w:p w14:paraId="63E95C05" w14:textId="77777777" w:rsidR="007E52C2" w:rsidRPr="00867E2D" w:rsidRDefault="007E52C2" w:rsidP="007E52C2">
      <w:pPr>
        <w:widowControl w:val="0"/>
        <w:ind w:firstLine="709"/>
        <w:jc w:val="both"/>
        <w:rPr>
          <w:sz w:val="28"/>
          <w:szCs w:val="28"/>
        </w:rPr>
      </w:pPr>
      <w:bookmarkStart w:id="18" w:name="dfasvr34dx"/>
      <w:bookmarkStart w:id="19" w:name="bssPhr90"/>
      <w:bookmarkStart w:id="20" w:name="post_607"/>
      <w:bookmarkEnd w:id="18"/>
      <w:bookmarkEnd w:id="19"/>
      <w:bookmarkEnd w:id="20"/>
      <w:r w:rsidRPr="00867E2D">
        <w:rPr>
          <w:sz w:val="28"/>
          <w:szCs w:val="28"/>
        </w:rPr>
        <w:t>– представник первинної організації профспілки, у разі її відсутності — уповноважена найманими працівниками особа з питань охорони праці;</w:t>
      </w:r>
    </w:p>
    <w:p w14:paraId="0A7C147F" w14:textId="77777777" w:rsidR="007E52C2" w:rsidRPr="00867E2D" w:rsidRDefault="007E52C2" w:rsidP="007E52C2">
      <w:pPr>
        <w:widowControl w:val="0"/>
        <w:ind w:firstLine="709"/>
        <w:jc w:val="both"/>
        <w:rPr>
          <w:sz w:val="28"/>
          <w:szCs w:val="28"/>
        </w:rPr>
      </w:pPr>
      <w:bookmarkStart w:id="21" w:name="dfascumv8d"/>
      <w:bookmarkStart w:id="22" w:name="bssPhr91"/>
      <w:bookmarkStart w:id="23" w:name="post_608"/>
      <w:bookmarkEnd w:id="21"/>
      <w:bookmarkEnd w:id="22"/>
      <w:bookmarkEnd w:id="23"/>
      <w:r w:rsidRPr="00867E2D">
        <w:rPr>
          <w:sz w:val="28"/>
          <w:szCs w:val="28"/>
        </w:rPr>
        <w:t xml:space="preserve">– лікар з гігієни праці територіального органу </w:t>
      </w:r>
      <w:proofErr w:type="spellStart"/>
      <w:r w:rsidRPr="00867E2D">
        <w:rPr>
          <w:sz w:val="28"/>
          <w:szCs w:val="28"/>
        </w:rPr>
        <w:t>Держпраці</w:t>
      </w:r>
      <w:proofErr w:type="spellEnd"/>
      <w:r w:rsidRPr="00867E2D">
        <w:rPr>
          <w:sz w:val="28"/>
          <w:szCs w:val="28"/>
        </w:rPr>
        <w:t xml:space="preserve"> у разі настання гострого </w:t>
      </w:r>
      <w:r>
        <w:rPr>
          <w:sz w:val="28"/>
          <w:szCs w:val="28"/>
        </w:rPr>
        <w:t>професійного захворювання</w:t>
      </w:r>
      <w:r w:rsidRPr="00867E2D">
        <w:rPr>
          <w:sz w:val="28"/>
          <w:szCs w:val="28"/>
        </w:rPr>
        <w:t>;</w:t>
      </w:r>
    </w:p>
    <w:p w14:paraId="552AF618" w14:textId="77777777" w:rsidR="007E52C2" w:rsidRPr="00867E2D" w:rsidRDefault="007E52C2" w:rsidP="007E52C2">
      <w:pPr>
        <w:widowControl w:val="0"/>
        <w:ind w:firstLine="709"/>
        <w:jc w:val="both"/>
        <w:rPr>
          <w:sz w:val="28"/>
          <w:szCs w:val="28"/>
        </w:rPr>
      </w:pPr>
      <w:bookmarkStart w:id="24" w:name="dfaszf5qyh"/>
      <w:bookmarkStart w:id="25" w:name="bssPhr92"/>
      <w:bookmarkStart w:id="26" w:name="post_609"/>
      <w:bookmarkEnd w:id="24"/>
      <w:bookmarkEnd w:id="25"/>
      <w:bookmarkEnd w:id="26"/>
      <w:r w:rsidRPr="00867E2D">
        <w:rPr>
          <w:sz w:val="28"/>
          <w:szCs w:val="28"/>
        </w:rPr>
        <w:t xml:space="preserve">– інші представники підприємства, посадові особи органів </w:t>
      </w:r>
      <w:proofErr w:type="spellStart"/>
      <w:r w:rsidRPr="00867E2D">
        <w:rPr>
          <w:sz w:val="28"/>
          <w:szCs w:val="28"/>
        </w:rPr>
        <w:t>Держпродспоживслужби</w:t>
      </w:r>
      <w:proofErr w:type="spellEnd"/>
      <w:r w:rsidRPr="00867E2D">
        <w:rPr>
          <w:sz w:val="28"/>
          <w:szCs w:val="28"/>
        </w:rPr>
        <w:t xml:space="preserve">, </w:t>
      </w:r>
      <w:r>
        <w:rPr>
          <w:sz w:val="28"/>
          <w:szCs w:val="28"/>
        </w:rPr>
        <w:t>Державної служби України з надзвичайних ситуацій</w:t>
      </w:r>
      <w:r w:rsidRPr="00867E2D">
        <w:rPr>
          <w:sz w:val="28"/>
          <w:szCs w:val="28"/>
        </w:rPr>
        <w:t xml:space="preserve"> (у разі потреби та за відповідним погодженням).</w:t>
      </w:r>
    </w:p>
    <w:p w14:paraId="6C2FEC21" w14:textId="77777777" w:rsidR="007E52C2" w:rsidRPr="006B0F23" w:rsidRDefault="007E52C2" w:rsidP="007E52C2">
      <w:pPr>
        <w:widowControl w:val="0"/>
        <w:ind w:firstLine="709"/>
        <w:jc w:val="both"/>
        <w:rPr>
          <w:color w:val="FF0000"/>
          <w:sz w:val="28"/>
          <w:szCs w:val="28"/>
        </w:rPr>
      </w:pPr>
      <w:r w:rsidRPr="006B0F23">
        <w:rPr>
          <w:b/>
          <w:color w:val="FF0000"/>
          <w:sz w:val="28"/>
          <w:szCs w:val="28"/>
        </w:rPr>
        <w:t>До складу комісії не може входити безпосередній керівник робіт</w:t>
      </w:r>
      <w:r w:rsidRPr="006B0F23">
        <w:rPr>
          <w:color w:val="FF0000"/>
          <w:sz w:val="28"/>
          <w:szCs w:val="28"/>
        </w:rPr>
        <w:t>.</w:t>
      </w:r>
    </w:p>
    <w:p w14:paraId="0582A008" w14:textId="77777777" w:rsidR="007E52C2" w:rsidRPr="00867E2D" w:rsidRDefault="007E52C2" w:rsidP="007E52C2">
      <w:pPr>
        <w:widowControl w:val="0"/>
        <w:ind w:firstLine="709"/>
        <w:jc w:val="both"/>
        <w:rPr>
          <w:sz w:val="28"/>
          <w:szCs w:val="28"/>
        </w:rPr>
      </w:pPr>
      <w:r w:rsidRPr="00867E2D">
        <w:rPr>
          <w:b/>
          <w:sz w:val="28"/>
          <w:szCs w:val="28"/>
        </w:rPr>
        <w:t>Потерпілий або уповноважена ним особа</w:t>
      </w:r>
      <w:r w:rsidRPr="00867E2D">
        <w:rPr>
          <w:sz w:val="28"/>
          <w:szCs w:val="28"/>
        </w:rPr>
        <w:t xml:space="preserve">, яка представляє його інтереси, </w:t>
      </w:r>
      <w:r w:rsidRPr="00867E2D">
        <w:rPr>
          <w:b/>
          <w:sz w:val="28"/>
          <w:szCs w:val="28"/>
        </w:rPr>
        <w:t>не входит</w:t>
      </w:r>
      <w:r>
        <w:rPr>
          <w:b/>
          <w:sz w:val="28"/>
          <w:szCs w:val="28"/>
        </w:rPr>
        <w:t>ь</w:t>
      </w:r>
      <w:r w:rsidRPr="00867E2D">
        <w:rPr>
          <w:b/>
          <w:sz w:val="28"/>
          <w:szCs w:val="28"/>
        </w:rPr>
        <w:t xml:space="preserve"> до складу комісії</w:t>
      </w:r>
      <w:r w:rsidRPr="00867E2D">
        <w:rPr>
          <w:sz w:val="28"/>
          <w:szCs w:val="28"/>
        </w:rPr>
        <w:t xml:space="preserve">, але мають право брати участь у її засіданнях, вносити пропозиції, викладати в усній та письмовій формі особисту думку щодо обставин і причин </w:t>
      </w:r>
      <w:r>
        <w:rPr>
          <w:sz w:val="28"/>
          <w:szCs w:val="28"/>
        </w:rPr>
        <w:t>нещасних випадків</w:t>
      </w:r>
      <w:r w:rsidRPr="00867E2D">
        <w:rPr>
          <w:sz w:val="28"/>
          <w:szCs w:val="28"/>
        </w:rPr>
        <w:t xml:space="preserve">, та одержувати від голови комісії </w:t>
      </w:r>
      <w:r w:rsidRPr="00867E2D">
        <w:rPr>
          <w:sz w:val="28"/>
          <w:szCs w:val="28"/>
        </w:rPr>
        <w:lastRenderedPageBreak/>
        <w:t>інформацію про хід розслідування.</w:t>
      </w:r>
    </w:p>
    <w:p w14:paraId="7F421810" w14:textId="77777777" w:rsidR="007E52C2" w:rsidRDefault="007E52C2" w:rsidP="007E52C2">
      <w:pPr>
        <w:widowControl w:val="0"/>
        <w:ind w:firstLine="709"/>
        <w:jc w:val="both"/>
        <w:rPr>
          <w:sz w:val="28"/>
          <w:szCs w:val="28"/>
        </w:rPr>
      </w:pPr>
      <w:r w:rsidRPr="00867E2D">
        <w:rPr>
          <w:sz w:val="28"/>
          <w:szCs w:val="28"/>
        </w:rPr>
        <w:t>Голова комісії зобов’язаний письмово поінформувати потерпілого або уповноважену ним особу про його або її права і з початку роботи комісії запросити до співпраці</w:t>
      </w:r>
      <w:r>
        <w:rPr>
          <w:sz w:val="28"/>
          <w:szCs w:val="28"/>
        </w:rPr>
        <w:t xml:space="preserve"> за формою, наведеною в додатку В</w:t>
      </w:r>
      <w:r w:rsidRPr="00867E2D">
        <w:rPr>
          <w:sz w:val="28"/>
          <w:szCs w:val="28"/>
        </w:rPr>
        <w:t>.</w:t>
      </w:r>
    </w:p>
    <w:p w14:paraId="25A210C1" w14:textId="77777777" w:rsidR="007E52C2" w:rsidRDefault="007E52C2" w:rsidP="007E52C2">
      <w:pPr>
        <w:widowControl w:val="0"/>
        <w:ind w:firstLine="709"/>
        <w:jc w:val="both"/>
        <w:rPr>
          <w:sz w:val="28"/>
          <w:szCs w:val="28"/>
        </w:rPr>
      </w:pPr>
      <w:r>
        <w:rPr>
          <w:b/>
          <w:sz w:val="28"/>
          <w:szCs w:val="28"/>
        </w:rPr>
        <w:t>Комісія зі спеціального розслідування (с</w:t>
      </w:r>
      <w:r w:rsidRPr="00372FB9">
        <w:rPr>
          <w:b/>
          <w:sz w:val="28"/>
          <w:szCs w:val="28"/>
        </w:rPr>
        <w:t>пеціальна комісія</w:t>
      </w:r>
      <w:r>
        <w:rPr>
          <w:b/>
          <w:sz w:val="28"/>
          <w:szCs w:val="28"/>
        </w:rPr>
        <w:t>)</w:t>
      </w:r>
      <w:r w:rsidRPr="00372FB9">
        <w:rPr>
          <w:sz w:val="28"/>
          <w:szCs w:val="28"/>
        </w:rPr>
        <w:t xml:space="preserve"> утворюється</w:t>
      </w:r>
      <w:r>
        <w:rPr>
          <w:sz w:val="28"/>
          <w:szCs w:val="28"/>
        </w:rPr>
        <w:t xml:space="preserve"> </w:t>
      </w:r>
      <w:r w:rsidRPr="00372FB9">
        <w:rPr>
          <w:sz w:val="28"/>
          <w:szCs w:val="28"/>
        </w:rPr>
        <w:t>протягом одного робочого дня після отримання від роботодавця письмового повідомлення про</w:t>
      </w:r>
      <w:r>
        <w:rPr>
          <w:sz w:val="28"/>
          <w:szCs w:val="28"/>
        </w:rPr>
        <w:t xml:space="preserve"> груповий</w:t>
      </w:r>
      <w:r w:rsidRPr="00372FB9">
        <w:rPr>
          <w:sz w:val="28"/>
          <w:szCs w:val="28"/>
        </w:rPr>
        <w:t xml:space="preserve"> нещасний випадок або за інформацією, отриманою з інших джерел</w:t>
      </w:r>
      <w:r>
        <w:rPr>
          <w:sz w:val="28"/>
          <w:szCs w:val="28"/>
        </w:rPr>
        <w:t>:</w:t>
      </w:r>
    </w:p>
    <w:p w14:paraId="5569882A" w14:textId="77777777" w:rsidR="007E52C2" w:rsidRDefault="007E52C2" w:rsidP="007E52C2">
      <w:pPr>
        <w:widowControl w:val="0"/>
        <w:ind w:firstLine="709"/>
        <w:jc w:val="both"/>
        <w:rPr>
          <w:sz w:val="28"/>
          <w:szCs w:val="28"/>
        </w:rPr>
      </w:pPr>
      <w:r>
        <w:rPr>
          <w:sz w:val="28"/>
          <w:szCs w:val="28"/>
        </w:rPr>
        <w:sym w:font="Symbol" w:char="F02D"/>
      </w:r>
      <w:r>
        <w:rPr>
          <w:sz w:val="28"/>
          <w:szCs w:val="28"/>
        </w:rPr>
        <w:t xml:space="preserve"> </w:t>
      </w:r>
      <w:proofErr w:type="spellStart"/>
      <w:r w:rsidRPr="00372FB9">
        <w:rPr>
          <w:sz w:val="28"/>
          <w:szCs w:val="28"/>
        </w:rPr>
        <w:t>Держпраці</w:t>
      </w:r>
      <w:proofErr w:type="spellEnd"/>
      <w:r w:rsidRPr="00372FB9">
        <w:rPr>
          <w:sz w:val="28"/>
          <w:szCs w:val="28"/>
        </w:rPr>
        <w:t xml:space="preserve"> або за її дорученням відповідним територіальним органом</w:t>
      </w:r>
      <w:r>
        <w:rPr>
          <w:sz w:val="28"/>
          <w:szCs w:val="28"/>
        </w:rPr>
        <w:t xml:space="preserve"> </w:t>
      </w:r>
      <w:r>
        <w:rPr>
          <w:sz w:val="28"/>
          <w:szCs w:val="28"/>
        </w:rPr>
        <w:sym w:font="Symbol" w:char="F02D"/>
      </w:r>
      <w:r>
        <w:rPr>
          <w:sz w:val="28"/>
          <w:szCs w:val="28"/>
        </w:rPr>
        <w:t xml:space="preserve"> при </w:t>
      </w:r>
      <w:r w:rsidRPr="00372FB9">
        <w:rPr>
          <w:sz w:val="28"/>
          <w:szCs w:val="28"/>
        </w:rPr>
        <w:t>групово</w:t>
      </w:r>
      <w:r>
        <w:rPr>
          <w:sz w:val="28"/>
          <w:szCs w:val="28"/>
        </w:rPr>
        <w:t>му</w:t>
      </w:r>
      <w:r w:rsidRPr="00372FB9">
        <w:rPr>
          <w:sz w:val="28"/>
          <w:szCs w:val="28"/>
        </w:rPr>
        <w:t xml:space="preserve"> нещасно</w:t>
      </w:r>
      <w:r>
        <w:rPr>
          <w:sz w:val="28"/>
          <w:szCs w:val="28"/>
        </w:rPr>
        <w:t>му</w:t>
      </w:r>
      <w:r w:rsidRPr="00372FB9">
        <w:rPr>
          <w:sz w:val="28"/>
          <w:szCs w:val="28"/>
        </w:rPr>
        <w:t xml:space="preserve"> випадку та/або гостро</w:t>
      </w:r>
      <w:r>
        <w:rPr>
          <w:sz w:val="28"/>
          <w:szCs w:val="28"/>
        </w:rPr>
        <w:t>му</w:t>
      </w:r>
      <w:r w:rsidRPr="00372FB9">
        <w:rPr>
          <w:sz w:val="28"/>
          <w:szCs w:val="28"/>
        </w:rPr>
        <w:t xml:space="preserve"> професійно</w:t>
      </w:r>
      <w:r>
        <w:rPr>
          <w:sz w:val="28"/>
          <w:szCs w:val="28"/>
        </w:rPr>
        <w:t>му</w:t>
      </w:r>
      <w:r w:rsidRPr="00372FB9">
        <w:rPr>
          <w:sz w:val="28"/>
          <w:szCs w:val="28"/>
        </w:rPr>
        <w:t xml:space="preserve"> захворюванн</w:t>
      </w:r>
      <w:r>
        <w:rPr>
          <w:sz w:val="28"/>
          <w:szCs w:val="28"/>
        </w:rPr>
        <w:t>і</w:t>
      </w:r>
      <w:r w:rsidRPr="00372FB9">
        <w:rPr>
          <w:sz w:val="28"/>
          <w:szCs w:val="28"/>
        </w:rPr>
        <w:t xml:space="preserve"> (отруєнн</w:t>
      </w:r>
      <w:r>
        <w:rPr>
          <w:sz w:val="28"/>
          <w:szCs w:val="28"/>
        </w:rPr>
        <w:t>і</w:t>
      </w:r>
      <w:r w:rsidRPr="00372FB9">
        <w:rPr>
          <w:sz w:val="28"/>
          <w:szCs w:val="28"/>
        </w:rPr>
        <w:t>), під час яких загинуло від двох до чотирьох осіб</w:t>
      </w:r>
      <w:r>
        <w:rPr>
          <w:sz w:val="28"/>
          <w:szCs w:val="28"/>
        </w:rPr>
        <w:t>;</w:t>
      </w:r>
    </w:p>
    <w:p w14:paraId="4C999B1C" w14:textId="77777777" w:rsidR="007E52C2" w:rsidRDefault="007E52C2" w:rsidP="007E52C2">
      <w:pPr>
        <w:widowControl w:val="0"/>
        <w:ind w:firstLine="709"/>
        <w:jc w:val="both"/>
        <w:rPr>
          <w:sz w:val="28"/>
          <w:szCs w:val="28"/>
        </w:rPr>
      </w:pPr>
      <w:r>
        <w:rPr>
          <w:sz w:val="28"/>
          <w:szCs w:val="28"/>
        </w:rPr>
        <w:sym w:font="Symbol" w:char="F02D"/>
      </w:r>
      <w:r>
        <w:rPr>
          <w:sz w:val="28"/>
          <w:szCs w:val="28"/>
        </w:rPr>
        <w:t xml:space="preserve"> </w:t>
      </w:r>
      <w:proofErr w:type="spellStart"/>
      <w:r w:rsidRPr="00372FB9">
        <w:rPr>
          <w:sz w:val="28"/>
          <w:szCs w:val="28"/>
        </w:rPr>
        <w:t>Держпраці</w:t>
      </w:r>
      <w:proofErr w:type="spellEnd"/>
      <w:r>
        <w:rPr>
          <w:sz w:val="28"/>
          <w:szCs w:val="28"/>
        </w:rPr>
        <w:t xml:space="preserve"> </w:t>
      </w:r>
      <w:r>
        <w:rPr>
          <w:sz w:val="28"/>
          <w:szCs w:val="28"/>
        </w:rPr>
        <w:sym w:font="Symbol" w:char="F02D"/>
      </w:r>
      <w:r>
        <w:rPr>
          <w:sz w:val="28"/>
          <w:szCs w:val="28"/>
        </w:rPr>
        <w:t xml:space="preserve"> при </w:t>
      </w:r>
      <w:r w:rsidRPr="00372FB9">
        <w:rPr>
          <w:sz w:val="28"/>
          <w:szCs w:val="28"/>
        </w:rPr>
        <w:t>групово</w:t>
      </w:r>
      <w:r>
        <w:rPr>
          <w:sz w:val="28"/>
          <w:szCs w:val="28"/>
        </w:rPr>
        <w:t>му</w:t>
      </w:r>
      <w:r w:rsidRPr="00372FB9">
        <w:rPr>
          <w:sz w:val="28"/>
          <w:szCs w:val="28"/>
        </w:rPr>
        <w:t xml:space="preserve"> нещасно</w:t>
      </w:r>
      <w:r>
        <w:rPr>
          <w:sz w:val="28"/>
          <w:szCs w:val="28"/>
        </w:rPr>
        <w:t>му</w:t>
      </w:r>
      <w:r w:rsidRPr="00372FB9">
        <w:rPr>
          <w:sz w:val="28"/>
          <w:szCs w:val="28"/>
        </w:rPr>
        <w:t xml:space="preserve"> випадку, під час як</w:t>
      </w:r>
      <w:r>
        <w:rPr>
          <w:sz w:val="28"/>
          <w:szCs w:val="28"/>
        </w:rPr>
        <w:t>ого</w:t>
      </w:r>
      <w:r w:rsidRPr="00372FB9">
        <w:rPr>
          <w:sz w:val="28"/>
          <w:szCs w:val="28"/>
        </w:rPr>
        <w:t xml:space="preserve"> загинуло п’ять і більше осіб або травмовано 10 і більше осіб</w:t>
      </w:r>
      <w:r>
        <w:rPr>
          <w:sz w:val="28"/>
          <w:szCs w:val="28"/>
        </w:rPr>
        <w:t>;</w:t>
      </w:r>
    </w:p>
    <w:p w14:paraId="3BE05192" w14:textId="77777777" w:rsidR="007E52C2" w:rsidRPr="00372FB9" w:rsidRDefault="007E52C2" w:rsidP="007E52C2">
      <w:pPr>
        <w:widowControl w:val="0"/>
        <w:ind w:firstLine="709"/>
        <w:jc w:val="both"/>
        <w:rPr>
          <w:sz w:val="28"/>
          <w:szCs w:val="28"/>
        </w:rPr>
      </w:pPr>
      <w:r w:rsidRPr="00372FB9">
        <w:rPr>
          <w:sz w:val="28"/>
          <w:szCs w:val="28"/>
        </w:rPr>
        <w:t>До складу спеціальної комісії входять:</w:t>
      </w:r>
    </w:p>
    <w:p w14:paraId="27A6240F"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 xml:space="preserve">посадова особа </w:t>
      </w:r>
      <w:proofErr w:type="spellStart"/>
      <w:r w:rsidRPr="00372FB9">
        <w:rPr>
          <w:sz w:val="28"/>
          <w:szCs w:val="28"/>
        </w:rPr>
        <w:t>Держпраці</w:t>
      </w:r>
      <w:proofErr w:type="spellEnd"/>
      <w:r w:rsidRPr="00372FB9">
        <w:rPr>
          <w:sz w:val="28"/>
          <w:szCs w:val="28"/>
        </w:rPr>
        <w:t xml:space="preserve"> та/або її територіального органу (голова комісії);</w:t>
      </w:r>
    </w:p>
    <w:p w14:paraId="2BC21B02"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представник робочого органу Фонду</w:t>
      </w:r>
      <w:r>
        <w:rPr>
          <w:sz w:val="28"/>
          <w:szCs w:val="28"/>
        </w:rPr>
        <w:t xml:space="preserve"> соціального страхування</w:t>
      </w:r>
      <w:r w:rsidRPr="00372FB9">
        <w:rPr>
          <w:sz w:val="28"/>
          <w:szCs w:val="28"/>
        </w:rPr>
        <w:t>;</w:t>
      </w:r>
    </w:p>
    <w:p w14:paraId="5092E11C"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представник уповноваженого органу чи наглядової ради підприємства (у разі її утворення) або місцевої держадміністрації чи органу місцевого самоврядування у разі, коли зазначений орган відсутній;</w:t>
      </w:r>
    </w:p>
    <w:p w14:paraId="2DD2D0A8"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 xml:space="preserve">керівник (спеціаліст) служби охорони праці підприємства (установи, організації) або посадова особа, на яку роботодавцем покладено виконання функцій з охорони праці, а у разі її відсутності </w:t>
      </w:r>
      <w:r>
        <w:rPr>
          <w:sz w:val="28"/>
          <w:szCs w:val="28"/>
        </w:rPr>
        <w:sym w:font="Symbol" w:char="F02D"/>
      </w:r>
      <w:r w:rsidRPr="00372FB9">
        <w:rPr>
          <w:sz w:val="28"/>
          <w:szCs w:val="28"/>
        </w:rPr>
        <w:t xml:space="preserve"> представник роботодавця;</w:t>
      </w:r>
    </w:p>
    <w:p w14:paraId="0B9B7C93"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 xml:space="preserve">представник первинної організації профспілки, членом якої є постраждалий (у разі її відсутності </w:t>
      </w:r>
      <w:r>
        <w:rPr>
          <w:sz w:val="28"/>
          <w:szCs w:val="28"/>
        </w:rPr>
        <w:sym w:font="Symbol" w:char="F02D"/>
      </w:r>
      <w:r w:rsidRPr="00372FB9">
        <w:rPr>
          <w:sz w:val="28"/>
          <w:szCs w:val="28"/>
        </w:rPr>
        <w:t xml:space="preserve"> уповноважена найманими працівниками особа з питань охорони праці);</w:t>
      </w:r>
    </w:p>
    <w:p w14:paraId="6706C813"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представник профспілкового органу вищого рівня або територіального профоб’єднання;</w:t>
      </w:r>
    </w:p>
    <w:p w14:paraId="0A367558"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 xml:space="preserve">представник місцевої держадміністрації або органу місцевого самоврядування у разі, коли нещасний випадок та/або гостре професійне захворювання (отруєння) сталися з особами, які працюють на умовах цивільно-правового договору, на інших підставах, передбачених законом, фізичними особами </w:t>
      </w:r>
      <w:r>
        <w:rPr>
          <w:sz w:val="28"/>
          <w:szCs w:val="28"/>
        </w:rPr>
        <w:sym w:font="Symbol" w:char="F02D"/>
      </w:r>
      <w:r w:rsidRPr="00372FB9">
        <w:rPr>
          <w:sz w:val="28"/>
          <w:szCs w:val="28"/>
        </w:rPr>
        <w:t xml:space="preserve"> підприємцями, особами, які провадять незалежну професійну діяльність, членами фермерського господарства;</w:t>
      </w:r>
    </w:p>
    <w:p w14:paraId="66406EC8"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 xml:space="preserve">лікар з гігієни праці територіального органу </w:t>
      </w:r>
      <w:proofErr w:type="spellStart"/>
      <w:r w:rsidRPr="00372FB9">
        <w:rPr>
          <w:sz w:val="28"/>
          <w:szCs w:val="28"/>
        </w:rPr>
        <w:t>Держпраці</w:t>
      </w:r>
      <w:proofErr w:type="spellEnd"/>
      <w:r w:rsidRPr="00372FB9">
        <w:rPr>
          <w:sz w:val="28"/>
          <w:szCs w:val="28"/>
        </w:rPr>
        <w:t xml:space="preserve"> (у разі настання гострого професійного захворювання (отруєння);</w:t>
      </w:r>
    </w:p>
    <w:p w14:paraId="50E6E93D" w14:textId="77777777" w:rsidR="007E52C2" w:rsidRPr="00372FB9" w:rsidRDefault="007E52C2" w:rsidP="007E52C2">
      <w:pPr>
        <w:widowControl w:val="0"/>
        <w:ind w:firstLine="709"/>
        <w:jc w:val="both"/>
        <w:rPr>
          <w:sz w:val="28"/>
          <w:szCs w:val="28"/>
        </w:rPr>
      </w:pPr>
      <w:r>
        <w:rPr>
          <w:sz w:val="28"/>
          <w:szCs w:val="28"/>
        </w:rPr>
        <w:sym w:font="Symbol" w:char="F02D"/>
      </w:r>
      <w:r>
        <w:rPr>
          <w:sz w:val="28"/>
          <w:szCs w:val="28"/>
        </w:rPr>
        <w:t xml:space="preserve"> </w:t>
      </w:r>
      <w:r w:rsidRPr="00372FB9">
        <w:rPr>
          <w:sz w:val="28"/>
          <w:szCs w:val="28"/>
        </w:rPr>
        <w:t xml:space="preserve">посадові особи органів </w:t>
      </w:r>
      <w:proofErr w:type="spellStart"/>
      <w:r w:rsidRPr="00372FB9">
        <w:rPr>
          <w:sz w:val="28"/>
          <w:szCs w:val="28"/>
        </w:rPr>
        <w:t>Держпродспоживслужби</w:t>
      </w:r>
      <w:proofErr w:type="spellEnd"/>
      <w:r w:rsidRPr="00372FB9">
        <w:rPr>
          <w:sz w:val="28"/>
          <w:szCs w:val="28"/>
        </w:rPr>
        <w:t>, ДСНС (у разі потреби та за відповідним погодженням).</w:t>
      </w:r>
    </w:p>
    <w:p w14:paraId="458EA94B" w14:textId="77777777" w:rsidR="007E52C2" w:rsidRPr="00372FB9" w:rsidRDefault="007E52C2" w:rsidP="007E52C2">
      <w:pPr>
        <w:widowControl w:val="0"/>
        <w:ind w:firstLine="709"/>
        <w:jc w:val="both"/>
        <w:rPr>
          <w:sz w:val="28"/>
          <w:szCs w:val="28"/>
        </w:rPr>
      </w:pPr>
      <w:r w:rsidRPr="00372FB9">
        <w:rPr>
          <w:sz w:val="28"/>
          <w:szCs w:val="28"/>
        </w:rPr>
        <w:t>У разі настання нещасного випадку та/або гострого професійного захворювання (отруєння) на території іншого підприємства (установи, організації) до складу спеціальної комісії включаються представники такого підприємства (установи, організації).</w:t>
      </w:r>
    </w:p>
    <w:p w14:paraId="0D017DD0" w14:textId="77777777" w:rsidR="007E52C2" w:rsidRPr="00372FB9" w:rsidRDefault="007E52C2" w:rsidP="007E52C2">
      <w:pPr>
        <w:widowControl w:val="0"/>
        <w:ind w:firstLine="709"/>
        <w:jc w:val="both"/>
        <w:rPr>
          <w:sz w:val="28"/>
          <w:szCs w:val="28"/>
        </w:rPr>
      </w:pPr>
      <w:r w:rsidRPr="00372FB9">
        <w:rPr>
          <w:sz w:val="28"/>
          <w:szCs w:val="28"/>
        </w:rPr>
        <w:t xml:space="preserve">У разі потреби до складу комісії можуть включатися посадові особи </w:t>
      </w:r>
      <w:proofErr w:type="spellStart"/>
      <w:r w:rsidRPr="00372FB9">
        <w:rPr>
          <w:sz w:val="28"/>
          <w:szCs w:val="28"/>
        </w:rPr>
        <w:t>Держпраці</w:t>
      </w:r>
      <w:proofErr w:type="spellEnd"/>
      <w:r w:rsidRPr="00372FB9">
        <w:rPr>
          <w:sz w:val="28"/>
          <w:szCs w:val="28"/>
        </w:rPr>
        <w:t xml:space="preserve"> та/або її територіального органу за галузевим напрямом.</w:t>
      </w:r>
    </w:p>
    <w:p w14:paraId="0D4446B1" w14:textId="77777777" w:rsidR="007E52C2" w:rsidRPr="00E57698" w:rsidRDefault="007E52C2" w:rsidP="007E52C2">
      <w:pPr>
        <w:widowControl w:val="0"/>
        <w:ind w:firstLine="709"/>
        <w:jc w:val="both"/>
        <w:rPr>
          <w:sz w:val="16"/>
          <w:szCs w:val="16"/>
        </w:rPr>
      </w:pPr>
    </w:p>
    <w:p w14:paraId="7CBE0AC1" w14:textId="77777777" w:rsidR="007E52C2" w:rsidRDefault="007E52C2" w:rsidP="007E52C2">
      <w:pPr>
        <w:widowControl w:val="0"/>
        <w:jc w:val="center"/>
        <w:rPr>
          <w:b/>
          <w:sz w:val="28"/>
          <w:szCs w:val="28"/>
        </w:rPr>
      </w:pPr>
    </w:p>
    <w:p w14:paraId="0F58BBA3" w14:textId="0B16977B" w:rsidR="007E52C2" w:rsidRDefault="007E52C2" w:rsidP="007E52C2">
      <w:pPr>
        <w:widowControl w:val="0"/>
        <w:jc w:val="center"/>
        <w:rPr>
          <w:sz w:val="28"/>
          <w:szCs w:val="28"/>
        </w:rPr>
      </w:pPr>
      <w:r>
        <w:rPr>
          <w:b/>
          <w:sz w:val="28"/>
          <w:szCs w:val="28"/>
        </w:rPr>
        <w:lastRenderedPageBreak/>
        <w:t>3. Термін розслідування</w:t>
      </w:r>
    </w:p>
    <w:p w14:paraId="5A230CB1" w14:textId="77777777" w:rsidR="007E52C2" w:rsidRPr="00E57698" w:rsidRDefault="007E52C2" w:rsidP="007E52C2">
      <w:pPr>
        <w:widowControl w:val="0"/>
        <w:ind w:firstLine="709"/>
        <w:jc w:val="both"/>
        <w:rPr>
          <w:sz w:val="16"/>
          <w:szCs w:val="16"/>
        </w:rPr>
      </w:pPr>
    </w:p>
    <w:p w14:paraId="0DAAD026" w14:textId="77777777" w:rsidR="007E52C2" w:rsidRDefault="007E52C2" w:rsidP="007E52C2">
      <w:pPr>
        <w:widowControl w:val="0"/>
        <w:ind w:firstLine="709"/>
        <w:jc w:val="both"/>
        <w:rPr>
          <w:sz w:val="28"/>
          <w:szCs w:val="28"/>
        </w:rPr>
      </w:pPr>
      <w:bookmarkStart w:id="27" w:name="dfas5uvb4z"/>
      <w:bookmarkStart w:id="28" w:name="bssPhr86"/>
      <w:bookmarkStart w:id="29" w:name="post_603"/>
      <w:bookmarkStart w:id="30" w:name="dfas84k848"/>
      <w:bookmarkStart w:id="31" w:name="bssPhr87"/>
      <w:bookmarkStart w:id="32" w:name="post_604"/>
      <w:bookmarkStart w:id="33" w:name="dfasmy3fak"/>
      <w:bookmarkStart w:id="34" w:name="bssPhr89"/>
      <w:bookmarkStart w:id="35" w:name="post_606"/>
      <w:bookmarkStart w:id="36" w:name="dfassvgtgw"/>
      <w:bookmarkStart w:id="37" w:name="bssPhr93"/>
      <w:bookmarkStart w:id="38" w:name="post_610"/>
      <w:bookmarkEnd w:id="27"/>
      <w:bookmarkEnd w:id="28"/>
      <w:bookmarkEnd w:id="29"/>
      <w:bookmarkEnd w:id="30"/>
      <w:bookmarkEnd w:id="31"/>
      <w:bookmarkEnd w:id="32"/>
      <w:bookmarkEnd w:id="33"/>
      <w:bookmarkEnd w:id="34"/>
      <w:bookmarkEnd w:id="35"/>
      <w:bookmarkEnd w:id="36"/>
      <w:bookmarkEnd w:id="37"/>
      <w:bookmarkEnd w:id="38"/>
      <w:r w:rsidRPr="00876D8F">
        <w:rPr>
          <w:sz w:val="28"/>
          <w:szCs w:val="28"/>
        </w:rPr>
        <w:t>Строк розслідування легкого одиночного нещасного випадку та/або гост</w:t>
      </w:r>
      <w:r w:rsidRPr="00867E2D">
        <w:rPr>
          <w:sz w:val="28"/>
          <w:szCs w:val="28"/>
        </w:rPr>
        <w:t>р</w:t>
      </w:r>
      <w:r>
        <w:rPr>
          <w:sz w:val="28"/>
          <w:szCs w:val="28"/>
        </w:rPr>
        <w:t>ого</w:t>
      </w:r>
      <w:r w:rsidRPr="00867E2D">
        <w:rPr>
          <w:sz w:val="28"/>
          <w:szCs w:val="28"/>
        </w:rPr>
        <w:t xml:space="preserve"> </w:t>
      </w:r>
      <w:r>
        <w:rPr>
          <w:sz w:val="28"/>
          <w:szCs w:val="28"/>
        </w:rPr>
        <w:t>професійного захворювання</w:t>
      </w:r>
      <w:r w:rsidRPr="00867E2D">
        <w:rPr>
          <w:sz w:val="28"/>
          <w:szCs w:val="28"/>
        </w:rPr>
        <w:t xml:space="preserve"> (отруєння) – </w:t>
      </w:r>
      <w:r w:rsidRPr="00867E2D">
        <w:rPr>
          <w:b/>
          <w:i/>
          <w:sz w:val="28"/>
          <w:szCs w:val="28"/>
        </w:rPr>
        <w:t>п’ять робочих днів</w:t>
      </w:r>
      <w:r w:rsidRPr="00867E2D">
        <w:rPr>
          <w:b/>
          <w:sz w:val="28"/>
          <w:szCs w:val="28"/>
        </w:rPr>
        <w:t xml:space="preserve"> </w:t>
      </w:r>
      <w:r w:rsidRPr="002A5307">
        <w:rPr>
          <w:color w:val="FF0000"/>
          <w:sz w:val="28"/>
          <w:szCs w:val="28"/>
        </w:rPr>
        <w:t xml:space="preserve">з моменту утворення комісії. </w:t>
      </w:r>
      <w:r w:rsidRPr="00867E2D">
        <w:rPr>
          <w:sz w:val="28"/>
          <w:szCs w:val="28"/>
        </w:rPr>
        <w:t xml:space="preserve">У деяких випадках та за певних обставин за письмовим погодженням з територіальним органом </w:t>
      </w:r>
      <w:proofErr w:type="spellStart"/>
      <w:r w:rsidRPr="00867E2D">
        <w:rPr>
          <w:sz w:val="28"/>
          <w:szCs w:val="28"/>
        </w:rPr>
        <w:t>Держпраці</w:t>
      </w:r>
      <w:proofErr w:type="spellEnd"/>
      <w:r w:rsidRPr="00867E2D">
        <w:rPr>
          <w:sz w:val="28"/>
          <w:szCs w:val="28"/>
        </w:rPr>
        <w:t xml:space="preserve"> строк розслідування може бути продовжений. </w:t>
      </w:r>
    </w:p>
    <w:p w14:paraId="6D000038" w14:textId="77777777" w:rsidR="007E52C2" w:rsidRPr="00F370BC" w:rsidRDefault="007E52C2" w:rsidP="007E52C2">
      <w:pPr>
        <w:widowControl w:val="0"/>
        <w:ind w:firstLine="709"/>
        <w:jc w:val="both"/>
        <w:rPr>
          <w:sz w:val="28"/>
          <w:szCs w:val="28"/>
        </w:rPr>
      </w:pPr>
      <w:r w:rsidRPr="00F370BC">
        <w:rPr>
          <w:sz w:val="28"/>
          <w:szCs w:val="28"/>
        </w:rPr>
        <w:t xml:space="preserve">Спеціальне розслідування нещасного випадку та/або гострого професійного захворювання (отруєння) проводиться протягом </w:t>
      </w:r>
      <w:r w:rsidRPr="00F370BC">
        <w:rPr>
          <w:b/>
          <w:i/>
          <w:sz w:val="28"/>
          <w:szCs w:val="28"/>
        </w:rPr>
        <w:t>15 робочих днів</w:t>
      </w:r>
      <w:r w:rsidRPr="00F370BC">
        <w:rPr>
          <w:sz w:val="28"/>
          <w:szCs w:val="28"/>
        </w:rPr>
        <w:t>.</w:t>
      </w:r>
      <w:r>
        <w:rPr>
          <w:sz w:val="28"/>
          <w:szCs w:val="28"/>
        </w:rPr>
        <w:t xml:space="preserve"> </w:t>
      </w:r>
      <w:r w:rsidRPr="00F370BC">
        <w:rPr>
          <w:sz w:val="28"/>
          <w:szCs w:val="28"/>
        </w:rPr>
        <w:t>У разі виникнення потреби в проведенні лабораторних досліджень, експертизи, випробувань, отримання відповідних висновків (органів досудового розслідування, закладів охорони здоров’я та судово-медичної експертизи тощо), а також додаткових пояснень від осіб, причетних до нещасного випадку та/або гострого професійного захворювання (отруєння), розслідування може бути продовжене наказом органу, який утворив спеціальну комісію, до отримання відповідних висновків, матеріалів, відповідей, пояснень тощо.</w:t>
      </w:r>
    </w:p>
    <w:p w14:paraId="341549F3" w14:textId="77777777" w:rsidR="007E52C2" w:rsidRPr="00E57698" w:rsidRDefault="007E52C2" w:rsidP="007E52C2">
      <w:pPr>
        <w:widowControl w:val="0"/>
        <w:ind w:firstLine="709"/>
        <w:jc w:val="center"/>
        <w:rPr>
          <w:b/>
          <w:sz w:val="16"/>
          <w:szCs w:val="16"/>
        </w:rPr>
      </w:pPr>
    </w:p>
    <w:p w14:paraId="2FC2AE71" w14:textId="686AAA42" w:rsidR="007E52C2" w:rsidRDefault="007E52C2" w:rsidP="007E52C2">
      <w:pPr>
        <w:widowControl w:val="0"/>
        <w:ind w:firstLine="709"/>
        <w:jc w:val="center"/>
        <w:rPr>
          <w:b/>
          <w:sz w:val="28"/>
          <w:szCs w:val="28"/>
        </w:rPr>
      </w:pPr>
      <w:r>
        <w:rPr>
          <w:b/>
          <w:sz w:val="28"/>
          <w:szCs w:val="28"/>
        </w:rPr>
        <w:t xml:space="preserve">4. Обов’язки комісії (спеціальної комісії) з </w:t>
      </w:r>
    </w:p>
    <w:p w14:paraId="5AAB039C" w14:textId="77777777" w:rsidR="007E52C2" w:rsidRDefault="007E52C2" w:rsidP="007E52C2">
      <w:pPr>
        <w:widowControl w:val="0"/>
        <w:ind w:firstLine="709"/>
        <w:jc w:val="center"/>
        <w:rPr>
          <w:b/>
          <w:sz w:val="28"/>
          <w:szCs w:val="28"/>
        </w:rPr>
      </w:pPr>
      <w:r>
        <w:rPr>
          <w:b/>
          <w:sz w:val="28"/>
          <w:szCs w:val="28"/>
        </w:rPr>
        <w:t>розслідування нещасних випадків</w:t>
      </w:r>
    </w:p>
    <w:p w14:paraId="6DB65A5A" w14:textId="77777777" w:rsidR="007E52C2" w:rsidRPr="00E57698" w:rsidRDefault="007E52C2" w:rsidP="007E52C2">
      <w:pPr>
        <w:widowControl w:val="0"/>
        <w:ind w:firstLine="709"/>
        <w:jc w:val="center"/>
        <w:rPr>
          <w:b/>
          <w:sz w:val="16"/>
          <w:szCs w:val="16"/>
        </w:rPr>
      </w:pPr>
    </w:p>
    <w:p w14:paraId="07B51101" w14:textId="77777777" w:rsidR="007E52C2" w:rsidRPr="00E57698" w:rsidRDefault="007E52C2" w:rsidP="007E52C2">
      <w:pPr>
        <w:widowControl w:val="0"/>
        <w:ind w:firstLine="709"/>
        <w:jc w:val="both"/>
        <w:rPr>
          <w:sz w:val="28"/>
          <w:szCs w:val="28"/>
        </w:rPr>
      </w:pPr>
      <w:r w:rsidRPr="00E57698">
        <w:rPr>
          <w:sz w:val="28"/>
          <w:szCs w:val="28"/>
        </w:rPr>
        <w:t>Комісія</w:t>
      </w:r>
      <w:r>
        <w:rPr>
          <w:sz w:val="28"/>
          <w:szCs w:val="28"/>
        </w:rPr>
        <w:t xml:space="preserve"> з розслідування нещасних випадків</w:t>
      </w:r>
      <w:r w:rsidRPr="00E57698">
        <w:rPr>
          <w:sz w:val="28"/>
          <w:szCs w:val="28"/>
        </w:rPr>
        <w:t xml:space="preserve"> зобов’язана (рис. 3):</w:t>
      </w:r>
    </w:p>
    <w:p w14:paraId="485A12D4" w14:textId="77777777" w:rsidR="007E52C2" w:rsidRPr="00867E2D" w:rsidRDefault="007E52C2" w:rsidP="007E52C2">
      <w:pPr>
        <w:widowControl w:val="0"/>
        <w:ind w:firstLine="709"/>
        <w:jc w:val="both"/>
        <w:rPr>
          <w:sz w:val="28"/>
          <w:szCs w:val="28"/>
        </w:rPr>
      </w:pPr>
      <w:r w:rsidRPr="00867E2D">
        <w:rPr>
          <w:sz w:val="28"/>
          <w:szCs w:val="28"/>
        </w:rPr>
        <w:t xml:space="preserve">– обстежити місце настання </w:t>
      </w:r>
      <w:r>
        <w:rPr>
          <w:sz w:val="28"/>
          <w:szCs w:val="28"/>
        </w:rPr>
        <w:t>нещасного випадку</w:t>
      </w:r>
      <w:r w:rsidRPr="00867E2D">
        <w:rPr>
          <w:sz w:val="28"/>
          <w:szCs w:val="28"/>
        </w:rPr>
        <w:t xml:space="preserve">, одержати пояснення потерпілого, якщо це можливо, опитати свідків </w:t>
      </w:r>
      <w:r>
        <w:rPr>
          <w:sz w:val="28"/>
          <w:szCs w:val="28"/>
        </w:rPr>
        <w:t>нещасного випадку</w:t>
      </w:r>
      <w:r w:rsidRPr="00867E2D">
        <w:rPr>
          <w:sz w:val="28"/>
          <w:szCs w:val="28"/>
        </w:rPr>
        <w:t xml:space="preserve"> та причетних до нього осіб; </w:t>
      </w:r>
    </w:p>
    <w:p w14:paraId="42912316" w14:textId="77777777" w:rsidR="007E52C2" w:rsidRDefault="007E52C2" w:rsidP="007E52C2">
      <w:pPr>
        <w:widowControl w:val="0"/>
        <w:ind w:firstLine="709"/>
        <w:jc w:val="both"/>
        <w:rPr>
          <w:sz w:val="28"/>
          <w:szCs w:val="28"/>
        </w:rPr>
      </w:pPr>
      <w:r w:rsidRPr="00867E2D">
        <w:rPr>
          <w:sz w:val="28"/>
          <w:szCs w:val="28"/>
        </w:rPr>
        <w:t xml:space="preserve">– визначити відповідність умов праці та її безпеки вимогам законодавства про охорону праці; </w:t>
      </w:r>
    </w:p>
    <w:p w14:paraId="54FBD530" w14:textId="77777777" w:rsidR="007E52C2" w:rsidRPr="00867E2D" w:rsidRDefault="007E52C2" w:rsidP="007E52C2">
      <w:pPr>
        <w:widowControl w:val="0"/>
        <w:ind w:firstLine="709"/>
        <w:jc w:val="both"/>
        <w:rPr>
          <w:sz w:val="28"/>
          <w:szCs w:val="28"/>
        </w:rPr>
      </w:pPr>
      <w:r w:rsidRPr="00867E2D">
        <w:rPr>
          <w:sz w:val="28"/>
          <w:szCs w:val="28"/>
        </w:rPr>
        <w:t xml:space="preserve">– з'ясувати обставини і причини настання </w:t>
      </w:r>
      <w:r>
        <w:rPr>
          <w:sz w:val="28"/>
          <w:szCs w:val="28"/>
        </w:rPr>
        <w:t>нещасного випадку</w:t>
      </w:r>
      <w:r w:rsidRPr="00867E2D">
        <w:rPr>
          <w:sz w:val="28"/>
          <w:szCs w:val="28"/>
        </w:rPr>
        <w:t xml:space="preserve">, визначити, чи пов'язаний цей випадок з виробництвом; </w:t>
      </w:r>
    </w:p>
    <w:p w14:paraId="5C2E763E" w14:textId="77777777" w:rsidR="007E52C2" w:rsidRPr="00867E2D" w:rsidRDefault="007E52C2" w:rsidP="007E52C2">
      <w:pPr>
        <w:widowControl w:val="0"/>
        <w:ind w:firstLine="709"/>
        <w:jc w:val="both"/>
        <w:rPr>
          <w:sz w:val="28"/>
          <w:szCs w:val="28"/>
        </w:rPr>
      </w:pPr>
      <w:bookmarkStart w:id="39" w:name="dfasxmv326"/>
      <w:bookmarkStart w:id="40" w:name="bssPhr149"/>
      <w:bookmarkStart w:id="41" w:name="post_666"/>
      <w:bookmarkEnd w:id="39"/>
      <w:bookmarkEnd w:id="40"/>
      <w:bookmarkEnd w:id="41"/>
      <w:r w:rsidRPr="00867E2D">
        <w:rPr>
          <w:sz w:val="28"/>
          <w:szCs w:val="28"/>
        </w:rPr>
        <w:t>–</w:t>
      </w:r>
      <w:r w:rsidRPr="00867E2D">
        <w:rPr>
          <w:color w:val="000000"/>
          <w:sz w:val="28"/>
          <w:szCs w:val="28"/>
        </w:rPr>
        <w:t xml:space="preserve"> </w:t>
      </w:r>
      <w:r w:rsidRPr="00867E2D">
        <w:rPr>
          <w:sz w:val="28"/>
          <w:szCs w:val="28"/>
        </w:rPr>
        <w:t xml:space="preserve">визначити вид події, що призвела до </w:t>
      </w:r>
      <w:r>
        <w:rPr>
          <w:sz w:val="28"/>
          <w:szCs w:val="28"/>
        </w:rPr>
        <w:t>нещасного випадку</w:t>
      </w:r>
      <w:r w:rsidRPr="00867E2D">
        <w:rPr>
          <w:sz w:val="28"/>
          <w:szCs w:val="28"/>
        </w:rPr>
        <w:t xml:space="preserve"> та/або гостр</w:t>
      </w:r>
      <w:r>
        <w:rPr>
          <w:sz w:val="28"/>
          <w:szCs w:val="28"/>
        </w:rPr>
        <w:t>ого</w:t>
      </w:r>
      <w:r w:rsidRPr="00867E2D">
        <w:rPr>
          <w:sz w:val="28"/>
          <w:szCs w:val="28"/>
        </w:rPr>
        <w:t xml:space="preserve"> </w:t>
      </w:r>
      <w:r>
        <w:rPr>
          <w:sz w:val="28"/>
          <w:szCs w:val="28"/>
        </w:rPr>
        <w:t>професійного захворювання</w:t>
      </w:r>
      <w:r w:rsidRPr="00867E2D">
        <w:rPr>
          <w:sz w:val="28"/>
          <w:szCs w:val="28"/>
        </w:rPr>
        <w:t xml:space="preserve"> (отруєння), відповідно до Класифікатора видів подій, причин, обладнання, устаткування, машин, механізмів, транспортних засобів, що призвели до настання нещасного випадку, гострого </w:t>
      </w:r>
      <w:r>
        <w:rPr>
          <w:sz w:val="28"/>
          <w:szCs w:val="28"/>
        </w:rPr>
        <w:t>професійного захворювання</w:t>
      </w:r>
      <w:r w:rsidRPr="00867E2D">
        <w:rPr>
          <w:sz w:val="28"/>
          <w:szCs w:val="28"/>
        </w:rPr>
        <w:t xml:space="preserve"> (отруєння), аварії</w:t>
      </w:r>
      <w:r>
        <w:rPr>
          <w:sz w:val="28"/>
          <w:szCs w:val="28"/>
        </w:rPr>
        <w:t xml:space="preserve"> (додаток Г)</w:t>
      </w:r>
      <w:r w:rsidRPr="00867E2D">
        <w:rPr>
          <w:sz w:val="28"/>
          <w:szCs w:val="28"/>
        </w:rPr>
        <w:t>,</w:t>
      </w:r>
    </w:p>
    <w:p w14:paraId="7D7B0043" w14:textId="77777777" w:rsidR="007E52C2" w:rsidRPr="00867E2D" w:rsidRDefault="007E52C2" w:rsidP="007E52C2">
      <w:pPr>
        <w:widowControl w:val="0"/>
        <w:ind w:firstLine="709"/>
        <w:jc w:val="both"/>
        <w:rPr>
          <w:sz w:val="28"/>
          <w:szCs w:val="28"/>
        </w:rPr>
      </w:pPr>
      <w:r w:rsidRPr="00867E2D">
        <w:rPr>
          <w:sz w:val="28"/>
          <w:szCs w:val="28"/>
        </w:rPr>
        <w:t>–</w:t>
      </w:r>
      <w:r w:rsidRPr="00867E2D">
        <w:rPr>
          <w:color w:val="000000"/>
          <w:sz w:val="28"/>
          <w:szCs w:val="28"/>
        </w:rPr>
        <w:t xml:space="preserve"> </w:t>
      </w:r>
      <w:r w:rsidRPr="00867E2D">
        <w:rPr>
          <w:sz w:val="28"/>
          <w:szCs w:val="28"/>
        </w:rPr>
        <w:t xml:space="preserve">вивчити первинну медичну документацію; </w:t>
      </w:r>
    </w:p>
    <w:p w14:paraId="72C5FF13" w14:textId="77777777" w:rsidR="007E52C2" w:rsidRPr="00867E2D" w:rsidRDefault="007E52C2" w:rsidP="007E52C2">
      <w:pPr>
        <w:widowControl w:val="0"/>
        <w:ind w:firstLine="709"/>
        <w:jc w:val="both"/>
        <w:rPr>
          <w:sz w:val="28"/>
          <w:szCs w:val="28"/>
        </w:rPr>
      </w:pPr>
      <w:r w:rsidRPr="00867E2D">
        <w:rPr>
          <w:sz w:val="28"/>
          <w:szCs w:val="28"/>
        </w:rPr>
        <w:t xml:space="preserve">– установити осіб, які допустили порушення законодавства про охорону праці, розробити план заходів щодо запобігання подібним </w:t>
      </w:r>
      <w:r>
        <w:rPr>
          <w:sz w:val="28"/>
          <w:szCs w:val="28"/>
        </w:rPr>
        <w:t>нещасним випадкам</w:t>
      </w:r>
      <w:r w:rsidRPr="00867E2D">
        <w:rPr>
          <w:sz w:val="28"/>
          <w:szCs w:val="28"/>
        </w:rPr>
        <w:t xml:space="preserve">; </w:t>
      </w:r>
    </w:p>
    <w:p w14:paraId="30D77C1B" w14:textId="77777777" w:rsidR="007E52C2" w:rsidRDefault="007E52C2" w:rsidP="007E52C2">
      <w:pPr>
        <w:widowControl w:val="0"/>
        <w:ind w:firstLine="709"/>
        <w:jc w:val="both"/>
        <w:rPr>
          <w:sz w:val="28"/>
          <w:szCs w:val="28"/>
        </w:rPr>
      </w:pPr>
      <w:r w:rsidRPr="00867E2D">
        <w:rPr>
          <w:sz w:val="28"/>
          <w:szCs w:val="28"/>
        </w:rPr>
        <w:t>–</w:t>
      </w:r>
      <w:bookmarkStart w:id="42" w:name="dfasgyz95q"/>
      <w:bookmarkStart w:id="43" w:name="bssPhr153"/>
      <w:bookmarkStart w:id="44" w:name="post_670"/>
      <w:bookmarkEnd w:id="42"/>
      <w:bookmarkEnd w:id="43"/>
      <w:bookmarkEnd w:id="44"/>
      <w:r w:rsidRPr="00867E2D">
        <w:rPr>
          <w:color w:val="000000"/>
          <w:sz w:val="28"/>
          <w:szCs w:val="28"/>
        </w:rPr>
        <w:t xml:space="preserve"> </w:t>
      </w:r>
      <w:r w:rsidRPr="00867E2D">
        <w:rPr>
          <w:sz w:val="28"/>
          <w:szCs w:val="28"/>
        </w:rPr>
        <w:t xml:space="preserve">визначити, пов’язані чи не пов’язані </w:t>
      </w:r>
      <w:r>
        <w:rPr>
          <w:sz w:val="28"/>
          <w:szCs w:val="28"/>
        </w:rPr>
        <w:t>нещасний випадок</w:t>
      </w:r>
      <w:r w:rsidRPr="00867E2D">
        <w:rPr>
          <w:sz w:val="28"/>
          <w:szCs w:val="28"/>
        </w:rPr>
        <w:t xml:space="preserve"> та/або гостре </w:t>
      </w:r>
      <w:r>
        <w:rPr>
          <w:sz w:val="28"/>
          <w:szCs w:val="28"/>
        </w:rPr>
        <w:t>професійне захворювання</w:t>
      </w:r>
      <w:r w:rsidRPr="00867E2D">
        <w:rPr>
          <w:sz w:val="28"/>
          <w:szCs w:val="28"/>
        </w:rPr>
        <w:t xml:space="preserve"> (отруєння) з виробництвом. Рішення щодо визнання </w:t>
      </w:r>
      <w:r>
        <w:rPr>
          <w:sz w:val="28"/>
          <w:szCs w:val="28"/>
        </w:rPr>
        <w:t>нещасного випадку</w:t>
      </w:r>
      <w:r w:rsidRPr="00867E2D">
        <w:rPr>
          <w:sz w:val="28"/>
          <w:szCs w:val="28"/>
        </w:rPr>
        <w:t xml:space="preserve"> та/або гостр</w:t>
      </w:r>
      <w:r>
        <w:rPr>
          <w:sz w:val="28"/>
          <w:szCs w:val="28"/>
        </w:rPr>
        <w:t>ого</w:t>
      </w:r>
      <w:r w:rsidRPr="00867E2D">
        <w:rPr>
          <w:sz w:val="28"/>
          <w:szCs w:val="28"/>
        </w:rPr>
        <w:t xml:space="preserve"> </w:t>
      </w:r>
      <w:r>
        <w:rPr>
          <w:sz w:val="28"/>
          <w:szCs w:val="28"/>
        </w:rPr>
        <w:t>професійного захворювання</w:t>
      </w:r>
      <w:r w:rsidRPr="00867E2D">
        <w:rPr>
          <w:sz w:val="28"/>
          <w:szCs w:val="28"/>
        </w:rPr>
        <w:t xml:space="preserve"> (отруєння) пов’язаними чи не пов’язаними з виробництвом приймається комісією </w:t>
      </w:r>
      <w:r w:rsidRPr="00867E2D">
        <w:rPr>
          <w:b/>
          <w:i/>
          <w:sz w:val="28"/>
          <w:szCs w:val="28"/>
        </w:rPr>
        <w:t>шляхом голосування простою більшістю голосів</w:t>
      </w:r>
      <w:r w:rsidRPr="00867E2D">
        <w:rPr>
          <w:i/>
          <w:sz w:val="28"/>
          <w:szCs w:val="28"/>
        </w:rPr>
        <w:t>.</w:t>
      </w:r>
      <w:r w:rsidRPr="00867E2D">
        <w:rPr>
          <w:sz w:val="28"/>
          <w:szCs w:val="28"/>
        </w:rPr>
        <w:t xml:space="preserve"> У разі рівної кількості голосів членів</w:t>
      </w:r>
    </w:p>
    <w:p w14:paraId="55C0E98E" w14:textId="77777777" w:rsidR="007E52C2" w:rsidRPr="00867E2D" w:rsidRDefault="007E52C2" w:rsidP="007E52C2">
      <w:pPr>
        <w:widowControl w:val="0"/>
        <w:jc w:val="both"/>
        <w:rPr>
          <w:sz w:val="28"/>
          <w:szCs w:val="28"/>
        </w:rPr>
      </w:pPr>
      <w:r w:rsidRPr="00867E2D">
        <w:rPr>
          <w:sz w:val="28"/>
          <w:szCs w:val="28"/>
        </w:rPr>
        <w:t>комісії, голос голови комісії є вирішальним;</w:t>
      </w:r>
    </w:p>
    <w:p w14:paraId="64CCCCF1" w14:textId="77777777" w:rsidR="007E52C2" w:rsidRPr="00867E2D" w:rsidRDefault="007E52C2" w:rsidP="007E52C2">
      <w:pPr>
        <w:widowControl w:val="0"/>
        <w:ind w:firstLine="709"/>
        <w:jc w:val="both"/>
        <w:rPr>
          <w:sz w:val="28"/>
          <w:szCs w:val="28"/>
        </w:rPr>
      </w:pPr>
      <w:bookmarkStart w:id="45" w:name="dfas1uqk2z"/>
      <w:bookmarkStart w:id="46" w:name="bssPhr157"/>
      <w:bookmarkStart w:id="47" w:name="post_674"/>
      <w:bookmarkEnd w:id="45"/>
      <w:bookmarkEnd w:id="46"/>
      <w:bookmarkEnd w:id="47"/>
      <w:r w:rsidRPr="00867E2D">
        <w:rPr>
          <w:sz w:val="28"/>
          <w:szCs w:val="28"/>
        </w:rPr>
        <w:t xml:space="preserve">– скласти акти за формою Н-1 згідно з </w:t>
      </w:r>
      <w:r>
        <w:rPr>
          <w:sz w:val="28"/>
          <w:szCs w:val="28"/>
        </w:rPr>
        <w:t>д</w:t>
      </w:r>
      <w:r w:rsidRPr="00867E2D">
        <w:rPr>
          <w:sz w:val="28"/>
          <w:szCs w:val="28"/>
        </w:rPr>
        <w:t xml:space="preserve">одатком </w:t>
      </w:r>
      <w:r>
        <w:rPr>
          <w:sz w:val="28"/>
          <w:szCs w:val="28"/>
        </w:rPr>
        <w:t>Д</w:t>
      </w:r>
      <w:r w:rsidRPr="00867E2D">
        <w:rPr>
          <w:sz w:val="28"/>
          <w:szCs w:val="28"/>
        </w:rPr>
        <w:t xml:space="preserve"> у кількості, визначеній рішенням комісії. Якщо </w:t>
      </w:r>
      <w:r>
        <w:rPr>
          <w:sz w:val="28"/>
          <w:szCs w:val="28"/>
        </w:rPr>
        <w:t>нещасний випадок</w:t>
      </w:r>
      <w:r w:rsidRPr="00867E2D">
        <w:rPr>
          <w:sz w:val="28"/>
          <w:szCs w:val="28"/>
        </w:rPr>
        <w:t xml:space="preserve"> та/або гостре </w:t>
      </w:r>
      <w:r>
        <w:rPr>
          <w:sz w:val="28"/>
          <w:szCs w:val="28"/>
        </w:rPr>
        <w:t>професійне захворювання</w:t>
      </w:r>
      <w:r w:rsidRPr="00867E2D">
        <w:rPr>
          <w:sz w:val="28"/>
          <w:szCs w:val="28"/>
        </w:rPr>
        <w:t xml:space="preserve"> (отруєння) визнається пов’язаним з виробництвом, це позначається </w:t>
      </w:r>
      <w:r w:rsidRPr="00571BE3">
        <w:rPr>
          <w:b/>
          <w:bCs/>
          <w:sz w:val="28"/>
          <w:szCs w:val="28"/>
        </w:rPr>
        <w:t xml:space="preserve">великою літерою П (Н-1/П), </w:t>
      </w:r>
      <w:r w:rsidRPr="00867E2D">
        <w:rPr>
          <w:sz w:val="28"/>
          <w:szCs w:val="28"/>
        </w:rPr>
        <w:t xml:space="preserve">якщо не пов’язаним з виробництвом - </w:t>
      </w:r>
      <w:r w:rsidRPr="00571BE3">
        <w:rPr>
          <w:b/>
          <w:bCs/>
          <w:sz w:val="28"/>
          <w:szCs w:val="28"/>
        </w:rPr>
        <w:t>великими літерами НП (Н-1/НП</w:t>
      </w:r>
      <w:r w:rsidRPr="00867E2D">
        <w:rPr>
          <w:sz w:val="28"/>
          <w:szCs w:val="28"/>
        </w:rPr>
        <w:t xml:space="preserve">). Акт складається з текстової і кодової частин, які заповнюються відповідно до міжгалузевих та галузевих </w:t>
      </w:r>
      <w:r w:rsidRPr="00867E2D">
        <w:rPr>
          <w:sz w:val="28"/>
          <w:szCs w:val="28"/>
        </w:rPr>
        <w:lastRenderedPageBreak/>
        <w:t>класифікаторів з використанням установлених законодавством термінів і визначень.</w:t>
      </w:r>
    </w:p>
    <w:p w14:paraId="1FDF2A05" w14:textId="77777777" w:rsidR="007E52C2" w:rsidRPr="00867E2D" w:rsidRDefault="007E52C2" w:rsidP="007E52C2">
      <w:pPr>
        <w:widowControl w:val="0"/>
        <w:ind w:firstLine="709"/>
        <w:jc w:val="both"/>
        <w:rPr>
          <w:sz w:val="28"/>
          <w:szCs w:val="28"/>
        </w:rPr>
      </w:pPr>
      <w:bookmarkStart w:id="48" w:name="dfashpzl7v"/>
      <w:bookmarkStart w:id="49" w:name="bssPhr158"/>
      <w:bookmarkStart w:id="50" w:name="post_675"/>
      <w:bookmarkStart w:id="51" w:name="dfasbwc7c3"/>
      <w:bookmarkStart w:id="52" w:name="bssPhr159"/>
      <w:bookmarkStart w:id="53" w:name="post_676"/>
      <w:bookmarkEnd w:id="48"/>
      <w:bookmarkEnd w:id="49"/>
      <w:bookmarkEnd w:id="50"/>
      <w:bookmarkEnd w:id="51"/>
      <w:bookmarkEnd w:id="52"/>
      <w:bookmarkEnd w:id="53"/>
      <w:r w:rsidRPr="00867E2D">
        <w:rPr>
          <w:sz w:val="28"/>
          <w:szCs w:val="28"/>
        </w:rPr>
        <w:t xml:space="preserve">– у разі виявлення гострого </w:t>
      </w:r>
      <w:r>
        <w:rPr>
          <w:sz w:val="28"/>
          <w:szCs w:val="28"/>
        </w:rPr>
        <w:t>професійного захворювання</w:t>
      </w:r>
      <w:r w:rsidRPr="00867E2D">
        <w:rPr>
          <w:sz w:val="28"/>
          <w:szCs w:val="28"/>
        </w:rPr>
        <w:t xml:space="preserve">, пов’язаного з виробництвом, крім </w:t>
      </w:r>
      <w:proofErr w:type="spellStart"/>
      <w:r w:rsidRPr="00867E2D">
        <w:rPr>
          <w:sz w:val="28"/>
          <w:szCs w:val="28"/>
        </w:rPr>
        <w:t>акта</w:t>
      </w:r>
      <w:proofErr w:type="spellEnd"/>
      <w:r w:rsidRPr="00867E2D">
        <w:rPr>
          <w:sz w:val="28"/>
          <w:szCs w:val="28"/>
        </w:rPr>
        <w:t xml:space="preserve"> за формою Н-1, скласти картку обліку </w:t>
      </w:r>
      <w:r>
        <w:rPr>
          <w:sz w:val="28"/>
          <w:szCs w:val="28"/>
        </w:rPr>
        <w:t>професійного захворювання</w:t>
      </w:r>
      <w:r w:rsidRPr="00867E2D">
        <w:rPr>
          <w:sz w:val="28"/>
          <w:szCs w:val="28"/>
        </w:rPr>
        <w:t xml:space="preserve"> за формою П-5 згідно з </w:t>
      </w:r>
      <w:r>
        <w:rPr>
          <w:sz w:val="28"/>
          <w:szCs w:val="28"/>
        </w:rPr>
        <w:t>д</w:t>
      </w:r>
      <w:r w:rsidRPr="00867E2D">
        <w:rPr>
          <w:sz w:val="28"/>
          <w:szCs w:val="28"/>
        </w:rPr>
        <w:t xml:space="preserve">одатком </w:t>
      </w:r>
      <w:r>
        <w:rPr>
          <w:sz w:val="28"/>
          <w:szCs w:val="28"/>
        </w:rPr>
        <w:t>В</w:t>
      </w:r>
      <w:r w:rsidRPr="00867E2D">
        <w:rPr>
          <w:sz w:val="28"/>
          <w:szCs w:val="28"/>
        </w:rPr>
        <w:t>;</w:t>
      </w:r>
    </w:p>
    <w:p w14:paraId="4F5BCDF1" w14:textId="77777777" w:rsidR="007E52C2" w:rsidRPr="00867E2D" w:rsidRDefault="007E52C2" w:rsidP="007E52C2">
      <w:pPr>
        <w:widowControl w:val="0"/>
        <w:ind w:firstLine="709"/>
        <w:jc w:val="both"/>
        <w:rPr>
          <w:sz w:val="28"/>
          <w:szCs w:val="28"/>
        </w:rPr>
      </w:pPr>
      <w:bookmarkStart w:id="54" w:name="dfasmrau1f"/>
      <w:bookmarkStart w:id="55" w:name="bssPhr160"/>
      <w:bookmarkStart w:id="56" w:name="post_677"/>
      <w:bookmarkStart w:id="57" w:name="dfashkw6zt"/>
      <w:bookmarkStart w:id="58" w:name="bssPhr161"/>
      <w:bookmarkStart w:id="59" w:name="post_678"/>
      <w:bookmarkEnd w:id="54"/>
      <w:bookmarkEnd w:id="55"/>
      <w:bookmarkEnd w:id="56"/>
      <w:bookmarkEnd w:id="57"/>
      <w:bookmarkEnd w:id="58"/>
      <w:bookmarkEnd w:id="59"/>
      <w:r w:rsidRPr="00867E2D">
        <w:rPr>
          <w:sz w:val="28"/>
          <w:szCs w:val="28"/>
        </w:rPr>
        <w:t xml:space="preserve">– розглянути та підписати примірники актів за формою Н-1, а у разі незгоди члена комісії із змістом розділів 5, 6, 8, 9 такого </w:t>
      </w:r>
      <w:proofErr w:type="spellStart"/>
      <w:r w:rsidRPr="00867E2D">
        <w:rPr>
          <w:sz w:val="28"/>
          <w:szCs w:val="28"/>
        </w:rPr>
        <w:t>акта</w:t>
      </w:r>
      <w:proofErr w:type="spellEnd"/>
      <w:r w:rsidRPr="00867E2D">
        <w:rPr>
          <w:sz w:val="28"/>
          <w:szCs w:val="28"/>
        </w:rPr>
        <w:t xml:space="preserve"> (</w:t>
      </w:r>
      <w:r>
        <w:rPr>
          <w:sz w:val="28"/>
          <w:szCs w:val="28"/>
        </w:rPr>
        <w:t>д</w:t>
      </w:r>
      <w:r w:rsidRPr="00867E2D">
        <w:rPr>
          <w:sz w:val="28"/>
          <w:szCs w:val="28"/>
        </w:rPr>
        <w:t xml:space="preserve">одаток </w:t>
      </w:r>
      <w:r>
        <w:rPr>
          <w:sz w:val="28"/>
          <w:szCs w:val="28"/>
        </w:rPr>
        <w:t>Д</w:t>
      </w:r>
      <w:r w:rsidRPr="00867E2D">
        <w:rPr>
          <w:sz w:val="28"/>
          <w:szCs w:val="28"/>
        </w:rPr>
        <w:t>) — обов’язково підписати ці акти з відміткою про наявність окремої думки, яка додається до цих актів та є їх невід’ємною частиною;</w:t>
      </w:r>
    </w:p>
    <w:p w14:paraId="0FF8855F" w14:textId="12D2D6CC" w:rsidR="007E52C2" w:rsidRDefault="007E52C2" w:rsidP="007E52C2">
      <w:pPr>
        <w:widowControl w:val="0"/>
        <w:jc w:val="both"/>
        <w:rPr>
          <w:sz w:val="28"/>
          <w:szCs w:val="28"/>
        </w:rPr>
      </w:pPr>
      <w:r>
        <w:rPr>
          <w:sz w:val="28"/>
          <w:szCs w:val="28"/>
        </w:rPr>
        <w:br w:type="page"/>
      </w:r>
      <w:r>
        <w:rPr>
          <w:noProof/>
          <w:sz w:val="28"/>
          <w:szCs w:val="28"/>
        </w:rPr>
        <w:lastRenderedPageBreak/>
        <mc:AlternateContent>
          <mc:Choice Requires="wpc">
            <w:drawing>
              <wp:inline distT="0" distB="0" distL="0" distR="0" wp14:anchorId="79EA8793" wp14:editId="241D4AFF">
                <wp:extent cx="6055995" cy="8915400"/>
                <wp:effectExtent l="24765" t="24765" r="0" b="22860"/>
                <wp:docPr id="53" name="Полотно 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154"/>
                        <wps:cNvSpPr txBox="1">
                          <a:spLocks noChangeArrowheads="1"/>
                        </wps:cNvSpPr>
                        <wps:spPr bwMode="auto">
                          <a:xfrm>
                            <a:off x="114163" y="0"/>
                            <a:ext cx="1943195" cy="914337"/>
                          </a:xfrm>
                          <a:prstGeom prst="rect">
                            <a:avLst/>
                          </a:prstGeom>
                          <a:solidFill>
                            <a:srgbClr val="FFFFFF"/>
                          </a:solidFill>
                          <a:ln w="38100" cmpd="dbl">
                            <a:solidFill>
                              <a:srgbClr val="000000"/>
                            </a:solidFill>
                            <a:miter lim="800000"/>
                            <a:headEnd/>
                            <a:tailEnd/>
                          </a:ln>
                        </wps:spPr>
                        <wps:txbx>
                          <w:txbxContent>
                            <w:p w14:paraId="3F2453BF" w14:textId="77777777" w:rsidR="007E52C2" w:rsidRPr="00A1585B" w:rsidRDefault="007E52C2" w:rsidP="007E52C2">
                              <w:pPr>
                                <w:jc w:val="center"/>
                                <w:rPr>
                                  <w:sz w:val="28"/>
                                  <w:szCs w:val="28"/>
                                </w:rPr>
                              </w:pPr>
                              <w:r w:rsidRPr="00A1585B">
                                <w:rPr>
                                  <w:b/>
                                  <w:sz w:val="28"/>
                                  <w:szCs w:val="28"/>
                                  <w:lang w:eastAsia="ru-RU"/>
                                </w:rPr>
                                <w:t>Комісія</w:t>
                              </w:r>
                              <w:r w:rsidRPr="00A1585B">
                                <w:rPr>
                                  <w:sz w:val="28"/>
                                  <w:szCs w:val="28"/>
                                </w:rPr>
                                <w:t xml:space="preserve"> з розслідування нещасного випадку на виробництві (</w:t>
                              </w:r>
                              <w:r w:rsidRPr="00A1585B">
                                <w:rPr>
                                  <w:i/>
                                  <w:sz w:val="28"/>
                                  <w:szCs w:val="28"/>
                                </w:rPr>
                                <w:t>протягом 5 робочих днів</w:t>
                              </w:r>
                              <w:r w:rsidRPr="00A1585B">
                                <w:rPr>
                                  <w:sz w:val="28"/>
                                  <w:szCs w:val="28"/>
                                </w:rPr>
                                <w:t>)</w:t>
                              </w:r>
                            </w:p>
                          </w:txbxContent>
                        </wps:txbx>
                        <wps:bodyPr rot="0" vert="horz" wrap="square" lIns="0" tIns="0" rIns="0" bIns="0" anchor="t" anchorCtr="0" upright="1">
                          <a:noAutofit/>
                        </wps:bodyPr>
                      </wps:wsp>
                      <wps:wsp>
                        <wps:cNvPr id="2" name="Text Box 155"/>
                        <wps:cNvSpPr txBox="1">
                          <a:spLocks noChangeArrowheads="1"/>
                        </wps:cNvSpPr>
                        <wps:spPr bwMode="auto">
                          <a:xfrm>
                            <a:off x="2286493" y="114805"/>
                            <a:ext cx="1600707" cy="571563"/>
                          </a:xfrm>
                          <a:prstGeom prst="rect">
                            <a:avLst/>
                          </a:prstGeom>
                          <a:solidFill>
                            <a:srgbClr val="FFFFFF"/>
                          </a:solidFill>
                          <a:ln w="9525">
                            <a:solidFill>
                              <a:srgbClr val="000000"/>
                            </a:solidFill>
                            <a:miter lim="800000"/>
                            <a:headEnd/>
                            <a:tailEnd/>
                          </a:ln>
                        </wps:spPr>
                        <wps:txbx>
                          <w:txbxContent>
                            <w:p w14:paraId="72A0C5F9" w14:textId="77777777" w:rsidR="007E52C2" w:rsidRDefault="007E52C2" w:rsidP="007E52C2">
                              <w:pPr>
                                <w:jc w:val="center"/>
                                <w:rPr>
                                  <w:sz w:val="28"/>
                                  <w:szCs w:val="28"/>
                                  <w:lang w:eastAsia="ru-RU"/>
                                </w:rPr>
                              </w:pPr>
                              <w:r w:rsidRPr="00A1585B">
                                <w:rPr>
                                  <w:sz w:val="28"/>
                                  <w:szCs w:val="28"/>
                                  <w:lang w:eastAsia="ru-RU"/>
                                </w:rPr>
                                <w:t xml:space="preserve">Обстежує місце </w:t>
                              </w:r>
                            </w:p>
                            <w:p w14:paraId="1CD7D539" w14:textId="77777777" w:rsidR="007E52C2" w:rsidRPr="00A1585B" w:rsidRDefault="007E52C2" w:rsidP="007E52C2">
                              <w:pPr>
                                <w:jc w:val="center"/>
                                <w:rPr>
                                  <w:sz w:val="28"/>
                                  <w:szCs w:val="28"/>
                                </w:rPr>
                              </w:pPr>
                              <w:r w:rsidRPr="00A1585B">
                                <w:rPr>
                                  <w:sz w:val="28"/>
                                  <w:szCs w:val="28"/>
                                  <w:lang w:eastAsia="ru-RU"/>
                                </w:rPr>
                                <w:t>нещасного випадку</w:t>
                              </w:r>
                            </w:p>
                          </w:txbxContent>
                        </wps:txbx>
                        <wps:bodyPr rot="0" vert="horz" wrap="square" lIns="0" tIns="45720" rIns="0" bIns="45720" anchor="t" anchorCtr="0" upright="1">
                          <a:noAutofit/>
                        </wps:bodyPr>
                      </wps:wsp>
                      <wps:wsp>
                        <wps:cNvPr id="3" name="Text Box 156"/>
                        <wps:cNvSpPr txBox="1">
                          <a:spLocks noChangeArrowheads="1"/>
                        </wps:cNvSpPr>
                        <wps:spPr bwMode="auto">
                          <a:xfrm>
                            <a:off x="4172202" y="114805"/>
                            <a:ext cx="1599897" cy="799532"/>
                          </a:xfrm>
                          <a:prstGeom prst="rect">
                            <a:avLst/>
                          </a:prstGeom>
                          <a:solidFill>
                            <a:srgbClr val="FFFFFF"/>
                          </a:solidFill>
                          <a:ln w="9525">
                            <a:solidFill>
                              <a:srgbClr val="000000"/>
                            </a:solidFill>
                            <a:miter lim="800000"/>
                            <a:headEnd/>
                            <a:tailEnd/>
                          </a:ln>
                        </wps:spPr>
                        <wps:txbx>
                          <w:txbxContent>
                            <w:p w14:paraId="055FB597" w14:textId="77777777" w:rsidR="007E52C2" w:rsidRDefault="007E52C2" w:rsidP="007E52C2">
                              <w:pPr>
                                <w:spacing w:line="228" w:lineRule="auto"/>
                                <w:jc w:val="center"/>
                                <w:rPr>
                                  <w:sz w:val="28"/>
                                  <w:szCs w:val="28"/>
                                </w:rPr>
                              </w:pPr>
                              <w:r w:rsidRPr="00A1585B">
                                <w:rPr>
                                  <w:sz w:val="28"/>
                                  <w:szCs w:val="28"/>
                                  <w:lang w:eastAsia="ru-RU"/>
                                </w:rPr>
                                <w:t xml:space="preserve">Одержує </w:t>
                              </w:r>
                              <w:r w:rsidRPr="00A1585B">
                                <w:rPr>
                                  <w:sz w:val="28"/>
                                  <w:szCs w:val="28"/>
                                </w:rPr>
                                <w:t xml:space="preserve">письмове пояснення </w:t>
                              </w:r>
                            </w:p>
                            <w:p w14:paraId="43C61422" w14:textId="77777777" w:rsidR="007E52C2" w:rsidRPr="00A1585B" w:rsidRDefault="007E52C2" w:rsidP="007E52C2">
                              <w:pPr>
                                <w:spacing w:line="228" w:lineRule="auto"/>
                                <w:jc w:val="center"/>
                                <w:rPr>
                                  <w:sz w:val="28"/>
                                  <w:szCs w:val="28"/>
                                </w:rPr>
                              </w:pPr>
                              <w:r w:rsidRPr="00A1585B">
                                <w:rPr>
                                  <w:sz w:val="28"/>
                                  <w:szCs w:val="28"/>
                                </w:rPr>
                                <w:t xml:space="preserve">потерпілого </w:t>
                              </w:r>
                            </w:p>
                            <w:p w14:paraId="20FF319F" w14:textId="77777777" w:rsidR="007E52C2" w:rsidRPr="00A1585B" w:rsidRDefault="007E52C2" w:rsidP="007E52C2">
                              <w:pPr>
                                <w:spacing w:line="228" w:lineRule="auto"/>
                                <w:jc w:val="center"/>
                                <w:rPr>
                                  <w:sz w:val="28"/>
                                  <w:szCs w:val="28"/>
                                </w:rPr>
                              </w:pPr>
                              <w:r w:rsidRPr="00A1585B">
                                <w:rPr>
                                  <w:sz w:val="28"/>
                                  <w:szCs w:val="28"/>
                                </w:rPr>
                                <w:t>(</w:t>
                              </w:r>
                              <w:r w:rsidRPr="00A1585B">
                                <w:rPr>
                                  <w:i/>
                                  <w:sz w:val="28"/>
                                  <w:szCs w:val="28"/>
                                </w:rPr>
                                <w:t>за можливості</w:t>
                              </w:r>
                              <w:r w:rsidRPr="00A1585B">
                                <w:rPr>
                                  <w:sz w:val="28"/>
                                  <w:szCs w:val="28"/>
                                </w:rPr>
                                <w:t>)</w:t>
                              </w:r>
                            </w:p>
                          </w:txbxContent>
                        </wps:txbx>
                        <wps:bodyPr rot="0" vert="horz" wrap="square" lIns="0" tIns="0" rIns="0" bIns="0" anchor="t" anchorCtr="0" upright="1">
                          <a:noAutofit/>
                        </wps:bodyPr>
                      </wps:wsp>
                      <wps:wsp>
                        <wps:cNvPr id="4" name="Text Box 157"/>
                        <wps:cNvSpPr txBox="1">
                          <a:spLocks noChangeArrowheads="1"/>
                        </wps:cNvSpPr>
                        <wps:spPr bwMode="auto">
                          <a:xfrm>
                            <a:off x="4151151" y="1143126"/>
                            <a:ext cx="1600707" cy="912697"/>
                          </a:xfrm>
                          <a:prstGeom prst="rect">
                            <a:avLst/>
                          </a:prstGeom>
                          <a:solidFill>
                            <a:srgbClr val="FFFFFF"/>
                          </a:solidFill>
                          <a:ln w="9525">
                            <a:solidFill>
                              <a:srgbClr val="000000"/>
                            </a:solidFill>
                            <a:miter lim="800000"/>
                            <a:headEnd/>
                            <a:tailEnd/>
                          </a:ln>
                        </wps:spPr>
                        <wps:txbx>
                          <w:txbxContent>
                            <w:p w14:paraId="46000B04" w14:textId="77777777" w:rsidR="007E52C2" w:rsidRDefault="007E52C2" w:rsidP="007E52C2">
                              <w:pPr>
                                <w:jc w:val="center"/>
                                <w:rPr>
                                  <w:sz w:val="28"/>
                                  <w:szCs w:val="28"/>
                                  <w:lang w:eastAsia="ru-RU"/>
                                </w:rPr>
                              </w:pPr>
                              <w:r w:rsidRPr="00A1585B">
                                <w:rPr>
                                  <w:sz w:val="28"/>
                                  <w:szCs w:val="28"/>
                                  <w:lang w:eastAsia="ru-RU"/>
                                </w:rPr>
                                <w:t xml:space="preserve">Опитує свідків </w:t>
                              </w:r>
                            </w:p>
                            <w:p w14:paraId="0AB37631" w14:textId="77777777" w:rsidR="007E52C2" w:rsidRPr="00A1585B" w:rsidRDefault="007E52C2" w:rsidP="007E52C2">
                              <w:pPr>
                                <w:jc w:val="center"/>
                                <w:rPr>
                                  <w:sz w:val="28"/>
                                  <w:szCs w:val="28"/>
                                </w:rPr>
                              </w:pPr>
                              <w:r w:rsidRPr="00A1585B">
                                <w:rPr>
                                  <w:sz w:val="28"/>
                                  <w:szCs w:val="28"/>
                                  <w:lang w:eastAsia="ru-RU"/>
                                </w:rPr>
                                <w:t>нещасного випадку та причетних до цього осіб</w:t>
                              </w:r>
                            </w:p>
                          </w:txbxContent>
                        </wps:txbx>
                        <wps:bodyPr rot="0" vert="horz" wrap="square" lIns="0" tIns="45720" rIns="0" bIns="45720" anchor="t" anchorCtr="0" upright="1">
                          <a:noAutofit/>
                        </wps:bodyPr>
                      </wps:wsp>
                      <wps:wsp>
                        <wps:cNvPr id="5" name="Text Box 158"/>
                        <wps:cNvSpPr txBox="1">
                          <a:spLocks noChangeArrowheads="1"/>
                        </wps:cNvSpPr>
                        <wps:spPr bwMode="auto">
                          <a:xfrm>
                            <a:off x="2399846" y="1143126"/>
                            <a:ext cx="1600707" cy="914337"/>
                          </a:xfrm>
                          <a:prstGeom prst="rect">
                            <a:avLst/>
                          </a:prstGeom>
                          <a:solidFill>
                            <a:srgbClr val="FFFFFF"/>
                          </a:solidFill>
                          <a:ln w="9525">
                            <a:solidFill>
                              <a:srgbClr val="000000"/>
                            </a:solidFill>
                            <a:miter lim="800000"/>
                            <a:headEnd/>
                            <a:tailEnd/>
                          </a:ln>
                        </wps:spPr>
                        <wps:txbx>
                          <w:txbxContent>
                            <w:p w14:paraId="5B5D2B13" w14:textId="77777777" w:rsidR="007E52C2" w:rsidRDefault="007E52C2" w:rsidP="007E52C2">
                              <w:pPr>
                                <w:jc w:val="center"/>
                                <w:rPr>
                                  <w:sz w:val="28"/>
                                  <w:szCs w:val="28"/>
                                  <w:lang w:eastAsia="ru-RU"/>
                                </w:rPr>
                              </w:pPr>
                              <w:r w:rsidRPr="00A1585B">
                                <w:rPr>
                                  <w:sz w:val="28"/>
                                  <w:szCs w:val="28"/>
                                  <w:lang w:eastAsia="ru-RU"/>
                                </w:rPr>
                                <w:t xml:space="preserve">Визначає, чи </w:t>
                              </w:r>
                            </w:p>
                            <w:p w14:paraId="204A599C" w14:textId="77777777" w:rsidR="007E52C2" w:rsidRDefault="007E52C2" w:rsidP="007E52C2">
                              <w:pPr>
                                <w:jc w:val="center"/>
                                <w:rPr>
                                  <w:sz w:val="28"/>
                                  <w:szCs w:val="28"/>
                                  <w:lang w:eastAsia="ru-RU"/>
                                </w:rPr>
                              </w:pPr>
                              <w:r w:rsidRPr="00A1585B">
                                <w:rPr>
                                  <w:sz w:val="28"/>
                                  <w:szCs w:val="28"/>
                                  <w:lang w:eastAsia="ru-RU"/>
                                </w:rPr>
                                <w:t xml:space="preserve">відповідають умови праці та її безпека </w:t>
                              </w:r>
                            </w:p>
                            <w:p w14:paraId="5F5C8A1D" w14:textId="77777777" w:rsidR="007E52C2" w:rsidRPr="00A1585B" w:rsidRDefault="007E52C2" w:rsidP="007E52C2">
                              <w:pPr>
                                <w:jc w:val="center"/>
                                <w:rPr>
                                  <w:sz w:val="28"/>
                                  <w:szCs w:val="28"/>
                                </w:rPr>
                              </w:pPr>
                              <w:r w:rsidRPr="00A1585B">
                                <w:rPr>
                                  <w:sz w:val="28"/>
                                  <w:szCs w:val="28"/>
                                  <w:lang w:eastAsia="ru-RU"/>
                                </w:rPr>
                                <w:t>вимогам НПАОП</w:t>
                              </w:r>
                            </w:p>
                          </w:txbxContent>
                        </wps:txbx>
                        <wps:bodyPr rot="0" vert="horz" wrap="square" lIns="0" tIns="45720" rIns="0" bIns="45720" anchor="t" anchorCtr="0" upright="1">
                          <a:noAutofit/>
                        </wps:bodyPr>
                      </wps:wsp>
                      <wps:wsp>
                        <wps:cNvPr id="6" name="Text Box 159"/>
                        <wps:cNvSpPr txBox="1">
                          <a:spLocks noChangeArrowheads="1"/>
                        </wps:cNvSpPr>
                        <wps:spPr bwMode="auto">
                          <a:xfrm>
                            <a:off x="114163" y="1079984"/>
                            <a:ext cx="2057358" cy="651926"/>
                          </a:xfrm>
                          <a:prstGeom prst="rect">
                            <a:avLst/>
                          </a:prstGeom>
                          <a:solidFill>
                            <a:srgbClr val="FFFFFF"/>
                          </a:solidFill>
                          <a:ln w="9525">
                            <a:solidFill>
                              <a:srgbClr val="000000"/>
                            </a:solidFill>
                            <a:miter lim="800000"/>
                            <a:headEnd/>
                            <a:tailEnd/>
                          </a:ln>
                        </wps:spPr>
                        <wps:txbx>
                          <w:txbxContent>
                            <w:p w14:paraId="2964299A" w14:textId="77777777" w:rsidR="007E52C2" w:rsidRDefault="007E52C2" w:rsidP="007E52C2">
                              <w:pPr>
                                <w:jc w:val="center"/>
                                <w:rPr>
                                  <w:sz w:val="28"/>
                                  <w:szCs w:val="28"/>
                                </w:rPr>
                              </w:pPr>
                              <w:r w:rsidRPr="00A1585B">
                                <w:rPr>
                                  <w:sz w:val="28"/>
                                  <w:szCs w:val="28"/>
                                  <w:lang w:eastAsia="ru-RU"/>
                                </w:rPr>
                                <w:t>З</w:t>
                              </w:r>
                              <w:r w:rsidRPr="00A1585B">
                                <w:rPr>
                                  <w:sz w:val="28"/>
                                  <w:szCs w:val="28"/>
                                </w:rPr>
                                <w:t xml:space="preserve">’ясовує обставини і </w:t>
                              </w:r>
                            </w:p>
                            <w:p w14:paraId="029CD2A3" w14:textId="77777777" w:rsidR="007E52C2" w:rsidRDefault="007E52C2" w:rsidP="007E52C2">
                              <w:pPr>
                                <w:jc w:val="center"/>
                                <w:rPr>
                                  <w:sz w:val="28"/>
                                  <w:szCs w:val="28"/>
                                </w:rPr>
                              </w:pPr>
                              <w:r w:rsidRPr="00A1585B">
                                <w:rPr>
                                  <w:sz w:val="28"/>
                                  <w:szCs w:val="28"/>
                                </w:rPr>
                                <w:t xml:space="preserve">причини нещасного </w:t>
                              </w:r>
                            </w:p>
                            <w:p w14:paraId="55497AF3" w14:textId="77777777" w:rsidR="007E52C2" w:rsidRPr="00A1585B" w:rsidRDefault="007E52C2" w:rsidP="007E52C2">
                              <w:pPr>
                                <w:jc w:val="center"/>
                                <w:rPr>
                                  <w:sz w:val="28"/>
                                  <w:szCs w:val="28"/>
                                </w:rPr>
                              </w:pPr>
                              <w:r w:rsidRPr="00A1585B">
                                <w:rPr>
                                  <w:sz w:val="28"/>
                                  <w:szCs w:val="28"/>
                                </w:rPr>
                                <w:t>випадку</w:t>
                              </w:r>
                            </w:p>
                          </w:txbxContent>
                        </wps:txbx>
                        <wps:bodyPr rot="0" vert="horz" wrap="square" lIns="0" tIns="0" rIns="0" bIns="0" anchor="t" anchorCtr="0" upright="1">
                          <a:noAutofit/>
                        </wps:bodyPr>
                      </wps:wsp>
                      <wps:wsp>
                        <wps:cNvPr id="7" name="Text Box 160"/>
                        <wps:cNvSpPr txBox="1">
                          <a:spLocks noChangeArrowheads="1"/>
                        </wps:cNvSpPr>
                        <wps:spPr bwMode="auto">
                          <a:xfrm>
                            <a:off x="228325" y="2501101"/>
                            <a:ext cx="1485735" cy="813473"/>
                          </a:xfrm>
                          <a:prstGeom prst="rect">
                            <a:avLst/>
                          </a:prstGeom>
                          <a:solidFill>
                            <a:srgbClr val="FFFFFF"/>
                          </a:solidFill>
                          <a:ln w="9525">
                            <a:solidFill>
                              <a:srgbClr val="000000"/>
                            </a:solidFill>
                            <a:miter lim="800000"/>
                            <a:headEnd/>
                            <a:tailEnd/>
                          </a:ln>
                        </wps:spPr>
                        <wps:txbx>
                          <w:txbxContent>
                            <w:p w14:paraId="08FCD821" w14:textId="77777777" w:rsidR="007E52C2" w:rsidRPr="00A1585B" w:rsidRDefault="007E52C2" w:rsidP="007E52C2">
                              <w:pPr>
                                <w:jc w:val="center"/>
                                <w:rPr>
                                  <w:sz w:val="28"/>
                                  <w:szCs w:val="28"/>
                                </w:rPr>
                              </w:pPr>
                              <w:r w:rsidRPr="00A1585B">
                                <w:rPr>
                                  <w:sz w:val="28"/>
                                  <w:szCs w:val="28"/>
                                  <w:lang w:eastAsia="ru-RU"/>
                                </w:rPr>
                                <w:t xml:space="preserve">Встановлює </w:t>
                              </w:r>
                              <w:r w:rsidRPr="00A1585B">
                                <w:rPr>
                                  <w:sz w:val="28"/>
                                  <w:szCs w:val="28"/>
                                </w:rPr>
                                <w:t>коло осіб, які допустили порушення вимог НПАОП</w:t>
                              </w:r>
                            </w:p>
                          </w:txbxContent>
                        </wps:txbx>
                        <wps:bodyPr rot="0" vert="horz" wrap="square" lIns="0" tIns="0" rIns="0" bIns="0" anchor="t" anchorCtr="0" upright="1">
                          <a:noAutofit/>
                        </wps:bodyPr>
                      </wps:wsp>
                      <wps:wsp>
                        <wps:cNvPr id="8" name="Text Box 161"/>
                        <wps:cNvSpPr txBox="1">
                          <a:spLocks noChangeArrowheads="1"/>
                        </wps:cNvSpPr>
                        <wps:spPr bwMode="auto">
                          <a:xfrm>
                            <a:off x="2057358" y="2400237"/>
                            <a:ext cx="1600707" cy="914337"/>
                          </a:xfrm>
                          <a:prstGeom prst="rect">
                            <a:avLst/>
                          </a:prstGeom>
                          <a:solidFill>
                            <a:srgbClr val="FFFFFF"/>
                          </a:solidFill>
                          <a:ln w="9525">
                            <a:solidFill>
                              <a:srgbClr val="000000"/>
                            </a:solidFill>
                            <a:miter lim="800000"/>
                            <a:headEnd/>
                            <a:tailEnd/>
                          </a:ln>
                        </wps:spPr>
                        <wps:txbx>
                          <w:txbxContent>
                            <w:p w14:paraId="6E9C0B93" w14:textId="77777777" w:rsidR="007E52C2" w:rsidRDefault="007E52C2" w:rsidP="007E52C2">
                              <w:pPr>
                                <w:jc w:val="center"/>
                                <w:rPr>
                                  <w:sz w:val="28"/>
                                  <w:szCs w:val="28"/>
                                </w:rPr>
                              </w:pPr>
                              <w:r w:rsidRPr="00A1585B">
                                <w:rPr>
                                  <w:sz w:val="28"/>
                                  <w:szCs w:val="28"/>
                                  <w:lang w:eastAsia="ru-RU"/>
                                </w:rPr>
                                <w:t>Визначає, чи пов</w:t>
                              </w:r>
                              <w:r w:rsidRPr="00A1585B">
                                <w:rPr>
                                  <w:sz w:val="28"/>
                                  <w:szCs w:val="28"/>
                                </w:rPr>
                                <w:t xml:space="preserve">’язаний </w:t>
                              </w:r>
                            </w:p>
                            <w:p w14:paraId="737505B4" w14:textId="77777777" w:rsidR="007E52C2" w:rsidRPr="00A1585B" w:rsidRDefault="007E52C2" w:rsidP="007E52C2">
                              <w:pPr>
                                <w:jc w:val="center"/>
                                <w:rPr>
                                  <w:sz w:val="28"/>
                                  <w:szCs w:val="28"/>
                                </w:rPr>
                              </w:pPr>
                              <w:r w:rsidRPr="00A1585B">
                                <w:rPr>
                                  <w:sz w:val="28"/>
                                  <w:szCs w:val="28"/>
                                </w:rPr>
                                <w:t>нещасний випадок з виробництвом</w:t>
                              </w:r>
                            </w:p>
                          </w:txbxContent>
                        </wps:txbx>
                        <wps:bodyPr rot="0" vert="horz" wrap="square" lIns="0" tIns="0" rIns="0" bIns="0" anchor="t" anchorCtr="0" upright="1">
                          <a:noAutofit/>
                        </wps:bodyPr>
                      </wps:wsp>
                      <wps:wsp>
                        <wps:cNvPr id="9" name="Text Box 162"/>
                        <wps:cNvSpPr txBox="1">
                          <a:spLocks noChangeArrowheads="1"/>
                        </wps:cNvSpPr>
                        <wps:spPr bwMode="auto">
                          <a:xfrm>
                            <a:off x="4000553" y="2400237"/>
                            <a:ext cx="1771546" cy="914337"/>
                          </a:xfrm>
                          <a:prstGeom prst="rect">
                            <a:avLst/>
                          </a:prstGeom>
                          <a:solidFill>
                            <a:srgbClr val="FFFFFF"/>
                          </a:solidFill>
                          <a:ln w="9525">
                            <a:solidFill>
                              <a:srgbClr val="000000"/>
                            </a:solidFill>
                            <a:miter lim="800000"/>
                            <a:headEnd/>
                            <a:tailEnd/>
                          </a:ln>
                        </wps:spPr>
                        <wps:txbx>
                          <w:txbxContent>
                            <w:p w14:paraId="2BF214D5" w14:textId="77777777" w:rsidR="007E52C2" w:rsidRDefault="007E52C2" w:rsidP="007E52C2">
                              <w:pPr>
                                <w:jc w:val="center"/>
                                <w:rPr>
                                  <w:sz w:val="28"/>
                                  <w:szCs w:val="28"/>
                                </w:rPr>
                              </w:pPr>
                              <w:r w:rsidRPr="00A1585B">
                                <w:rPr>
                                  <w:sz w:val="28"/>
                                  <w:szCs w:val="28"/>
                                  <w:lang w:eastAsia="ru-RU"/>
                                </w:rPr>
                                <w:t xml:space="preserve">Розробляє </w:t>
                              </w:r>
                              <w:r w:rsidRPr="00A1585B">
                                <w:rPr>
                                  <w:sz w:val="28"/>
                                  <w:szCs w:val="28"/>
                                </w:rPr>
                                <w:t xml:space="preserve">план </w:t>
                              </w:r>
                            </w:p>
                            <w:p w14:paraId="0115FC09" w14:textId="77777777" w:rsidR="007E52C2" w:rsidRDefault="007E52C2" w:rsidP="007E52C2">
                              <w:pPr>
                                <w:jc w:val="center"/>
                                <w:rPr>
                                  <w:sz w:val="28"/>
                                  <w:szCs w:val="28"/>
                                </w:rPr>
                              </w:pPr>
                              <w:r w:rsidRPr="00A1585B">
                                <w:rPr>
                                  <w:sz w:val="28"/>
                                  <w:szCs w:val="28"/>
                                </w:rPr>
                                <w:t xml:space="preserve">заходів для </w:t>
                              </w:r>
                            </w:p>
                            <w:p w14:paraId="437291C7" w14:textId="77777777" w:rsidR="007E52C2" w:rsidRPr="00A1585B" w:rsidRDefault="007E52C2" w:rsidP="007E52C2">
                              <w:pPr>
                                <w:jc w:val="center"/>
                                <w:rPr>
                                  <w:sz w:val="28"/>
                                  <w:szCs w:val="28"/>
                                </w:rPr>
                              </w:pPr>
                              <w:r w:rsidRPr="00A1585B">
                                <w:rPr>
                                  <w:sz w:val="28"/>
                                  <w:szCs w:val="28"/>
                                </w:rPr>
                                <w:t>запобігання подібним нещасним випадкам</w:t>
                              </w:r>
                            </w:p>
                          </w:txbxContent>
                        </wps:txbx>
                        <wps:bodyPr rot="0" vert="horz" wrap="square" lIns="0" tIns="0" rIns="0" bIns="0" anchor="t" anchorCtr="0" upright="1">
                          <a:noAutofit/>
                        </wps:bodyPr>
                      </wps:wsp>
                      <wps:wsp>
                        <wps:cNvPr id="10" name="Line 163"/>
                        <wps:cNvCnPr>
                          <a:cxnSpLocks noChangeShapeType="1"/>
                        </wps:cNvCnPr>
                        <wps:spPr bwMode="auto">
                          <a:xfrm>
                            <a:off x="2057358" y="342774"/>
                            <a:ext cx="228325"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64"/>
                        <wps:cNvCnPr>
                          <a:cxnSpLocks noChangeShapeType="1"/>
                        </wps:cNvCnPr>
                        <wps:spPr bwMode="auto">
                          <a:xfrm flipV="1">
                            <a:off x="3886390" y="341954"/>
                            <a:ext cx="26476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5"/>
                        <wps:cNvCnPr>
                          <a:cxnSpLocks noChangeShapeType="1"/>
                        </wps:cNvCnPr>
                        <wps:spPr bwMode="auto">
                          <a:xfrm>
                            <a:off x="4802121" y="914337"/>
                            <a:ext cx="810" cy="228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6"/>
                        <wps:cNvCnPr>
                          <a:cxnSpLocks noChangeShapeType="1"/>
                        </wps:cNvCnPr>
                        <wps:spPr bwMode="auto">
                          <a:xfrm flipH="1">
                            <a:off x="4000553" y="1599885"/>
                            <a:ext cx="15059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7"/>
                        <wps:cNvCnPr>
                          <a:cxnSpLocks noChangeShapeType="1"/>
                        </wps:cNvCnPr>
                        <wps:spPr bwMode="auto">
                          <a:xfrm flipH="1">
                            <a:off x="2171521" y="1356335"/>
                            <a:ext cx="228325"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8"/>
                        <wps:cNvCnPr>
                          <a:cxnSpLocks noChangeShapeType="1"/>
                        </wps:cNvCnPr>
                        <wps:spPr bwMode="auto">
                          <a:xfrm>
                            <a:off x="1087380" y="2276412"/>
                            <a:ext cx="810" cy="2246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9"/>
                        <wps:cNvCnPr>
                          <a:cxnSpLocks noChangeShapeType="1"/>
                        </wps:cNvCnPr>
                        <wps:spPr bwMode="auto">
                          <a:xfrm>
                            <a:off x="1714870" y="2743011"/>
                            <a:ext cx="3424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0"/>
                        <wps:cNvCnPr>
                          <a:cxnSpLocks noChangeShapeType="1"/>
                        </wps:cNvCnPr>
                        <wps:spPr bwMode="auto">
                          <a:xfrm>
                            <a:off x="3658065" y="2743011"/>
                            <a:ext cx="3424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71"/>
                        <wps:cNvSpPr txBox="1">
                          <a:spLocks noChangeArrowheads="1"/>
                        </wps:cNvSpPr>
                        <wps:spPr bwMode="auto">
                          <a:xfrm>
                            <a:off x="343298" y="3543363"/>
                            <a:ext cx="2285683" cy="684728"/>
                          </a:xfrm>
                          <a:prstGeom prst="rect">
                            <a:avLst/>
                          </a:prstGeom>
                          <a:solidFill>
                            <a:srgbClr val="FFFFFF"/>
                          </a:solidFill>
                          <a:ln w="9525">
                            <a:solidFill>
                              <a:srgbClr val="000000"/>
                            </a:solidFill>
                            <a:miter lim="800000"/>
                            <a:headEnd/>
                            <a:tailEnd/>
                          </a:ln>
                        </wps:spPr>
                        <wps:txbx>
                          <w:txbxContent>
                            <w:p w14:paraId="0780117A" w14:textId="77777777" w:rsidR="007E52C2" w:rsidRPr="00A135B2" w:rsidRDefault="007E52C2" w:rsidP="007E52C2">
                              <w:pPr>
                                <w:jc w:val="center"/>
                                <w:rPr>
                                  <w:sz w:val="28"/>
                                  <w:szCs w:val="28"/>
                                </w:rPr>
                              </w:pPr>
                              <w:r w:rsidRPr="00A135B2">
                                <w:rPr>
                                  <w:sz w:val="28"/>
                                  <w:szCs w:val="28"/>
                                  <w:lang w:eastAsia="ru-RU"/>
                                </w:rPr>
                                <w:t>Якщо нещасний випадок пов</w:t>
                              </w:r>
                              <w:r w:rsidRPr="00A135B2">
                                <w:rPr>
                                  <w:sz w:val="28"/>
                                  <w:szCs w:val="28"/>
                                </w:rPr>
                                <w:t xml:space="preserve">’язаний з виробництвом, </w:t>
                              </w:r>
                            </w:p>
                            <w:p w14:paraId="572B18AF" w14:textId="77777777" w:rsidR="007E52C2" w:rsidRPr="00A135B2" w:rsidRDefault="007E52C2" w:rsidP="007E52C2">
                              <w:pPr>
                                <w:jc w:val="center"/>
                                <w:rPr>
                                  <w:sz w:val="28"/>
                                  <w:szCs w:val="28"/>
                                </w:rPr>
                              </w:pPr>
                              <w:r w:rsidRPr="00A135B2">
                                <w:rPr>
                                  <w:sz w:val="28"/>
                                  <w:szCs w:val="28"/>
                                </w:rPr>
                                <w:t>то складає:</w:t>
                              </w:r>
                            </w:p>
                          </w:txbxContent>
                        </wps:txbx>
                        <wps:bodyPr rot="0" vert="horz" wrap="square" lIns="0" tIns="45720" rIns="0" bIns="45720" anchor="t" anchorCtr="0" upright="1">
                          <a:noAutofit/>
                        </wps:bodyPr>
                      </wps:wsp>
                      <wps:wsp>
                        <wps:cNvPr id="19" name="Text Box 172"/>
                        <wps:cNvSpPr txBox="1">
                          <a:spLocks noChangeArrowheads="1"/>
                        </wps:cNvSpPr>
                        <wps:spPr bwMode="auto">
                          <a:xfrm>
                            <a:off x="3086442" y="3543363"/>
                            <a:ext cx="2399846" cy="685548"/>
                          </a:xfrm>
                          <a:prstGeom prst="rect">
                            <a:avLst/>
                          </a:prstGeom>
                          <a:solidFill>
                            <a:srgbClr val="FFFFFF"/>
                          </a:solidFill>
                          <a:ln w="9525">
                            <a:solidFill>
                              <a:srgbClr val="000000"/>
                            </a:solidFill>
                            <a:miter lim="800000"/>
                            <a:headEnd/>
                            <a:tailEnd/>
                          </a:ln>
                        </wps:spPr>
                        <wps:txbx>
                          <w:txbxContent>
                            <w:p w14:paraId="72E7428D" w14:textId="77777777" w:rsidR="007E52C2" w:rsidRPr="00A135B2" w:rsidRDefault="007E52C2" w:rsidP="007E52C2">
                              <w:pPr>
                                <w:jc w:val="center"/>
                                <w:rPr>
                                  <w:sz w:val="28"/>
                                  <w:szCs w:val="28"/>
                                </w:rPr>
                              </w:pPr>
                              <w:r w:rsidRPr="00A135B2">
                                <w:rPr>
                                  <w:sz w:val="28"/>
                                  <w:szCs w:val="28"/>
                                  <w:lang w:eastAsia="ru-RU"/>
                                </w:rPr>
                                <w:t>Якщо нещасний випадок не пов</w:t>
                              </w:r>
                              <w:r w:rsidRPr="00A135B2">
                                <w:rPr>
                                  <w:sz w:val="28"/>
                                  <w:szCs w:val="28"/>
                                </w:rPr>
                                <w:t xml:space="preserve">’язаний з виробництвом, </w:t>
                              </w:r>
                            </w:p>
                            <w:p w14:paraId="2CF10BFE" w14:textId="77777777" w:rsidR="007E52C2" w:rsidRPr="00A135B2" w:rsidRDefault="007E52C2" w:rsidP="007E52C2">
                              <w:pPr>
                                <w:jc w:val="center"/>
                                <w:rPr>
                                  <w:sz w:val="28"/>
                                  <w:szCs w:val="28"/>
                                </w:rPr>
                              </w:pPr>
                              <w:r w:rsidRPr="00A135B2">
                                <w:rPr>
                                  <w:sz w:val="28"/>
                                  <w:szCs w:val="28"/>
                                </w:rPr>
                                <w:t>то складає:</w:t>
                              </w:r>
                            </w:p>
                          </w:txbxContent>
                        </wps:txbx>
                        <wps:bodyPr rot="0" vert="horz" wrap="square" lIns="91440" tIns="0" rIns="91440" bIns="0" anchor="t" anchorCtr="0" upright="1">
                          <a:noAutofit/>
                        </wps:bodyPr>
                      </wps:wsp>
                      <wps:wsp>
                        <wps:cNvPr id="20" name="Line 173"/>
                        <wps:cNvCnPr>
                          <a:cxnSpLocks noChangeShapeType="1"/>
                        </wps:cNvCnPr>
                        <wps:spPr bwMode="auto">
                          <a:xfrm>
                            <a:off x="2286493" y="3314574"/>
                            <a:ext cx="0" cy="228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4"/>
                        <wps:cNvCnPr>
                          <a:cxnSpLocks noChangeShapeType="1"/>
                        </wps:cNvCnPr>
                        <wps:spPr bwMode="auto">
                          <a:xfrm>
                            <a:off x="3314767" y="3314574"/>
                            <a:ext cx="0" cy="228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75"/>
                        <wps:cNvSpPr txBox="1">
                          <a:spLocks noChangeArrowheads="1"/>
                        </wps:cNvSpPr>
                        <wps:spPr bwMode="auto">
                          <a:xfrm>
                            <a:off x="176697" y="4448075"/>
                            <a:ext cx="1255790" cy="685548"/>
                          </a:xfrm>
                          <a:prstGeom prst="rect">
                            <a:avLst/>
                          </a:prstGeom>
                          <a:solidFill>
                            <a:srgbClr val="FFFFFF"/>
                          </a:solidFill>
                          <a:ln w="9525">
                            <a:solidFill>
                              <a:srgbClr val="000000"/>
                            </a:solidFill>
                            <a:miter lim="800000"/>
                            <a:headEnd/>
                            <a:tailEnd/>
                          </a:ln>
                        </wps:spPr>
                        <wps:txbx>
                          <w:txbxContent>
                            <w:p w14:paraId="7B0F38D9" w14:textId="77777777" w:rsidR="007E52C2" w:rsidRDefault="007E52C2" w:rsidP="007E52C2">
                              <w:pPr>
                                <w:jc w:val="center"/>
                                <w:rPr>
                                  <w:sz w:val="28"/>
                                  <w:szCs w:val="28"/>
                                  <w:lang w:eastAsia="ru-RU"/>
                                </w:rPr>
                              </w:pPr>
                              <w:r w:rsidRPr="00A135B2">
                                <w:rPr>
                                  <w:sz w:val="28"/>
                                  <w:szCs w:val="28"/>
                                  <w:lang w:eastAsia="ru-RU"/>
                                </w:rPr>
                                <w:t xml:space="preserve">Акт за </w:t>
                              </w:r>
                            </w:p>
                            <w:p w14:paraId="1204CCDA" w14:textId="77777777" w:rsidR="007E52C2" w:rsidRDefault="007E52C2" w:rsidP="007E52C2">
                              <w:pPr>
                                <w:jc w:val="center"/>
                                <w:rPr>
                                  <w:sz w:val="28"/>
                                  <w:szCs w:val="28"/>
                                  <w:lang w:eastAsia="ru-RU"/>
                                </w:rPr>
                              </w:pPr>
                              <w:r w:rsidRPr="00A135B2">
                                <w:rPr>
                                  <w:sz w:val="28"/>
                                  <w:szCs w:val="28"/>
                                  <w:lang w:eastAsia="ru-RU"/>
                                </w:rPr>
                                <w:t xml:space="preserve">формою </w:t>
                              </w:r>
                            </w:p>
                            <w:p w14:paraId="5D338FF3" w14:textId="77777777" w:rsidR="007E52C2" w:rsidRPr="00A135B2" w:rsidRDefault="007E52C2" w:rsidP="007E52C2">
                              <w:pPr>
                                <w:jc w:val="center"/>
                                <w:rPr>
                                  <w:sz w:val="28"/>
                                  <w:szCs w:val="28"/>
                                </w:rPr>
                              </w:pPr>
                              <w:r w:rsidRPr="00A135B2">
                                <w:rPr>
                                  <w:sz w:val="28"/>
                                  <w:szCs w:val="28"/>
                                </w:rPr>
                                <w:t>Н-1/П</w:t>
                              </w:r>
                            </w:p>
                          </w:txbxContent>
                        </wps:txbx>
                        <wps:bodyPr rot="0" vert="horz" wrap="square" lIns="91440" tIns="10800" rIns="91440" bIns="10800" anchor="t" anchorCtr="0" upright="1">
                          <a:noAutofit/>
                        </wps:bodyPr>
                      </wps:wsp>
                      <wps:wsp>
                        <wps:cNvPr id="23" name="Text Box 177"/>
                        <wps:cNvSpPr txBox="1">
                          <a:spLocks noChangeArrowheads="1"/>
                        </wps:cNvSpPr>
                        <wps:spPr bwMode="auto">
                          <a:xfrm>
                            <a:off x="163630" y="5258052"/>
                            <a:ext cx="1255790" cy="1485900"/>
                          </a:xfrm>
                          <a:prstGeom prst="rect">
                            <a:avLst/>
                          </a:prstGeom>
                          <a:solidFill>
                            <a:srgbClr val="FFFFFF"/>
                          </a:solidFill>
                          <a:ln w="9525">
                            <a:solidFill>
                              <a:srgbClr val="000000"/>
                            </a:solidFill>
                            <a:miter lim="800000"/>
                            <a:headEnd/>
                            <a:tailEnd/>
                          </a:ln>
                        </wps:spPr>
                        <wps:txbx>
                          <w:txbxContent>
                            <w:p w14:paraId="3D4252DF" w14:textId="77777777" w:rsidR="007E52C2" w:rsidRPr="00A135B2" w:rsidRDefault="007E52C2" w:rsidP="007E52C2">
                              <w:pPr>
                                <w:jc w:val="center"/>
                                <w:rPr>
                                  <w:sz w:val="16"/>
                                  <w:szCs w:val="16"/>
                                  <w:lang w:eastAsia="ru-RU"/>
                                </w:rPr>
                              </w:pPr>
                            </w:p>
                            <w:p w14:paraId="3471FA8C" w14:textId="77777777" w:rsidR="007E52C2" w:rsidRPr="00A135B2" w:rsidRDefault="007E52C2" w:rsidP="007E52C2">
                              <w:pPr>
                                <w:jc w:val="center"/>
                                <w:rPr>
                                  <w:sz w:val="28"/>
                                  <w:szCs w:val="28"/>
                                </w:rPr>
                              </w:pPr>
                              <w:r w:rsidRPr="00A135B2">
                                <w:rPr>
                                  <w:sz w:val="28"/>
                                  <w:szCs w:val="28"/>
                                  <w:lang w:eastAsia="ru-RU"/>
                                </w:rPr>
                                <w:t>Карт</w:t>
                              </w:r>
                              <w:r w:rsidRPr="00A135B2">
                                <w:rPr>
                                  <w:sz w:val="28"/>
                                  <w:szCs w:val="28"/>
                                </w:rPr>
                                <w:t xml:space="preserve">ку обліку професійного захворювання (отруєння) за формою П-5 </w:t>
                              </w:r>
                            </w:p>
                          </w:txbxContent>
                        </wps:txbx>
                        <wps:bodyPr rot="0" vert="horz" wrap="square" lIns="0" tIns="45720" rIns="0" bIns="45720" anchor="t" anchorCtr="0" upright="1">
                          <a:noAutofit/>
                        </wps:bodyPr>
                      </wps:wsp>
                      <wps:wsp>
                        <wps:cNvPr id="24" name="Text Box 178"/>
                        <wps:cNvSpPr txBox="1">
                          <a:spLocks noChangeArrowheads="1"/>
                        </wps:cNvSpPr>
                        <wps:spPr bwMode="auto">
                          <a:xfrm>
                            <a:off x="4360244" y="4472958"/>
                            <a:ext cx="1235142" cy="798712"/>
                          </a:xfrm>
                          <a:prstGeom prst="rect">
                            <a:avLst/>
                          </a:prstGeom>
                          <a:solidFill>
                            <a:srgbClr val="FFFFFF"/>
                          </a:solidFill>
                          <a:ln w="9525">
                            <a:solidFill>
                              <a:srgbClr val="000000"/>
                            </a:solidFill>
                            <a:miter lim="800000"/>
                            <a:headEnd/>
                            <a:tailEnd/>
                          </a:ln>
                        </wps:spPr>
                        <wps:txbx>
                          <w:txbxContent>
                            <w:p w14:paraId="52750FAB" w14:textId="77777777" w:rsidR="007E52C2" w:rsidRDefault="007E52C2" w:rsidP="007E52C2">
                              <w:pPr>
                                <w:jc w:val="center"/>
                                <w:rPr>
                                  <w:sz w:val="28"/>
                                  <w:szCs w:val="28"/>
                                  <w:lang w:eastAsia="ru-RU"/>
                                </w:rPr>
                              </w:pPr>
                              <w:r w:rsidRPr="00A135B2">
                                <w:rPr>
                                  <w:sz w:val="28"/>
                                  <w:szCs w:val="28"/>
                                  <w:lang w:eastAsia="ru-RU"/>
                                </w:rPr>
                                <w:t xml:space="preserve">Акт за </w:t>
                              </w:r>
                            </w:p>
                            <w:p w14:paraId="6FE6EEE8" w14:textId="77777777" w:rsidR="007E52C2" w:rsidRPr="00A135B2" w:rsidRDefault="007E52C2" w:rsidP="007E52C2">
                              <w:pPr>
                                <w:jc w:val="center"/>
                                <w:rPr>
                                  <w:sz w:val="28"/>
                                  <w:szCs w:val="28"/>
                                </w:rPr>
                              </w:pPr>
                              <w:r w:rsidRPr="00A135B2">
                                <w:rPr>
                                  <w:sz w:val="28"/>
                                  <w:szCs w:val="28"/>
                                  <w:lang w:eastAsia="ru-RU"/>
                                </w:rPr>
                                <w:t xml:space="preserve">формою </w:t>
                              </w:r>
                            </w:p>
                            <w:p w14:paraId="096827AE" w14:textId="77777777" w:rsidR="007E52C2" w:rsidRPr="00A135B2" w:rsidRDefault="007E52C2" w:rsidP="007E52C2">
                              <w:pPr>
                                <w:jc w:val="center"/>
                                <w:rPr>
                                  <w:sz w:val="28"/>
                                  <w:szCs w:val="28"/>
                                </w:rPr>
                              </w:pPr>
                              <w:r w:rsidRPr="00A135B2">
                                <w:rPr>
                                  <w:sz w:val="28"/>
                                  <w:szCs w:val="28"/>
                                </w:rPr>
                                <w:t>Н-1/НП</w:t>
                              </w:r>
                            </w:p>
                            <w:p w14:paraId="7BC6F92D" w14:textId="77777777" w:rsidR="007E52C2" w:rsidRPr="00A135B2" w:rsidRDefault="007E52C2" w:rsidP="007E52C2">
                              <w:pPr>
                                <w:jc w:val="center"/>
                                <w:rPr>
                                  <w:sz w:val="28"/>
                                  <w:szCs w:val="28"/>
                                </w:rPr>
                              </w:pPr>
                            </w:p>
                          </w:txbxContent>
                        </wps:txbx>
                        <wps:bodyPr rot="0" vert="horz" wrap="square" lIns="91440" tIns="45720" rIns="91440" bIns="45720" anchor="t" anchorCtr="0" upright="1">
                          <a:noAutofit/>
                        </wps:bodyPr>
                      </wps:wsp>
                      <wps:wsp>
                        <wps:cNvPr id="25" name="Line 179"/>
                        <wps:cNvCnPr>
                          <a:cxnSpLocks noChangeShapeType="1"/>
                        </wps:cNvCnPr>
                        <wps:spPr bwMode="auto">
                          <a:xfrm>
                            <a:off x="1554452" y="4219286"/>
                            <a:ext cx="0" cy="1714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81"/>
                        <wps:cNvCnPr>
                          <a:cxnSpLocks noChangeShapeType="1"/>
                        </wps:cNvCnPr>
                        <wps:spPr bwMode="auto">
                          <a:xfrm flipH="1">
                            <a:off x="1440289" y="5924350"/>
                            <a:ext cx="1141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82"/>
                        <wps:cNvCnPr>
                          <a:cxnSpLocks noChangeShapeType="1"/>
                        </wps:cNvCnPr>
                        <wps:spPr bwMode="auto">
                          <a:xfrm>
                            <a:off x="5069311" y="4228911"/>
                            <a:ext cx="810" cy="228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83"/>
                        <wps:cNvSpPr txBox="1">
                          <a:spLocks noChangeArrowheads="1"/>
                        </wps:cNvSpPr>
                        <wps:spPr bwMode="auto">
                          <a:xfrm>
                            <a:off x="1943195" y="6971922"/>
                            <a:ext cx="1943195" cy="914337"/>
                          </a:xfrm>
                          <a:prstGeom prst="rect">
                            <a:avLst/>
                          </a:prstGeom>
                          <a:solidFill>
                            <a:srgbClr val="FFFFFF"/>
                          </a:solidFill>
                          <a:ln w="38100" cmpd="dbl">
                            <a:solidFill>
                              <a:srgbClr val="000000"/>
                            </a:solidFill>
                            <a:miter lim="800000"/>
                            <a:headEnd/>
                            <a:tailEnd/>
                          </a:ln>
                        </wps:spPr>
                        <wps:txbx>
                          <w:txbxContent>
                            <w:p w14:paraId="3B489D47" w14:textId="77777777" w:rsidR="007E52C2" w:rsidRDefault="007E52C2" w:rsidP="007E52C2">
                              <w:pPr>
                                <w:jc w:val="center"/>
                                <w:rPr>
                                  <w:sz w:val="28"/>
                                  <w:szCs w:val="28"/>
                                </w:rPr>
                              </w:pPr>
                              <w:r w:rsidRPr="00F67F93">
                                <w:rPr>
                                  <w:sz w:val="28"/>
                                  <w:szCs w:val="28"/>
                                  <w:lang w:eastAsia="ru-RU"/>
                                </w:rPr>
                                <w:t>Спеціаліст</w:t>
                              </w:r>
                              <w:r w:rsidRPr="00F67F93">
                                <w:rPr>
                                  <w:sz w:val="28"/>
                                  <w:szCs w:val="28"/>
                                </w:rPr>
                                <w:t xml:space="preserve">у служби охорони праці </w:t>
                              </w:r>
                            </w:p>
                            <w:p w14:paraId="6BC6880E" w14:textId="77777777" w:rsidR="007E52C2" w:rsidRPr="00F67F93" w:rsidRDefault="007E52C2" w:rsidP="007E52C2">
                              <w:pPr>
                                <w:jc w:val="center"/>
                                <w:rPr>
                                  <w:sz w:val="28"/>
                                  <w:szCs w:val="28"/>
                                </w:rPr>
                              </w:pPr>
                              <w:r w:rsidRPr="00F67F93">
                                <w:rPr>
                                  <w:sz w:val="28"/>
                                  <w:szCs w:val="28"/>
                                </w:rPr>
                                <w:t xml:space="preserve">підприємства </w:t>
                              </w:r>
                            </w:p>
                            <w:p w14:paraId="3A5E6411" w14:textId="77777777" w:rsidR="007E52C2" w:rsidRPr="00F67F93" w:rsidRDefault="007E52C2" w:rsidP="007E52C2">
                              <w:pPr>
                                <w:jc w:val="center"/>
                                <w:rPr>
                                  <w:sz w:val="28"/>
                                  <w:szCs w:val="28"/>
                                </w:rPr>
                              </w:pPr>
                              <w:r w:rsidRPr="00F67F93">
                                <w:rPr>
                                  <w:sz w:val="28"/>
                                  <w:szCs w:val="28"/>
                                </w:rPr>
                                <w:t>(ф. Н-1, П-5)</w:t>
                              </w:r>
                            </w:p>
                            <w:p w14:paraId="5231B811" w14:textId="77777777" w:rsidR="007E52C2" w:rsidRPr="002D6DA5" w:rsidRDefault="007E52C2" w:rsidP="007E52C2">
                              <w:pPr>
                                <w:jc w:val="center"/>
                              </w:pPr>
                            </w:p>
                          </w:txbxContent>
                        </wps:txbx>
                        <wps:bodyPr rot="0" vert="horz" wrap="square" lIns="91440" tIns="10800" rIns="91440" bIns="10800" anchor="t" anchorCtr="0" upright="1">
                          <a:noAutofit/>
                        </wps:bodyPr>
                      </wps:wsp>
                      <wps:wsp>
                        <wps:cNvPr id="29" name="Text Box 184"/>
                        <wps:cNvSpPr txBox="1">
                          <a:spLocks noChangeArrowheads="1"/>
                        </wps:cNvSpPr>
                        <wps:spPr bwMode="auto">
                          <a:xfrm>
                            <a:off x="0" y="6971922"/>
                            <a:ext cx="1714870" cy="914337"/>
                          </a:xfrm>
                          <a:prstGeom prst="rect">
                            <a:avLst/>
                          </a:prstGeom>
                          <a:solidFill>
                            <a:srgbClr val="FFFFFF"/>
                          </a:solidFill>
                          <a:ln w="38100" cmpd="dbl">
                            <a:solidFill>
                              <a:srgbClr val="000000"/>
                            </a:solidFill>
                            <a:miter lim="800000"/>
                            <a:headEnd/>
                            <a:tailEnd/>
                          </a:ln>
                        </wps:spPr>
                        <wps:txbx>
                          <w:txbxContent>
                            <w:p w14:paraId="3F09CCDC" w14:textId="77777777" w:rsidR="007E52C2" w:rsidRPr="00F67F93" w:rsidRDefault="007E52C2" w:rsidP="007E52C2">
                              <w:pPr>
                                <w:jc w:val="center"/>
                                <w:rPr>
                                  <w:sz w:val="28"/>
                                  <w:szCs w:val="28"/>
                                </w:rPr>
                              </w:pPr>
                              <w:r w:rsidRPr="00F67F93">
                                <w:rPr>
                                  <w:sz w:val="28"/>
                                  <w:szCs w:val="28"/>
                                  <w:lang w:eastAsia="ru-RU"/>
                                </w:rPr>
                                <w:t>Потерпіл</w:t>
                              </w:r>
                              <w:r w:rsidRPr="00F67F93">
                                <w:rPr>
                                  <w:sz w:val="28"/>
                                  <w:szCs w:val="28"/>
                                </w:rPr>
                                <w:t>ому чи особі, яка його представляє</w:t>
                              </w:r>
                            </w:p>
                            <w:p w14:paraId="7604D867" w14:textId="77777777" w:rsidR="007E52C2" w:rsidRPr="00F67F93" w:rsidRDefault="007E52C2" w:rsidP="007E52C2">
                              <w:pPr>
                                <w:jc w:val="center"/>
                                <w:rPr>
                                  <w:sz w:val="28"/>
                                  <w:szCs w:val="28"/>
                                </w:rPr>
                              </w:pPr>
                              <w:r w:rsidRPr="00F67F93">
                                <w:rPr>
                                  <w:sz w:val="28"/>
                                  <w:szCs w:val="28"/>
                                </w:rPr>
                                <w:t>(ф. Н-1, П-5)</w:t>
                              </w:r>
                            </w:p>
                          </w:txbxContent>
                        </wps:txbx>
                        <wps:bodyPr rot="0" vert="horz" wrap="square" lIns="91440" tIns="10800" rIns="91440" bIns="10800" anchor="t" anchorCtr="0" upright="1">
                          <a:noAutofit/>
                        </wps:bodyPr>
                      </wps:wsp>
                      <wps:wsp>
                        <wps:cNvPr id="30" name="Text Box 185"/>
                        <wps:cNvSpPr txBox="1">
                          <a:spLocks noChangeArrowheads="1"/>
                        </wps:cNvSpPr>
                        <wps:spPr bwMode="auto">
                          <a:xfrm>
                            <a:off x="1714870" y="5600826"/>
                            <a:ext cx="3926064" cy="570743"/>
                          </a:xfrm>
                          <a:prstGeom prst="rect">
                            <a:avLst/>
                          </a:prstGeom>
                          <a:solidFill>
                            <a:srgbClr val="FFFFFF"/>
                          </a:solidFill>
                          <a:ln w="9525" cap="rnd">
                            <a:solidFill>
                              <a:srgbClr val="000000"/>
                            </a:solidFill>
                            <a:prstDash val="sysDot"/>
                            <a:miter lim="800000"/>
                            <a:headEnd/>
                            <a:tailEnd/>
                          </a:ln>
                        </wps:spPr>
                        <wps:txbx>
                          <w:txbxContent>
                            <w:p w14:paraId="12554F38" w14:textId="77777777" w:rsidR="007E52C2" w:rsidRPr="00A135B2" w:rsidRDefault="007E52C2" w:rsidP="007E52C2">
                              <w:pPr>
                                <w:jc w:val="center"/>
                                <w:rPr>
                                  <w:i/>
                                  <w:sz w:val="28"/>
                                  <w:szCs w:val="28"/>
                                </w:rPr>
                              </w:pPr>
                              <w:r w:rsidRPr="00A135B2">
                                <w:rPr>
                                  <w:i/>
                                  <w:sz w:val="28"/>
                                  <w:szCs w:val="28"/>
                                  <w:lang w:eastAsia="ru-RU"/>
                                </w:rPr>
                                <w:t>Після затвердження керівником підприємства, матеріали розслідування надсилають:</w:t>
                              </w:r>
                            </w:p>
                          </w:txbxContent>
                        </wps:txbx>
                        <wps:bodyPr rot="0" vert="horz" wrap="square" lIns="91440" tIns="45720" rIns="91440" bIns="45720" anchor="t" anchorCtr="0" upright="1">
                          <a:noAutofit/>
                        </wps:bodyPr>
                      </wps:wsp>
                      <wps:wsp>
                        <wps:cNvPr id="31" name="Line 186"/>
                        <wps:cNvCnPr>
                          <a:cxnSpLocks noChangeShapeType="1"/>
                        </wps:cNvCnPr>
                        <wps:spPr bwMode="auto">
                          <a:xfrm>
                            <a:off x="1371600" y="5133623"/>
                            <a:ext cx="343270" cy="46638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 name="Line 187"/>
                        <wps:cNvCnPr>
                          <a:cxnSpLocks noChangeShapeType="1"/>
                        </wps:cNvCnPr>
                        <wps:spPr bwMode="auto">
                          <a:xfrm flipV="1">
                            <a:off x="1419420" y="6171569"/>
                            <a:ext cx="295450" cy="49873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3" name="Line 189"/>
                        <wps:cNvCnPr>
                          <a:cxnSpLocks noChangeShapeType="1"/>
                        </wps:cNvCnPr>
                        <wps:spPr bwMode="auto">
                          <a:xfrm>
                            <a:off x="5125987" y="5257232"/>
                            <a:ext cx="810" cy="34359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4" name="Text Box 190"/>
                        <wps:cNvSpPr txBox="1">
                          <a:spLocks noChangeArrowheads="1"/>
                        </wps:cNvSpPr>
                        <wps:spPr bwMode="auto">
                          <a:xfrm>
                            <a:off x="1943195" y="8001063"/>
                            <a:ext cx="1975582" cy="914337"/>
                          </a:xfrm>
                          <a:prstGeom prst="rect">
                            <a:avLst/>
                          </a:prstGeom>
                          <a:solidFill>
                            <a:srgbClr val="FFFFFF"/>
                          </a:solidFill>
                          <a:ln w="38100" cmpd="dbl">
                            <a:solidFill>
                              <a:srgbClr val="000000"/>
                            </a:solidFill>
                            <a:miter lim="800000"/>
                            <a:headEnd/>
                            <a:tailEnd/>
                          </a:ln>
                        </wps:spPr>
                        <wps:txbx>
                          <w:txbxContent>
                            <w:p w14:paraId="651A859F" w14:textId="77777777" w:rsidR="007E52C2" w:rsidRPr="00F67F93" w:rsidRDefault="007E52C2" w:rsidP="007E52C2">
                              <w:pPr>
                                <w:jc w:val="center"/>
                                <w:rPr>
                                  <w:sz w:val="28"/>
                                  <w:szCs w:val="28"/>
                                </w:rPr>
                              </w:pPr>
                              <w:r w:rsidRPr="00F67F93">
                                <w:rPr>
                                  <w:sz w:val="28"/>
                                  <w:szCs w:val="28"/>
                                  <w:lang w:eastAsia="ru-RU"/>
                                </w:rPr>
                                <w:t>Копії актів</w:t>
                              </w:r>
                              <w:r w:rsidRPr="00F67F93">
                                <w:rPr>
                                  <w:sz w:val="28"/>
                                  <w:szCs w:val="28"/>
                                </w:rPr>
                                <w:t xml:space="preserve"> Н-1 і П-5: органові управління підприємства (місцевій райдержадміністрації)</w:t>
                              </w:r>
                            </w:p>
                          </w:txbxContent>
                        </wps:txbx>
                        <wps:bodyPr rot="0" vert="horz" wrap="square" lIns="0" tIns="0" rIns="0" bIns="0" anchor="t" anchorCtr="0" upright="1">
                          <a:noAutofit/>
                        </wps:bodyPr>
                      </wps:wsp>
                      <wps:wsp>
                        <wps:cNvPr id="35" name="Text Box 191"/>
                        <wps:cNvSpPr txBox="1">
                          <a:spLocks noChangeArrowheads="1"/>
                        </wps:cNvSpPr>
                        <wps:spPr bwMode="auto">
                          <a:xfrm>
                            <a:off x="4114716" y="8147785"/>
                            <a:ext cx="1714060" cy="767615"/>
                          </a:xfrm>
                          <a:prstGeom prst="rect">
                            <a:avLst/>
                          </a:prstGeom>
                          <a:solidFill>
                            <a:srgbClr val="FFFFFF"/>
                          </a:solidFill>
                          <a:ln w="38100" cmpd="dbl">
                            <a:solidFill>
                              <a:srgbClr val="000000"/>
                            </a:solidFill>
                            <a:miter lim="800000"/>
                            <a:headEnd/>
                            <a:tailEnd/>
                          </a:ln>
                        </wps:spPr>
                        <wps:txbx>
                          <w:txbxContent>
                            <w:p w14:paraId="1E557B83" w14:textId="77777777" w:rsidR="007E52C2" w:rsidRDefault="007E52C2" w:rsidP="007E52C2">
                              <w:pPr>
                                <w:jc w:val="center"/>
                                <w:rPr>
                                  <w:sz w:val="28"/>
                                  <w:szCs w:val="28"/>
                                </w:rPr>
                              </w:pPr>
                              <w:r w:rsidRPr="00F67F93">
                                <w:rPr>
                                  <w:sz w:val="28"/>
                                  <w:szCs w:val="28"/>
                                  <w:lang w:eastAsia="ru-RU"/>
                                </w:rPr>
                                <w:t>Копії актів</w:t>
                              </w:r>
                              <w:r w:rsidRPr="00F67F93">
                                <w:rPr>
                                  <w:sz w:val="28"/>
                                  <w:szCs w:val="28"/>
                                </w:rPr>
                                <w:t xml:space="preserve"> Н-1 і П-5: територіальному </w:t>
                              </w:r>
                            </w:p>
                            <w:p w14:paraId="5070051D" w14:textId="77777777" w:rsidR="007E52C2" w:rsidRPr="00F67F93" w:rsidRDefault="007E52C2" w:rsidP="007E52C2">
                              <w:pPr>
                                <w:jc w:val="center"/>
                                <w:rPr>
                                  <w:sz w:val="28"/>
                                  <w:szCs w:val="28"/>
                                </w:rPr>
                              </w:pPr>
                              <w:r w:rsidRPr="00F67F93">
                                <w:rPr>
                                  <w:sz w:val="28"/>
                                  <w:szCs w:val="28"/>
                                </w:rPr>
                                <w:t>органу Держпраці</w:t>
                              </w:r>
                            </w:p>
                          </w:txbxContent>
                        </wps:txbx>
                        <wps:bodyPr rot="0" vert="horz" wrap="square" lIns="18000" tIns="45720" rIns="18000" bIns="45720" anchor="t" anchorCtr="0" upright="1">
                          <a:noAutofit/>
                        </wps:bodyPr>
                      </wps:wsp>
                      <wps:wsp>
                        <wps:cNvPr id="36" name="Text Box 192"/>
                        <wps:cNvSpPr txBox="1">
                          <a:spLocks noChangeArrowheads="1"/>
                        </wps:cNvSpPr>
                        <wps:spPr bwMode="auto">
                          <a:xfrm>
                            <a:off x="4114800" y="6286500"/>
                            <a:ext cx="1716405" cy="850900"/>
                          </a:xfrm>
                          <a:prstGeom prst="rect">
                            <a:avLst/>
                          </a:prstGeom>
                          <a:solidFill>
                            <a:srgbClr val="FFFFFF"/>
                          </a:solidFill>
                          <a:ln w="38100" cmpd="dbl">
                            <a:solidFill>
                              <a:srgbClr val="000000"/>
                            </a:solidFill>
                            <a:miter lim="800000"/>
                            <a:headEnd/>
                            <a:tailEnd/>
                          </a:ln>
                        </wps:spPr>
                        <wps:txbx>
                          <w:txbxContent>
                            <w:p w14:paraId="165115B2" w14:textId="77777777" w:rsidR="007E52C2" w:rsidRPr="00A135B2" w:rsidRDefault="007E52C2" w:rsidP="007E52C2">
                              <w:pPr>
                                <w:jc w:val="center"/>
                                <w:rPr>
                                  <w:sz w:val="28"/>
                                  <w:szCs w:val="28"/>
                                </w:rPr>
                              </w:pPr>
                              <w:r w:rsidRPr="00A135B2">
                                <w:rPr>
                                  <w:sz w:val="28"/>
                                  <w:szCs w:val="28"/>
                                  <w:lang w:eastAsia="ru-RU"/>
                                </w:rPr>
                                <w:t>Копії актів</w:t>
                              </w:r>
                              <w:r w:rsidRPr="00A135B2">
                                <w:rPr>
                                  <w:sz w:val="28"/>
                                  <w:szCs w:val="28"/>
                                </w:rPr>
                                <w:t xml:space="preserve"> Н-1 і П-5: НДІ промислової безпеки та охорони праці</w:t>
                              </w:r>
                            </w:p>
                            <w:p w14:paraId="3FB9FAD9" w14:textId="77777777" w:rsidR="007E52C2" w:rsidRPr="004759E4" w:rsidRDefault="007E52C2" w:rsidP="007E52C2">
                              <w:pPr>
                                <w:jc w:val="center"/>
                              </w:pPr>
                            </w:p>
                          </w:txbxContent>
                        </wps:txbx>
                        <wps:bodyPr rot="0" vert="horz" wrap="square" lIns="0" tIns="0" rIns="0" bIns="0" anchor="t" anchorCtr="0" upright="1">
                          <a:noAutofit/>
                        </wps:bodyPr>
                      </wps:wsp>
                      <wps:wsp>
                        <wps:cNvPr id="37" name="Text Box 193"/>
                        <wps:cNvSpPr txBox="1">
                          <a:spLocks noChangeArrowheads="1"/>
                        </wps:cNvSpPr>
                        <wps:spPr bwMode="auto">
                          <a:xfrm>
                            <a:off x="4114716" y="7200710"/>
                            <a:ext cx="1714870" cy="850821"/>
                          </a:xfrm>
                          <a:prstGeom prst="rect">
                            <a:avLst/>
                          </a:prstGeom>
                          <a:solidFill>
                            <a:srgbClr val="FFFFFF"/>
                          </a:solidFill>
                          <a:ln w="38100" cmpd="dbl">
                            <a:solidFill>
                              <a:srgbClr val="000000"/>
                            </a:solidFill>
                            <a:miter lim="800000"/>
                            <a:headEnd/>
                            <a:tailEnd/>
                          </a:ln>
                        </wps:spPr>
                        <wps:txbx>
                          <w:txbxContent>
                            <w:p w14:paraId="10784754" w14:textId="77777777" w:rsidR="007E52C2" w:rsidRPr="00A135B2" w:rsidRDefault="007E52C2" w:rsidP="007E52C2">
                              <w:pPr>
                                <w:jc w:val="center"/>
                                <w:rPr>
                                  <w:sz w:val="28"/>
                                  <w:szCs w:val="28"/>
                                </w:rPr>
                              </w:pPr>
                              <w:r w:rsidRPr="00A135B2">
                                <w:rPr>
                                  <w:sz w:val="28"/>
                                  <w:szCs w:val="28"/>
                                  <w:lang w:eastAsia="ru-RU"/>
                                </w:rPr>
                                <w:t>Копії актів</w:t>
                              </w:r>
                              <w:r w:rsidRPr="00A135B2">
                                <w:rPr>
                                  <w:sz w:val="28"/>
                                  <w:szCs w:val="28"/>
                                </w:rPr>
                                <w:t xml:space="preserve"> Н-1 і П-5: лікарю-профпатологу </w:t>
                              </w:r>
                              <w:r w:rsidRPr="00A135B2">
                                <w:rPr>
                                  <w:spacing w:val="-6"/>
                                  <w:sz w:val="28"/>
                                  <w:szCs w:val="28"/>
                                </w:rPr>
                                <w:t>за місцезнаходженням</w:t>
                              </w:r>
                              <w:r w:rsidRPr="00A135B2">
                                <w:rPr>
                                  <w:sz w:val="28"/>
                                  <w:szCs w:val="28"/>
                                </w:rPr>
                                <w:t xml:space="preserve"> підприємства</w:t>
                              </w:r>
                            </w:p>
                          </w:txbxContent>
                        </wps:txbx>
                        <wps:bodyPr rot="0" vert="horz" wrap="square" lIns="0" tIns="0" rIns="0" bIns="0" anchor="t" anchorCtr="0" upright="1">
                          <a:noAutofit/>
                        </wps:bodyPr>
                      </wps:wsp>
                      <wps:wsp>
                        <wps:cNvPr id="38" name="Line 194"/>
                        <wps:cNvCnPr>
                          <a:cxnSpLocks noChangeShapeType="1"/>
                        </wps:cNvCnPr>
                        <wps:spPr bwMode="auto">
                          <a:xfrm>
                            <a:off x="1829033" y="6515163"/>
                            <a:ext cx="0" cy="1942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5"/>
                        <wps:cNvCnPr>
                          <a:cxnSpLocks noChangeShapeType="1"/>
                        </wps:cNvCnPr>
                        <wps:spPr bwMode="auto">
                          <a:xfrm>
                            <a:off x="1714870" y="8457822"/>
                            <a:ext cx="228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Line 196"/>
                        <wps:cNvCnPr>
                          <a:cxnSpLocks noChangeShapeType="1"/>
                        </wps:cNvCnPr>
                        <wps:spPr bwMode="auto">
                          <a:xfrm>
                            <a:off x="1714870" y="7315515"/>
                            <a:ext cx="228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Line 197"/>
                        <wps:cNvCnPr>
                          <a:cxnSpLocks noChangeShapeType="1"/>
                        </wps:cNvCnPr>
                        <wps:spPr bwMode="auto">
                          <a:xfrm>
                            <a:off x="4000553" y="6515163"/>
                            <a:ext cx="0" cy="19426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8"/>
                        <wps:cNvCnPr>
                          <a:cxnSpLocks noChangeShapeType="1"/>
                        </wps:cNvCnPr>
                        <wps:spPr bwMode="auto">
                          <a:xfrm>
                            <a:off x="3886390" y="8457822"/>
                            <a:ext cx="228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Line 199"/>
                        <wps:cNvCnPr>
                          <a:cxnSpLocks noChangeShapeType="1"/>
                        </wps:cNvCnPr>
                        <wps:spPr bwMode="auto">
                          <a:xfrm>
                            <a:off x="3886390" y="7429500"/>
                            <a:ext cx="2283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Line 200"/>
                        <wps:cNvCnPr>
                          <a:cxnSpLocks noChangeShapeType="1"/>
                        </wps:cNvCnPr>
                        <wps:spPr bwMode="auto">
                          <a:xfrm>
                            <a:off x="1829033" y="6515163"/>
                            <a:ext cx="21715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01"/>
                        <wps:cNvCnPr>
                          <a:cxnSpLocks noChangeShapeType="1"/>
                        </wps:cNvCnPr>
                        <wps:spPr bwMode="auto">
                          <a:xfrm>
                            <a:off x="2971469" y="6172389"/>
                            <a:ext cx="0" cy="342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02"/>
                        <wps:cNvCnPr>
                          <a:cxnSpLocks noChangeShapeType="1"/>
                        </wps:cNvCnPr>
                        <wps:spPr bwMode="auto">
                          <a:xfrm>
                            <a:off x="4000553" y="6743952"/>
                            <a:ext cx="1141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203"/>
                        <wps:cNvSpPr txBox="1">
                          <a:spLocks noChangeArrowheads="1"/>
                        </wps:cNvSpPr>
                        <wps:spPr bwMode="auto">
                          <a:xfrm>
                            <a:off x="114163" y="1841794"/>
                            <a:ext cx="2057358" cy="434618"/>
                          </a:xfrm>
                          <a:prstGeom prst="rect">
                            <a:avLst/>
                          </a:prstGeom>
                          <a:solidFill>
                            <a:srgbClr val="FFFFFF"/>
                          </a:solidFill>
                          <a:ln w="9525">
                            <a:solidFill>
                              <a:srgbClr val="000000"/>
                            </a:solidFill>
                            <a:miter lim="800000"/>
                            <a:headEnd/>
                            <a:tailEnd/>
                          </a:ln>
                        </wps:spPr>
                        <wps:txbx>
                          <w:txbxContent>
                            <w:p w14:paraId="675E0E17" w14:textId="77777777" w:rsidR="007E52C2" w:rsidRPr="00A1585B" w:rsidRDefault="007E52C2" w:rsidP="007E52C2">
                              <w:pPr>
                                <w:jc w:val="center"/>
                                <w:rPr>
                                  <w:sz w:val="28"/>
                                  <w:szCs w:val="28"/>
                                </w:rPr>
                              </w:pPr>
                              <w:r w:rsidRPr="00A1585B">
                                <w:rPr>
                                  <w:sz w:val="28"/>
                                  <w:szCs w:val="28"/>
                                  <w:lang w:eastAsia="ru-RU"/>
                                </w:rPr>
                                <w:t>В</w:t>
                              </w:r>
                              <w:r w:rsidRPr="00A1585B">
                                <w:rPr>
                                  <w:sz w:val="28"/>
                                  <w:szCs w:val="28"/>
                                </w:rPr>
                                <w:t>ивчає первинну медичну документацію</w:t>
                              </w:r>
                            </w:p>
                          </w:txbxContent>
                        </wps:txbx>
                        <wps:bodyPr rot="0" vert="horz" wrap="square" lIns="0" tIns="0" rIns="0" bIns="0" anchor="t" anchorCtr="0" upright="1">
                          <a:noAutofit/>
                        </wps:bodyPr>
                      </wps:wsp>
                      <wps:wsp>
                        <wps:cNvPr id="48" name="AutoShape 204"/>
                        <wps:cNvCnPr>
                          <a:cxnSpLocks noChangeShapeType="1"/>
                        </wps:cNvCnPr>
                        <wps:spPr bwMode="auto">
                          <a:xfrm>
                            <a:off x="1143247" y="1731910"/>
                            <a:ext cx="810" cy="1098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205"/>
                        <wps:cNvSpPr txBox="1">
                          <a:spLocks noChangeArrowheads="1"/>
                        </wps:cNvSpPr>
                        <wps:spPr bwMode="auto">
                          <a:xfrm>
                            <a:off x="2257211" y="4346996"/>
                            <a:ext cx="1719728" cy="1124265"/>
                          </a:xfrm>
                          <a:prstGeom prst="rect">
                            <a:avLst/>
                          </a:prstGeom>
                          <a:solidFill>
                            <a:srgbClr val="FFFFFF"/>
                          </a:solidFill>
                          <a:ln w="9525">
                            <a:solidFill>
                              <a:srgbClr val="000000"/>
                            </a:solidFill>
                            <a:miter lim="800000"/>
                            <a:headEnd/>
                            <a:tailEnd/>
                          </a:ln>
                        </wps:spPr>
                        <wps:txbx>
                          <w:txbxContent>
                            <w:p w14:paraId="6AD237A8" w14:textId="77777777" w:rsidR="007E52C2" w:rsidRDefault="007E52C2" w:rsidP="007E52C2">
                              <w:pPr>
                                <w:jc w:val="center"/>
                                <w:rPr>
                                  <w:i/>
                                  <w:sz w:val="26"/>
                                  <w:szCs w:val="26"/>
                                </w:rPr>
                              </w:pPr>
                              <w:r w:rsidRPr="00A135B2">
                                <w:rPr>
                                  <w:i/>
                                  <w:sz w:val="26"/>
                                  <w:szCs w:val="26"/>
                                  <w:lang w:eastAsia="ru-RU"/>
                                </w:rPr>
                                <w:t>Термін</w:t>
                              </w:r>
                              <w:r w:rsidRPr="00A135B2">
                                <w:rPr>
                                  <w:i/>
                                  <w:sz w:val="26"/>
                                  <w:szCs w:val="26"/>
                                </w:rPr>
                                <w:t xml:space="preserve"> розслідування можна продовжити за </w:t>
                              </w:r>
                              <w:r w:rsidRPr="00876D8F">
                                <w:rPr>
                                  <w:i/>
                                  <w:spacing w:val="-6"/>
                                  <w:sz w:val="26"/>
                                  <w:szCs w:val="26"/>
                                </w:rPr>
                                <w:t>письмовим погод</w:t>
                              </w:r>
                              <w:r w:rsidRPr="00876D8F">
                                <w:rPr>
                                  <w:i/>
                                  <w:spacing w:val="-6"/>
                                  <w:sz w:val="26"/>
                                  <w:szCs w:val="26"/>
                                </w:rPr>
                                <w:softHyphen/>
                                <w:t>жен</w:t>
                              </w:r>
                              <w:r w:rsidRPr="00876D8F">
                                <w:rPr>
                                  <w:i/>
                                  <w:spacing w:val="-6"/>
                                  <w:sz w:val="26"/>
                                  <w:szCs w:val="26"/>
                                </w:rPr>
                                <w:softHyphen/>
                                <w:t>ням</w:t>
                              </w:r>
                              <w:r w:rsidRPr="00A135B2">
                                <w:rPr>
                                  <w:i/>
                                  <w:sz w:val="26"/>
                                  <w:szCs w:val="26"/>
                                </w:rPr>
                                <w:t xml:space="preserve">  з територіальним </w:t>
                              </w:r>
                            </w:p>
                            <w:p w14:paraId="1DAE0DB6" w14:textId="77777777" w:rsidR="007E52C2" w:rsidRPr="00A135B2" w:rsidRDefault="007E52C2" w:rsidP="007E52C2">
                              <w:pPr>
                                <w:jc w:val="center"/>
                                <w:rPr>
                                  <w:i/>
                                  <w:sz w:val="26"/>
                                  <w:szCs w:val="26"/>
                                </w:rPr>
                              </w:pPr>
                              <w:r w:rsidRPr="00A135B2">
                                <w:rPr>
                                  <w:i/>
                                  <w:sz w:val="26"/>
                                  <w:szCs w:val="26"/>
                                </w:rPr>
                                <w:t>органом</w:t>
                              </w:r>
                              <w:r>
                                <w:rPr>
                                  <w:i/>
                                  <w:sz w:val="26"/>
                                  <w:szCs w:val="26"/>
                                </w:rPr>
                                <w:t xml:space="preserve"> </w:t>
                              </w:r>
                              <w:r w:rsidRPr="00A135B2">
                                <w:rPr>
                                  <w:i/>
                                  <w:sz w:val="26"/>
                                  <w:szCs w:val="26"/>
                                </w:rPr>
                                <w:t>Держпраці</w:t>
                              </w:r>
                            </w:p>
                          </w:txbxContent>
                        </wps:txbx>
                        <wps:bodyPr rot="0" vert="horz" wrap="square" lIns="0" tIns="36000" rIns="0" bIns="36000" anchor="t" anchorCtr="0" upright="1">
                          <a:noAutofit/>
                        </wps:bodyPr>
                      </wps:wsp>
                      <wps:wsp>
                        <wps:cNvPr id="50" name="Line 206"/>
                        <wps:cNvCnPr>
                          <a:cxnSpLocks noChangeShapeType="1"/>
                        </wps:cNvCnPr>
                        <wps:spPr bwMode="auto">
                          <a:xfrm>
                            <a:off x="2971469" y="3314574"/>
                            <a:ext cx="810" cy="103242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1" name="Line 181"/>
                        <wps:cNvCnPr>
                          <a:cxnSpLocks noChangeShapeType="1"/>
                        </wps:cNvCnPr>
                        <wps:spPr bwMode="auto">
                          <a:xfrm flipH="1">
                            <a:off x="1432487" y="4741941"/>
                            <a:ext cx="113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84"/>
                        <wps:cNvSpPr txBox="1">
                          <a:spLocks noChangeArrowheads="1"/>
                        </wps:cNvSpPr>
                        <wps:spPr bwMode="auto">
                          <a:xfrm>
                            <a:off x="0" y="8001635"/>
                            <a:ext cx="1714500" cy="913765"/>
                          </a:xfrm>
                          <a:prstGeom prst="rect">
                            <a:avLst/>
                          </a:prstGeom>
                          <a:solidFill>
                            <a:srgbClr val="FFFFFF"/>
                          </a:solidFill>
                          <a:ln w="38100" cmpd="dbl">
                            <a:solidFill>
                              <a:srgbClr val="000000"/>
                            </a:solidFill>
                            <a:miter lim="800000"/>
                            <a:headEnd/>
                            <a:tailEnd/>
                          </a:ln>
                        </wps:spPr>
                        <wps:txbx>
                          <w:txbxContent>
                            <w:p w14:paraId="6AAEE28F" w14:textId="77777777" w:rsidR="007E52C2" w:rsidRPr="00F67F93" w:rsidRDefault="007E52C2" w:rsidP="007E52C2">
                              <w:pPr>
                                <w:pStyle w:val="a3"/>
                                <w:spacing w:before="0" w:beforeAutospacing="0" w:after="0" w:afterAutospacing="0"/>
                                <w:jc w:val="center"/>
                                <w:rPr>
                                  <w:sz w:val="12"/>
                                  <w:szCs w:val="12"/>
                                  <w:lang w:val="uk-UA"/>
                                </w:rPr>
                              </w:pPr>
                            </w:p>
                            <w:p w14:paraId="523666E2" w14:textId="77777777" w:rsidR="007E52C2" w:rsidRPr="00F67F93" w:rsidRDefault="007E52C2" w:rsidP="007E52C2">
                              <w:pPr>
                                <w:pStyle w:val="a3"/>
                                <w:spacing w:before="0" w:beforeAutospacing="0" w:after="0" w:afterAutospacing="0"/>
                                <w:jc w:val="center"/>
                                <w:rPr>
                                  <w:sz w:val="28"/>
                                  <w:szCs w:val="28"/>
                                  <w:lang w:val="uk-UA"/>
                                </w:rPr>
                              </w:pPr>
                              <w:r w:rsidRPr="00F67F93">
                                <w:rPr>
                                  <w:sz w:val="28"/>
                                  <w:szCs w:val="28"/>
                                  <w:lang w:val="uk-UA"/>
                                </w:rPr>
                                <w:t xml:space="preserve">Робочому органу </w:t>
                              </w:r>
                              <w:r>
                                <w:rPr>
                                  <w:sz w:val="28"/>
                                  <w:szCs w:val="28"/>
                                  <w:lang w:val="uk-UA"/>
                                </w:rPr>
                                <w:t>ФСС</w:t>
                              </w:r>
                            </w:p>
                            <w:p w14:paraId="0C15CB44" w14:textId="77777777" w:rsidR="007E52C2" w:rsidRPr="00F67F93" w:rsidRDefault="007E52C2" w:rsidP="007E52C2">
                              <w:pPr>
                                <w:pStyle w:val="a3"/>
                                <w:spacing w:before="0" w:beforeAutospacing="0" w:after="0" w:afterAutospacing="0"/>
                                <w:jc w:val="center"/>
                                <w:rPr>
                                  <w:sz w:val="28"/>
                                  <w:szCs w:val="28"/>
                                </w:rPr>
                              </w:pPr>
                              <w:r w:rsidRPr="00F67F93">
                                <w:rPr>
                                  <w:sz w:val="28"/>
                                  <w:szCs w:val="28"/>
                                </w:rPr>
                                <w:t>(ф. Н-1, П-5)</w:t>
                              </w:r>
                            </w:p>
                          </w:txbxContent>
                        </wps:txbx>
                        <wps:bodyPr rot="0" vert="horz" wrap="square" lIns="91440" tIns="45720" rIns="91440" bIns="45720" anchor="t" anchorCtr="0" upright="1">
                          <a:noAutofit/>
                        </wps:bodyPr>
                      </wps:wsp>
                    </wpc:wpc>
                  </a:graphicData>
                </a:graphic>
              </wp:inline>
            </w:drawing>
          </mc:Choice>
          <mc:Fallback>
            <w:pict>
              <v:group w14:anchorId="79EA8793" id="Полотно 53" o:spid="_x0000_s1026" editas="canvas" style="width:476.85pt;height:702pt;mso-position-horizontal-relative:char;mso-position-vertical-relative:line" coordsize="60559,8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&#1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59;height:89154;visibility:visible;mso-wrap-style:square">
                  <v:fill o:detectmouseclick="t"/>
                  <v:path o:connecttype="none"/>
                </v:shape>
                <v:shapetype id="_x0000_t202" coordsize="21600,21600" o:spt="202" path="m,l,21600r21600,l21600,xe">
                  <v:stroke joinstyle="miter"/>
                  <v:path gradientshapeok="t" o:connecttype="rect"/>
                </v:shapetype>
                <v:shape id="Text Box 154" o:spid="_x0000_s1028" type="#_x0000_t202" style="position:absolute;left:1141;width:19432;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" strokeweight="3pt">
                  <v:stroke linestyle="thinThin"/>
                  <v:textbox inset="0,0,0,0">
                    <w:txbxContent>
                      <w:p w14:paraId="3F2453BF" w14:textId="77777777" w:rsidR="007E52C2" w:rsidRPr="00A1585B" w:rsidRDefault="007E52C2" w:rsidP="007E52C2">
                        <w:pPr>
                          <w:jc w:val="center"/>
                          <w:rPr>
                            <w:sz w:val="28"/>
                            <w:szCs w:val="28"/>
                          </w:rPr>
                        </w:pPr>
                        <w:r w:rsidRPr="00A1585B">
                          <w:rPr>
                            <w:b/>
                            <w:sz w:val="28"/>
                            <w:szCs w:val="28"/>
                            <w:lang w:eastAsia="ru-RU"/>
                          </w:rPr>
                          <w:t>Комісія</w:t>
                        </w:r>
                        <w:r w:rsidRPr="00A1585B">
                          <w:rPr>
                            <w:sz w:val="28"/>
                            <w:szCs w:val="28"/>
                          </w:rPr>
                          <w:t xml:space="preserve"> з розслідування нещасного випадку на виробництві (</w:t>
                        </w:r>
                        <w:r w:rsidRPr="00A1585B">
                          <w:rPr>
                            <w:i/>
                            <w:sz w:val="28"/>
                            <w:szCs w:val="28"/>
                          </w:rPr>
                          <w:t>протягом 5 робочих днів</w:t>
                        </w:r>
                        <w:r w:rsidRPr="00A1585B">
                          <w:rPr>
                            <w:sz w:val="28"/>
                            <w:szCs w:val="28"/>
                          </w:rPr>
                          <w:t>)</w:t>
                        </w:r>
                      </w:p>
                    </w:txbxContent>
                  </v:textbox>
                </v:shape>
                <v:shape id="Text Box 155" o:spid="_x0000_s1029" type="#_x0000_t202" style="position:absolute;left:22864;top:1148;width:1600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">
                  <v:textbox inset="0,,0">
                    <w:txbxContent>
                      <w:p w14:paraId="72A0C5F9" w14:textId="77777777" w:rsidR="007E52C2" w:rsidRDefault="007E52C2" w:rsidP="007E52C2">
                        <w:pPr>
                          <w:jc w:val="center"/>
                          <w:rPr>
                            <w:sz w:val="28"/>
                            <w:szCs w:val="28"/>
                            <w:lang w:eastAsia="ru-RU"/>
                          </w:rPr>
                        </w:pPr>
                        <w:r w:rsidRPr="00A1585B">
                          <w:rPr>
                            <w:sz w:val="28"/>
                            <w:szCs w:val="28"/>
                            <w:lang w:eastAsia="ru-RU"/>
                          </w:rPr>
                          <w:t xml:space="preserve">Обстежує місце </w:t>
                        </w:r>
                      </w:p>
                      <w:p w14:paraId="1CD7D539" w14:textId="77777777" w:rsidR="007E52C2" w:rsidRPr="00A1585B" w:rsidRDefault="007E52C2" w:rsidP="007E52C2">
                        <w:pPr>
                          <w:jc w:val="center"/>
                          <w:rPr>
                            <w:sz w:val="28"/>
                            <w:szCs w:val="28"/>
                          </w:rPr>
                        </w:pPr>
                        <w:r w:rsidRPr="00A1585B">
                          <w:rPr>
                            <w:sz w:val="28"/>
                            <w:szCs w:val="28"/>
                            <w:lang w:eastAsia="ru-RU"/>
                          </w:rPr>
                          <w:t>нещасного випадку</w:t>
                        </w:r>
                      </w:p>
                    </w:txbxContent>
                  </v:textbox>
                </v:shape>
                <v:shape id="Text Box 156" o:spid="_x0000_s1030" type="#_x0000_t202" style="position:absolute;left:41722;top:1148;width:15998;height: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">
                  <v:textbox inset="0,0,0,0">
                    <w:txbxContent>
                      <w:p w14:paraId="055FB597" w14:textId="77777777" w:rsidR="007E52C2" w:rsidRDefault="007E52C2" w:rsidP="007E52C2">
                        <w:pPr>
                          <w:spacing w:line="228" w:lineRule="auto"/>
                          <w:jc w:val="center"/>
                          <w:rPr>
                            <w:sz w:val="28"/>
                            <w:szCs w:val="28"/>
                          </w:rPr>
                        </w:pPr>
                        <w:r w:rsidRPr="00A1585B">
                          <w:rPr>
                            <w:sz w:val="28"/>
                            <w:szCs w:val="28"/>
                            <w:lang w:eastAsia="ru-RU"/>
                          </w:rPr>
                          <w:t xml:space="preserve">Одержує </w:t>
                        </w:r>
                        <w:r w:rsidRPr="00A1585B">
                          <w:rPr>
                            <w:sz w:val="28"/>
                            <w:szCs w:val="28"/>
                          </w:rPr>
                          <w:t xml:space="preserve">письмове пояснення </w:t>
                        </w:r>
                      </w:p>
                      <w:p w14:paraId="43C61422" w14:textId="77777777" w:rsidR="007E52C2" w:rsidRPr="00A1585B" w:rsidRDefault="007E52C2" w:rsidP="007E52C2">
                        <w:pPr>
                          <w:spacing w:line="228" w:lineRule="auto"/>
                          <w:jc w:val="center"/>
                          <w:rPr>
                            <w:sz w:val="28"/>
                            <w:szCs w:val="28"/>
                          </w:rPr>
                        </w:pPr>
                        <w:r w:rsidRPr="00A1585B">
                          <w:rPr>
                            <w:sz w:val="28"/>
                            <w:szCs w:val="28"/>
                          </w:rPr>
                          <w:t xml:space="preserve">потерпілого </w:t>
                        </w:r>
                      </w:p>
                      <w:p w14:paraId="20FF319F" w14:textId="77777777" w:rsidR="007E52C2" w:rsidRPr="00A1585B" w:rsidRDefault="007E52C2" w:rsidP="007E52C2">
                        <w:pPr>
                          <w:spacing w:line="228" w:lineRule="auto"/>
                          <w:jc w:val="center"/>
                          <w:rPr>
                            <w:sz w:val="28"/>
                            <w:szCs w:val="28"/>
                          </w:rPr>
                        </w:pPr>
                        <w:r w:rsidRPr="00A1585B">
                          <w:rPr>
                            <w:sz w:val="28"/>
                            <w:szCs w:val="28"/>
                          </w:rPr>
                          <w:t>(</w:t>
                        </w:r>
                        <w:r w:rsidRPr="00A1585B">
                          <w:rPr>
                            <w:i/>
                            <w:sz w:val="28"/>
                            <w:szCs w:val="28"/>
                          </w:rPr>
                          <w:t>за можливості</w:t>
                        </w:r>
                        <w:r w:rsidRPr="00A1585B">
                          <w:rPr>
                            <w:sz w:val="28"/>
                            <w:szCs w:val="28"/>
                          </w:rPr>
                          <w:t>)</w:t>
                        </w:r>
                      </w:p>
                    </w:txbxContent>
                  </v:textbox>
                </v:shape>
                <v:shape id="Text Box 157" o:spid="_x0000_s1031" type="#_x0000_t202" style="position:absolute;left:41511;top:11431;width:16007;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">
                  <v:textbox inset="0,,0">
                    <w:txbxContent>
                      <w:p w14:paraId="46000B04" w14:textId="77777777" w:rsidR="007E52C2" w:rsidRDefault="007E52C2" w:rsidP="007E52C2">
                        <w:pPr>
                          <w:jc w:val="center"/>
                          <w:rPr>
                            <w:sz w:val="28"/>
                            <w:szCs w:val="28"/>
                            <w:lang w:eastAsia="ru-RU"/>
                          </w:rPr>
                        </w:pPr>
                        <w:r w:rsidRPr="00A1585B">
                          <w:rPr>
                            <w:sz w:val="28"/>
                            <w:szCs w:val="28"/>
                            <w:lang w:eastAsia="ru-RU"/>
                          </w:rPr>
                          <w:t xml:space="preserve">Опитує свідків </w:t>
                        </w:r>
                      </w:p>
                      <w:p w14:paraId="0AB37631" w14:textId="77777777" w:rsidR="007E52C2" w:rsidRPr="00A1585B" w:rsidRDefault="007E52C2" w:rsidP="007E52C2">
                        <w:pPr>
                          <w:jc w:val="center"/>
                          <w:rPr>
                            <w:sz w:val="28"/>
                            <w:szCs w:val="28"/>
                          </w:rPr>
                        </w:pPr>
                        <w:r w:rsidRPr="00A1585B">
                          <w:rPr>
                            <w:sz w:val="28"/>
                            <w:szCs w:val="28"/>
                            <w:lang w:eastAsia="ru-RU"/>
                          </w:rPr>
                          <w:t>нещасного випадку та причетних до цього осіб</w:t>
                        </w:r>
                      </w:p>
                    </w:txbxContent>
                  </v:textbox>
                </v:shape>
                <v:shape id="Text Box 158" o:spid="_x0000_s1032" type="#_x0000_t202" style="position:absolute;left:23998;top:11431;width:16007;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">
                  <v:textbox inset="0,,0">
                    <w:txbxContent>
                      <w:p w14:paraId="5B5D2B13" w14:textId="77777777" w:rsidR="007E52C2" w:rsidRDefault="007E52C2" w:rsidP="007E52C2">
                        <w:pPr>
                          <w:jc w:val="center"/>
                          <w:rPr>
                            <w:sz w:val="28"/>
                            <w:szCs w:val="28"/>
                            <w:lang w:eastAsia="ru-RU"/>
                          </w:rPr>
                        </w:pPr>
                        <w:r w:rsidRPr="00A1585B">
                          <w:rPr>
                            <w:sz w:val="28"/>
                            <w:szCs w:val="28"/>
                            <w:lang w:eastAsia="ru-RU"/>
                          </w:rPr>
                          <w:t xml:space="preserve">Визначає, чи </w:t>
                        </w:r>
                      </w:p>
                      <w:p w14:paraId="204A599C" w14:textId="77777777" w:rsidR="007E52C2" w:rsidRDefault="007E52C2" w:rsidP="007E52C2">
                        <w:pPr>
                          <w:jc w:val="center"/>
                          <w:rPr>
                            <w:sz w:val="28"/>
                            <w:szCs w:val="28"/>
                            <w:lang w:eastAsia="ru-RU"/>
                          </w:rPr>
                        </w:pPr>
                        <w:r w:rsidRPr="00A1585B">
                          <w:rPr>
                            <w:sz w:val="28"/>
                            <w:szCs w:val="28"/>
                            <w:lang w:eastAsia="ru-RU"/>
                          </w:rPr>
                          <w:t xml:space="preserve">відповідають умови праці та її безпека </w:t>
                        </w:r>
                      </w:p>
                      <w:p w14:paraId="5F5C8A1D" w14:textId="77777777" w:rsidR="007E52C2" w:rsidRPr="00A1585B" w:rsidRDefault="007E52C2" w:rsidP="007E52C2">
                        <w:pPr>
                          <w:jc w:val="center"/>
                          <w:rPr>
                            <w:sz w:val="28"/>
                            <w:szCs w:val="28"/>
                          </w:rPr>
                        </w:pPr>
                        <w:r w:rsidRPr="00A1585B">
                          <w:rPr>
                            <w:sz w:val="28"/>
                            <w:szCs w:val="28"/>
                            <w:lang w:eastAsia="ru-RU"/>
                          </w:rPr>
                          <w:t>вимогам НПАОП</w:t>
                        </w:r>
                      </w:p>
                    </w:txbxContent>
                  </v:textbox>
                </v:shape>
                <v:shape id="Text Box 159" o:spid="_x0000_s1033" type="#_x0000_t202" style="position:absolute;left:1141;top:10799;width:20574;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14:paraId="2964299A" w14:textId="77777777" w:rsidR="007E52C2" w:rsidRDefault="007E52C2" w:rsidP="007E52C2">
                        <w:pPr>
                          <w:jc w:val="center"/>
                          <w:rPr>
                            <w:sz w:val="28"/>
                            <w:szCs w:val="28"/>
                          </w:rPr>
                        </w:pPr>
                        <w:r w:rsidRPr="00A1585B">
                          <w:rPr>
                            <w:sz w:val="28"/>
                            <w:szCs w:val="28"/>
                            <w:lang w:eastAsia="ru-RU"/>
                          </w:rPr>
                          <w:t>З</w:t>
                        </w:r>
                        <w:r w:rsidRPr="00A1585B">
                          <w:rPr>
                            <w:sz w:val="28"/>
                            <w:szCs w:val="28"/>
                          </w:rPr>
                          <w:t xml:space="preserve">’ясовує обставини і </w:t>
                        </w:r>
                      </w:p>
                      <w:p w14:paraId="029CD2A3" w14:textId="77777777" w:rsidR="007E52C2" w:rsidRDefault="007E52C2" w:rsidP="007E52C2">
                        <w:pPr>
                          <w:jc w:val="center"/>
                          <w:rPr>
                            <w:sz w:val="28"/>
                            <w:szCs w:val="28"/>
                          </w:rPr>
                        </w:pPr>
                        <w:r w:rsidRPr="00A1585B">
                          <w:rPr>
                            <w:sz w:val="28"/>
                            <w:szCs w:val="28"/>
                          </w:rPr>
                          <w:t xml:space="preserve">причини нещасного </w:t>
                        </w:r>
                      </w:p>
                      <w:p w14:paraId="55497AF3" w14:textId="77777777" w:rsidR="007E52C2" w:rsidRPr="00A1585B" w:rsidRDefault="007E52C2" w:rsidP="007E52C2">
                        <w:pPr>
                          <w:jc w:val="center"/>
                          <w:rPr>
                            <w:sz w:val="28"/>
                            <w:szCs w:val="28"/>
                          </w:rPr>
                        </w:pPr>
                        <w:r w:rsidRPr="00A1585B">
                          <w:rPr>
                            <w:sz w:val="28"/>
                            <w:szCs w:val="28"/>
                          </w:rPr>
                          <w:t>випадку</w:t>
                        </w:r>
                      </w:p>
                    </w:txbxContent>
                  </v:textbox>
                </v:shape>
                <v:shape id="Text Box 160" o:spid="_x0000_s1034" type="#_x0000_t202" style="position:absolute;left:2283;top:25011;width:14857;height:8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">
                  <v:textbox inset="0,0,0,0">
                    <w:txbxContent>
                      <w:p w14:paraId="08FCD821" w14:textId="77777777" w:rsidR="007E52C2" w:rsidRPr="00A1585B" w:rsidRDefault="007E52C2" w:rsidP="007E52C2">
                        <w:pPr>
                          <w:jc w:val="center"/>
                          <w:rPr>
                            <w:sz w:val="28"/>
                            <w:szCs w:val="28"/>
                          </w:rPr>
                        </w:pPr>
                        <w:r w:rsidRPr="00A1585B">
                          <w:rPr>
                            <w:sz w:val="28"/>
                            <w:szCs w:val="28"/>
                            <w:lang w:eastAsia="ru-RU"/>
                          </w:rPr>
                          <w:t xml:space="preserve">Встановлює </w:t>
                        </w:r>
                        <w:r w:rsidRPr="00A1585B">
                          <w:rPr>
                            <w:sz w:val="28"/>
                            <w:szCs w:val="28"/>
                          </w:rPr>
                          <w:t>коло осіб, які допустили порушення вимог НПАОП</w:t>
                        </w:r>
                      </w:p>
                    </w:txbxContent>
                  </v:textbox>
                </v:shape>
                <v:shape id="Text Box 161" o:spid="_x0000_s1035" type="#_x0000_t202" style="position:absolute;left:20573;top:24002;width:16007;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">
                  <v:textbox inset="0,0,0,0">
                    <w:txbxContent>
                      <w:p w14:paraId="6E9C0B93" w14:textId="77777777" w:rsidR="007E52C2" w:rsidRDefault="007E52C2" w:rsidP="007E52C2">
                        <w:pPr>
                          <w:jc w:val="center"/>
                          <w:rPr>
                            <w:sz w:val="28"/>
                            <w:szCs w:val="28"/>
                          </w:rPr>
                        </w:pPr>
                        <w:r w:rsidRPr="00A1585B">
                          <w:rPr>
                            <w:sz w:val="28"/>
                            <w:szCs w:val="28"/>
                            <w:lang w:eastAsia="ru-RU"/>
                          </w:rPr>
                          <w:t>Визначає, чи пов</w:t>
                        </w:r>
                        <w:r w:rsidRPr="00A1585B">
                          <w:rPr>
                            <w:sz w:val="28"/>
                            <w:szCs w:val="28"/>
                          </w:rPr>
                          <w:t xml:space="preserve">’язаний </w:t>
                        </w:r>
                      </w:p>
                      <w:p w14:paraId="737505B4" w14:textId="77777777" w:rsidR="007E52C2" w:rsidRPr="00A1585B" w:rsidRDefault="007E52C2" w:rsidP="007E52C2">
                        <w:pPr>
                          <w:jc w:val="center"/>
                          <w:rPr>
                            <w:sz w:val="28"/>
                            <w:szCs w:val="28"/>
                          </w:rPr>
                        </w:pPr>
                        <w:r w:rsidRPr="00A1585B">
                          <w:rPr>
                            <w:sz w:val="28"/>
                            <w:szCs w:val="28"/>
                          </w:rPr>
                          <w:t>нещасний випадок з виробництвом</w:t>
                        </w:r>
                      </w:p>
                    </w:txbxContent>
                  </v:textbox>
                </v:shape>
                <v:shape id="Text Box 162" o:spid="_x0000_s1036" type="#_x0000_t202" style="position:absolute;left:40005;top:24002;width:17715;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">
                  <v:textbox inset="0,0,0,0">
                    <w:txbxContent>
                      <w:p w14:paraId="2BF214D5" w14:textId="77777777" w:rsidR="007E52C2" w:rsidRDefault="007E52C2" w:rsidP="007E52C2">
                        <w:pPr>
                          <w:jc w:val="center"/>
                          <w:rPr>
                            <w:sz w:val="28"/>
                            <w:szCs w:val="28"/>
                          </w:rPr>
                        </w:pPr>
                        <w:r w:rsidRPr="00A1585B">
                          <w:rPr>
                            <w:sz w:val="28"/>
                            <w:szCs w:val="28"/>
                            <w:lang w:eastAsia="ru-RU"/>
                          </w:rPr>
                          <w:t xml:space="preserve">Розробляє </w:t>
                        </w:r>
                        <w:r w:rsidRPr="00A1585B">
                          <w:rPr>
                            <w:sz w:val="28"/>
                            <w:szCs w:val="28"/>
                          </w:rPr>
                          <w:t xml:space="preserve">план </w:t>
                        </w:r>
                      </w:p>
                      <w:p w14:paraId="0115FC09" w14:textId="77777777" w:rsidR="007E52C2" w:rsidRDefault="007E52C2" w:rsidP="007E52C2">
                        <w:pPr>
                          <w:jc w:val="center"/>
                          <w:rPr>
                            <w:sz w:val="28"/>
                            <w:szCs w:val="28"/>
                          </w:rPr>
                        </w:pPr>
                        <w:r w:rsidRPr="00A1585B">
                          <w:rPr>
                            <w:sz w:val="28"/>
                            <w:szCs w:val="28"/>
                          </w:rPr>
                          <w:t xml:space="preserve">заходів для </w:t>
                        </w:r>
                      </w:p>
                      <w:p w14:paraId="437291C7" w14:textId="77777777" w:rsidR="007E52C2" w:rsidRPr="00A1585B" w:rsidRDefault="007E52C2" w:rsidP="007E52C2">
                        <w:pPr>
                          <w:jc w:val="center"/>
                          <w:rPr>
                            <w:sz w:val="28"/>
                            <w:szCs w:val="28"/>
                          </w:rPr>
                        </w:pPr>
                        <w:r w:rsidRPr="00A1585B">
                          <w:rPr>
                            <w:sz w:val="28"/>
                            <w:szCs w:val="28"/>
                          </w:rPr>
                          <w:t>запобігання подібним нещасним випадкам</w:t>
                        </w:r>
                      </w:p>
                    </w:txbxContent>
                  </v:textbox>
                </v:shape>
                <v:line id="Line 163" o:spid="_x0000_s1037" style="position:absolute;visibility:visible;mso-wrap-style:square" from="20573,3427" to="22856,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64" o:spid="_x0000_s1038" style="position:absolute;flip:y;visibility:visible;mso-wrap-style:square" from="38863,3419" to="41511,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65" o:spid="_x0000_s1039" style="position:absolute;visibility:visible;mso-wrap-style:square" from="48021,9143" to="48029,1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66" o:spid="_x0000_s1040" style="position:absolute;flip:x;visibility:visible;mso-wrap-style:square" from="40005,15998" to="41511,1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67" o:spid="_x0000_s1041" style="position:absolute;flip:x;visibility:visible;mso-wrap-style:square" from="21715,13563" to="23998,1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68" o:spid="_x0000_s1042" style="position:absolute;visibility:visible;mso-wrap-style:square" from="10873,22764" to="10881,2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69" o:spid="_x0000_s1043" style="position:absolute;visibility:visible;mso-wrap-style:square" from="17148,27430" to="20573,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70" o:spid="_x0000_s1044" style="position:absolute;visibility:visible;mso-wrap-style:square" from="36580,27430" to="40005,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171" o:spid="_x0000_s1045" type="#_x0000_t202" style="position:absolute;left:3432;top:35433;width:22857;height: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">
                  <v:textbox inset="0,,0">
                    <w:txbxContent>
                      <w:p w14:paraId="0780117A" w14:textId="77777777" w:rsidR="007E52C2" w:rsidRPr="00A135B2" w:rsidRDefault="007E52C2" w:rsidP="007E52C2">
                        <w:pPr>
                          <w:jc w:val="center"/>
                          <w:rPr>
                            <w:sz w:val="28"/>
                            <w:szCs w:val="28"/>
                          </w:rPr>
                        </w:pPr>
                        <w:r w:rsidRPr="00A135B2">
                          <w:rPr>
                            <w:sz w:val="28"/>
                            <w:szCs w:val="28"/>
                            <w:lang w:eastAsia="ru-RU"/>
                          </w:rPr>
                          <w:t>Якщо нещасний випадок пов</w:t>
                        </w:r>
                        <w:r w:rsidRPr="00A135B2">
                          <w:rPr>
                            <w:sz w:val="28"/>
                            <w:szCs w:val="28"/>
                          </w:rPr>
                          <w:t xml:space="preserve">’язаний з виробництвом, </w:t>
                        </w:r>
                      </w:p>
                      <w:p w14:paraId="572B18AF" w14:textId="77777777" w:rsidR="007E52C2" w:rsidRPr="00A135B2" w:rsidRDefault="007E52C2" w:rsidP="007E52C2">
                        <w:pPr>
                          <w:jc w:val="center"/>
                          <w:rPr>
                            <w:sz w:val="28"/>
                            <w:szCs w:val="28"/>
                          </w:rPr>
                        </w:pPr>
                        <w:r w:rsidRPr="00A135B2">
                          <w:rPr>
                            <w:sz w:val="28"/>
                            <w:szCs w:val="28"/>
                          </w:rPr>
                          <w:t>то складає:</w:t>
                        </w:r>
                      </w:p>
                    </w:txbxContent>
                  </v:textbox>
                </v:shape>
                <v:shape id="Text Box 172" o:spid="_x0000_s1046" type="#_x0000_t202" style="position:absolute;left:30864;top:35433;width:23998;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">
                  <v:textbox inset=",0,,0">
                    <w:txbxContent>
                      <w:p w14:paraId="72E7428D" w14:textId="77777777" w:rsidR="007E52C2" w:rsidRPr="00A135B2" w:rsidRDefault="007E52C2" w:rsidP="007E52C2">
                        <w:pPr>
                          <w:jc w:val="center"/>
                          <w:rPr>
                            <w:sz w:val="28"/>
                            <w:szCs w:val="28"/>
                          </w:rPr>
                        </w:pPr>
                        <w:r w:rsidRPr="00A135B2">
                          <w:rPr>
                            <w:sz w:val="28"/>
                            <w:szCs w:val="28"/>
                            <w:lang w:eastAsia="ru-RU"/>
                          </w:rPr>
                          <w:t>Якщо нещасний випадок не пов</w:t>
                        </w:r>
                        <w:r w:rsidRPr="00A135B2">
                          <w:rPr>
                            <w:sz w:val="28"/>
                            <w:szCs w:val="28"/>
                          </w:rPr>
                          <w:t xml:space="preserve">’язаний з виробництвом, </w:t>
                        </w:r>
                      </w:p>
                      <w:p w14:paraId="2CF10BFE" w14:textId="77777777" w:rsidR="007E52C2" w:rsidRPr="00A135B2" w:rsidRDefault="007E52C2" w:rsidP="007E52C2">
                        <w:pPr>
                          <w:jc w:val="center"/>
                          <w:rPr>
                            <w:sz w:val="28"/>
                            <w:szCs w:val="28"/>
                          </w:rPr>
                        </w:pPr>
                        <w:r w:rsidRPr="00A135B2">
                          <w:rPr>
                            <w:sz w:val="28"/>
                            <w:szCs w:val="28"/>
                          </w:rPr>
                          <w:t>то складає:</w:t>
                        </w:r>
                      </w:p>
                    </w:txbxContent>
                  </v:textbox>
                </v:shape>
                <v:line id="Line 173" o:spid="_x0000_s1047" style="position:absolute;visibility:visible;mso-wrap-style:square" from="22864,33145" to="22864,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74" o:spid="_x0000_s1048" style="position:absolute;visibility:visible;mso-wrap-style:square" from="33147,33145" to="33147,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175" o:spid="_x0000_s1049" type="#_x0000_t202" style="position:absolute;left:1766;top:44480;width:12558;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">
                  <v:textbox inset=",.3mm,,.3mm">
                    <w:txbxContent>
                      <w:p w14:paraId="7B0F38D9" w14:textId="77777777" w:rsidR="007E52C2" w:rsidRDefault="007E52C2" w:rsidP="007E52C2">
                        <w:pPr>
                          <w:jc w:val="center"/>
                          <w:rPr>
                            <w:sz w:val="28"/>
                            <w:szCs w:val="28"/>
                            <w:lang w:eastAsia="ru-RU"/>
                          </w:rPr>
                        </w:pPr>
                        <w:r w:rsidRPr="00A135B2">
                          <w:rPr>
                            <w:sz w:val="28"/>
                            <w:szCs w:val="28"/>
                            <w:lang w:eastAsia="ru-RU"/>
                          </w:rPr>
                          <w:t xml:space="preserve">Акт за </w:t>
                        </w:r>
                      </w:p>
                      <w:p w14:paraId="1204CCDA" w14:textId="77777777" w:rsidR="007E52C2" w:rsidRDefault="007E52C2" w:rsidP="007E52C2">
                        <w:pPr>
                          <w:jc w:val="center"/>
                          <w:rPr>
                            <w:sz w:val="28"/>
                            <w:szCs w:val="28"/>
                            <w:lang w:eastAsia="ru-RU"/>
                          </w:rPr>
                        </w:pPr>
                        <w:r w:rsidRPr="00A135B2">
                          <w:rPr>
                            <w:sz w:val="28"/>
                            <w:szCs w:val="28"/>
                            <w:lang w:eastAsia="ru-RU"/>
                          </w:rPr>
                          <w:t xml:space="preserve">формою </w:t>
                        </w:r>
                      </w:p>
                      <w:p w14:paraId="5D338FF3" w14:textId="77777777" w:rsidR="007E52C2" w:rsidRPr="00A135B2" w:rsidRDefault="007E52C2" w:rsidP="007E52C2">
                        <w:pPr>
                          <w:jc w:val="center"/>
                          <w:rPr>
                            <w:sz w:val="28"/>
                            <w:szCs w:val="28"/>
                          </w:rPr>
                        </w:pPr>
                        <w:r w:rsidRPr="00A135B2">
                          <w:rPr>
                            <w:sz w:val="28"/>
                            <w:szCs w:val="28"/>
                          </w:rPr>
                          <w:t>Н-1/П</w:t>
                        </w:r>
                      </w:p>
                    </w:txbxContent>
                  </v:textbox>
                </v:shape>
                <v:shape id="Text Box 177" o:spid="_x0000_s1050" type="#_x0000_t202" style="position:absolute;left:1636;top:52580;width:12558;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">
                  <v:textbox inset="0,,0">
                    <w:txbxContent>
                      <w:p w14:paraId="3D4252DF" w14:textId="77777777" w:rsidR="007E52C2" w:rsidRPr="00A135B2" w:rsidRDefault="007E52C2" w:rsidP="007E52C2">
                        <w:pPr>
                          <w:jc w:val="center"/>
                          <w:rPr>
                            <w:sz w:val="16"/>
                            <w:szCs w:val="16"/>
                            <w:lang w:eastAsia="ru-RU"/>
                          </w:rPr>
                        </w:pPr>
                      </w:p>
                      <w:p w14:paraId="3471FA8C" w14:textId="77777777" w:rsidR="007E52C2" w:rsidRPr="00A135B2" w:rsidRDefault="007E52C2" w:rsidP="007E52C2">
                        <w:pPr>
                          <w:jc w:val="center"/>
                          <w:rPr>
                            <w:sz w:val="28"/>
                            <w:szCs w:val="28"/>
                          </w:rPr>
                        </w:pPr>
                        <w:r w:rsidRPr="00A135B2">
                          <w:rPr>
                            <w:sz w:val="28"/>
                            <w:szCs w:val="28"/>
                            <w:lang w:eastAsia="ru-RU"/>
                          </w:rPr>
                          <w:t>Карт</w:t>
                        </w:r>
                        <w:r w:rsidRPr="00A135B2">
                          <w:rPr>
                            <w:sz w:val="28"/>
                            <w:szCs w:val="28"/>
                          </w:rPr>
                          <w:t xml:space="preserve">ку обліку професійного захворювання (отруєння) за формою П-5 </w:t>
                        </w:r>
                      </w:p>
                    </w:txbxContent>
                  </v:textbox>
                </v:shape>
                <v:shape id="Text Box 178" o:spid="_x0000_s1051" type="#_x0000_t202" style="position:absolute;left:43602;top:44729;width:12351;height:7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52750FAB" w14:textId="77777777" w:rsidR="007E52C2" w:rsidRDefault="007E52C2" w:rsidP="007E52C2">
                        <w:pPr>
                          <w:jc w:val="center"/>
                          <w:rPr>
                            <w:sz w:val="28"/>
                            <w:szCs w:val="28"/>
                            <w:lang w:eastAsia="ru-RU"/>
                          </w:rPr>
                        </w:pPr>
                        <w:r w:rsidRPr="00A135B2">
                          <w:rPr>
                            <w:sz w:val="28"/>
                            <w:szCs w:val="28"/>
                            <w:lang w:eastAsia="ru-RU"/>
                          </w:rPr>
                          <w:t xml:space="preserve">Акт за </w:t>
                        </w:r>
                      </w:p>
                      <w:p w14:paraId="6FE6EEE8" w14:textId="77777777" w:rsidR="007E52C2" w:rsidRPr="00A135B2" w:rsidRDefault="007E52C2" w:rsidP="007E52C2">
                        <w:pPr>
                          <w:jc w:val="center"/>
                          <w:rPr>
                            <w:sz w:val="28"/>
                            <w:szCs w:val="28"/>
                          </w:rPr>
                        </w:pPr>
                        <w:r w:rsidRPr="00A135B2">
                          <w:rPr>
                            <w:sz w:val="28"/>
                            <w:szCs w:val="28"/>
                            <w:lang w:eastAsia="ru-RU"/>
                          </w:rPr>
                          <w:t xml:space="preserve">формою </w:t>
                        </w:r>
                      </w:p>
                      <w:p w14:paraId="096827AE" w14:textId="77777777" w:rsidR="007E52C2" w:rsidRPr="00A135B2" w:rsidRDefault="007E52C2" w:rsidP="007E52C2">
                        <w:pPr>
                          <w:jc w:val="center"/>
                          <w:rPr>
                            <w:sz w:val="28"/>
                            <w:szCs w:val="28"/>
                          </w:rPr>
                        </w:pPr>
                        <w:r w:rsidRPr="00A135B2">
                          <w:rPr>
                            <w:sz w:val="28"/>
                            <w:szCs w:val="28"/>
                          </w:rPr>
                          <w:t>Н-1/НП</w:t>
                        </w:r>
                      </w:p>
                      <w:p w14:paraId="7BC6F92D" w14:textId="77777777" w:rsidR="007E52C2" w:rsidRPr="00A135B2" w:rsidRDefault="007E52C2" w:rsidP="007E52C2">
                        <w:pPr>
                          <w:jc w:val="center"/>
                          <w:rPr>
                            <w:sz w:val="28"/>
                            <w:szCs w:val="28"/>
                          </w:rPr>
                        </w:pPr>
                      </w:p>
                    </w:txbxContent>
                  </v:textbox>
                </v:shape>
                <v:line id="Line 179" o:spid="_x0000_s1052" style="position:absolute;visibility:visible;mso-wrap-style:square" from="15544,42192" to="15544,5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81" o:spid="_x0000_s1053" style="position:absolute;flip:x;visibility:visible;mso-wrap-style:square" from="14402,59243" to="15544,5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182" o:spid="_x0000_s1054" style="position:absolute;visibility:visible;mso-wrap-style:square" from="50693,42289" to="50701,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 Box 183" o:spid="_x0000_s1055" type="#_x0000_t202" style="position:absolute;left:19431;top:69719;width:19432;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" strokeweight="3pt">
                  <v:stroke linestyle="thinThin"/>
                  <v:textbox inset=",.3mm,,.3mm">
                    <w:txbxContent>
                      <w:p w14:paraId="3B489D47" w14:textId="77777777" w:rsidR="007E52C2" w:rsidRDefault="007E52C2" w:rsidP="007E52C2">
                        <w:pPr>
                          <w:jc w:val="center"/>
                          <w:rPr>
                            <w:sz w:val="28"/>
                            <w:szCs w:val="28"/>
                          </w:rPr>
                        </w:pPr>
                        <w:r w:rsidRPr="00F67F93">
                          <w:rPr>
                            <w:sz w:val="28"/>
                            <w:szCs w:val="28"/>
                            <w:lang w:eastAsia="ru-RU"/>
                          </w:rPr>
                          <w:t>Спеціаліст</w:t>
                        </w:r>
                        <w:r w:rsidRPr="00F67F93">
                          <w:rPr>
                            <w:sz w:val="28"/>
                            <w:szCs w:val="28"/>
                          </w:rPr>
                          <w:t xml:space="preserve">у служби охорони праці </w:t>
                        </w:r>
                      </w:p>
                      <w:p w14:paraId="6BC6880E" w14:textId="77777777" w:rsidR="007E52C2" w:rsidRPr="00F67F93" w:rsidRDefault="007E52C2" w:rsidP="007E52C2">
                        <w:pPr>
                          <w:jc w:val="center"/>
                          <w:rPr>
                            <w:sz w:val="28"/>
                            <w:szCs w:val="28"/>
                          </w:rPr>
                        </w:pPr>
                        <w:r w:rsidRPr="00F67F93">
                          <w:rPr>
                            <w:sz w:val="28"/>
                            <w:szCs w:val="28"/>
                          </w:rPr>
                          <w:t xml:space="preserve">підприємства </w:t>
                        </w:r>
                      </w:p>
                      <w:p w14:paraId="3A5E6411" w14:textId="77777777" w:rsidR="007E52C2" w:rsidRPr="00F67F93" w:rsidRDefault="007E52C2" w:rsidP="007E52C2">
                        <w:pPr>
                          <w:jc w:val="center"/>
                          <w:rPr>
                            <w:sz w:val="28"/>
                            <w:szCs w:val="28"/>
                          </w:rPr>
                        </w:pPr>
                        <w:r w:rsidRPr="00F67F93">
                          <w:rPr>
                            <w:sz w:val="28"/>
                            <w:szCs w:val="28"/>
                          </w:rPr>
                          <w:t>(ф. Н-1, П-5)</w:t>
                        </w:r>
                      </w:p>
                      <w:p w14:paraId="5231B811" w14:textId="77777777" w:rsidR="007E52C2" w:rsidRPr="002D6DA5" w:rsidRDefault="007E52C2" w:rsidP="007E52C2">
                        <w:pPr>
                          <w:jc w:val="center"/>
                        </w:pPr>
                      </w:p>
                    </w:txbxContent>
                  </v:textbox>
                </v:shape>
                <v:shape id="Text Box 184" o:spid="_x0000_s1056" type="#_x0000_t202" style="position:absolute;top:69719;width:17148;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" strokeweight="3pt">
                  <v:stroke linestyle="thinThin"/>
                  <v:textbox inset=",.3mm,,.3mm">
                    <w:txbxContent>
                      <w:p w14:paraId="3F09CCDC" w14:textId="77777777" w:rsidR="007E52C2" w:rsidRPr="00F67F93" w:rsidRDefault="007E52C2" w:rsidP="007E52C2">
                        <w:pPr>
                          <w:jc w:val="center"/>
                          <w:rPr>
                            <w:sz w:val="28"/>
                            <w:szCs w:val="28"/>
                          </w:rPr>
                        </w:pPr>
                        <w:r w:rsidRPr="00F67F93">
                          <w:rPr>
                            <w:sz w:val="28"/>
                            <w:szCs w:val="28"/>
                            <w:lang w:eastAsia="ru-RU"/>
                          </w:rPr>
                          <w:t>Потерпіл</w:t>
                        </w:r>
                        <w:r w:rsidRPr="00F67F93">
                          <w:rPr>
                            <w:sz w:val="28"/>
                            <w:szCs w:val="28"/>
                          </w:rPr>
                          <w:t>ому чи особі, яка його представляє</w:t>
                        </w:r>
                      </w:p>
                      <w:p w14:paraId="7604D867" w14:textId="77777777" w:rsidR="007E52C2" w:rsidRPr="00F67F93" w:rsidRDefault="007E52C2" w:rsidP="007E52C2">
                        <w:pPr>
                          <w:jc w:val="center"/>
                          <w:rPr>
                            <w:sz w:val="28"/>
                            <w:szCs w:val="28"/>
                          </w:rPr>
                        </w:pPr>
                        <w:r w:rsidRPr="00F67F93">
                          <w:rPr>
                            <w:sz w:val="28"/>
                            <w:szCs w:val="28"/>
                          </w:rPr>
                          <w:t>(ф. Н-1, П-5)</w:t>
                        </w:r>
                      </w:p>
                    </w:txbxContent>
                  </v:textbox>
                </v:shape>
                <v:shape id="Text Box 185" o:spid="_x0000_s1057" type="#_x0000_t202" style="position:absolute;left:17148;top:56008;width:39261;height:5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">
                  <v:stroke dashstyle="1 1" endcap="round"/>
                  <v:textbox>
                    <w:txbxContent>
                      <w:p w14:paraId="12554F38" w14:textId="77777777" w:rsidR="007E52C2" w:rsidRPr="00A135B2" w:rsidRDefault="007E52C2" w:rsidP="007E52C2">
                        <w:pPr>
                          <w:jc w:val="center"/>
                          <w:rPr>
                            <w:i/>
                            <w:sz w:val="28"/>
                            <w:szCs w:val="28"/>
                          </w:rPr>
                        </w:pPr>
                        <w:r w:rsidRPr="00A135B2">
                          <w:rPr>
                            <w:i/>
                            <w:sz w:val="28"/>
                            <w:szCs w:val="28"/>
                            <w:lang w:eastAsia="ru-RU"/>
                          </w:rPr>
                          <w:t>Після затвердження керівником підприємства, матеріали розслідування надсилають:</w:t>
                        </w:r>
                      </w:p>
                    </w:txbxContent>
                  </v:textbox>
                </v:shape>
                <v:line id="Line 186" o:spid="_x0000_s1058" style="position:absolute;visibility:visible;mso-wrap-style:square" from="13716,51336" to="17148,5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">
                  <v:stroke dashstyle="dash" endarrow="block"/>
                </v:line>
                <v:line id="Line 187" o:spid="_x0000_s1059" style="position:absolute;flip:y;visibility:visible;mso-wrap-style:square" from="14194,61715" to="17148,66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">
                  <v:stroke dashstyle="dash" endarrow="block"/>
                </v:line>
                <v:line id="Line 189" o:spid="_x0000_s1060" style="position:absolute;visibility:visible;mso-wrap-style:square" from="51259,52572" to="51267,5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">
                  <v:stroke dashstyle="dash" endarrow="block"/>
                </v:line>
                <v:shape id="Text Box 190" o:spid="_x0000_s1061" type="#_x0000_t202" style="position:absolute;left:19431;top:80010;width:1975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" strokeweight="3pt">
                  <v:stroke linestyle="thinThin"/>
                  <v:textbox inset="0,0,0,0">
                    <w:txbxContent>
                      <w:p w14:paraId="651A859F" w14:textId="77777777" w:rsidR="007E52C2" w:rsidRPr="00F67F93" w:rsidRDefault="007E52C2" w:rsidP="007E52C2">
                        <w:pPr>
                          <w:jc w:val="center"/>
                          <w:rPr>
                            <w:sz w:val="28"/>
                            <w:szCs w:val="28"/>
                          </w:rPr>
                        </w:pPr>
                        <w:r w:rsidRPr="00F67F93">
                          <w:rPr>
                            <w:sz w:val="28"/>
                            <w:szCs w:val="28"/>
                            <w:lang w:eastAsia="ru-RU"/>
                          </w:rPr>
                          <w:t>Копії актів</w:t>
                        </w:r>
                        <w:r w:rsidRPr="00F67F93">
                          <w:rPr>
                            <w:sz w:val="28"/>
                            <w:szCs w:val="28"/>
                          </w:rPr>
                          <w:t xml:space="preserve"> Н-1 і П-5: органові управління підприємства (місцевій райдержадміністрації)</w:t>
                        </w:r>
                      </w:p>
                    </w:txbxContent>
                  </v:textbox>
                </v:shape>
                <v:shape id="Text Box 191" o:spid="_x0000_s1062" type="#_x0000_t202" style="position:absolute;left:41147;top:81477;width:17140;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" strokeweight="3pt">
                  <v:stroke linestyle="thinThin"/>
                  <v:textbox inset=".5mm,,.5mm">
                    <w:txbxContent>
                      <w:p w14:paraId="1E557B83" w14:textId="77777777" w:rsidR="007E52C2" w:rsidRDefault="007E52C2" w:rsidP="007E52C2">
                        <w:pPr>
                          <w:jc w:val="center"/>
                          <w:rPr>
                            <w:sz w:val="28"/>
                            <w:szCs w:val="28"/>
                          </w:rPr>
                        </w:pPr>
                        <w:r w:rsidRPr="00F67F93">
                          <w:rPr>
                            <w:sz w:val="28"/>
                            <w:szCs w:val="28"/>
                            <w:lang w:eastAsia="ru-RU"/>
                          </w:rPr>
                          <w:t>Копії актів</w:t>
                        </w:r>
                        <w:r w:rsidRPr="00F67F93">
                          <w:rPr>
                            <w:sz w:val="28"/>
                            <w:szCs w:val="28"/>
                          </w:rPr>
                          <w:t xml:space="preserve"> Н-1 і П-5: територіальному </w:t>
                        </w:r>
                      </w:p>
                      <w:p w14:paraId="5070051D" w14:textId="77777777" w:rsidR="007E52C2" w:rsidRPr="00F67F93" w:rsidRDefault="007E52C2" w:rsidP="007E52C2">
                        <w:pPr>
                          <w:jc w:val="center"/>
                          <w:rPr>
                            <w:sz w:val="28"/>
                            <w:szCs w:val="28"/>
                          </w:rPr>
                        </w:pPr>
                        <w:r w:rsidRPr="00F67F93">
                          <w:rPr>
                            <w:sz w:val="28"/>
                            <w:szCs w:val="28"/>
                          </w:rPr>
                          <w:t>органу Держпраці</w:t>
                        </w:r>
                      </w:p>
                    </w:txbxContent>
                  </v:textbox>
                </v:shape>
                <v:shape id="Text Box 192" o:spid="_x0000_s1063" type="#_x0000_t202" style="position:absolute;left:41148;top:62865;width:17164;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" strokeweight="3pt">
                  <v:stroke linestyle="thinThin"/>
                  <v:textbox inset="0,0,0,0">
                    <w:txbxContent>
                      <w:p w14:paraId="165115B2" w14:textId="77777777" w:rsidR="007E52C2" w:rsidRPr="00A135B2" w:rsidRDefault="007E52C2" w:rsidP="007E52C2">
                        <w:pPr>
                          <w:jc w:val="center"/>
                          <w:rPr>
                            <w:sz w:val="28"/>
                            <w:szCs w:val="28"/>
                          </w:rPr>
                        </w:pPr>
                        <w:r w:rsidRPr="00A135B2">
                          <w:rPr>
                            <w:sz w:val="28"/>
                            <w:szCs w:val="28"/>
                            <w:lang w:eastAsia="ru-RU"/>
                          </w:rPr>
                          <w:t>Копії актів</w:t>
                        </w:r>
                        <w:r w:rsidRPr="00A135B2">
                          <w:rPr>
                            <w:sz w:val="28"/>
                            <w:szCs w:val="28"/>
                          </w:rPr>
                          <w:t xml:space="preserve"> Н-1 і П-5: НДІ промислової безпеки та охорони праці</w:t>
                        </w:r>
                      </w:p>
                      <w:p w14:paraId="3FB9FAD9" w14:textId="77777777" w:rsidR="007E52C2" w:rsidRPr="004759E4" w:rsidRDefault="007E52C2" w:rsidP="007E52C2">
                        <w:pPr>
                          <w:jc w:val="center"/>
                        </w:pPr>
                      </w:p>
                    </w:txbxContent>
                  </v:textbox>
                </v:shape>
                <v:shape id="Text Box 193" o:spid="_x0000_s1064" type="#_x0000_t202" style="position:absolute;left:41147;top:72007;width:17148;height:8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" strokeweight="3pt">
                  <v:stroke linestyle="thinThin"/>
                  <v:textbox inset="0,0,0,0">
                    <w:txbxContent>
                      <w:p w14:paraId="10784754" w14:textId="77777777" w:rsidR="007E52C2" w:rsidRPr="00A135B2" w:rsidRDefault="007E52C2" w:rsidP="007E52C2">
                        <w:pPr>
                          <w:jc w:val="center"/>
                          <w:rPr>
                            <w:sz w:val="28"/>
                            <w:szCs w:val="28"/>
                          </w:rPr>
                        </w:pPr>
                        <w:r w:rsidRPr="00A135B2">
                          <w:rPr>
                            <w:sz w:val="28"/>
                            <w:szCs w:val="28"/>
                            <w:lang w:eastAsia="ru-RU"/>
                          </w:rPr>
                          <w:t>Копії актів</w:t>
                        </w:r>
                        <w:r w:rsidRPr="00A135B2">
                          <w:rPr>
                            <w:sz w:val="28"/>
                            <w:szCs w:val="28"/>
                          </w:rPr>
                          <w:t xml:space="preserve"> Н-1 і П-5: лікарю-профпатологу </w:t>
                        </w:r>
                        <w:r w:rsidRPr="00A135B2">
                          <w:rPr>
                            <w:spacing w:val="-6"/>
                            <w:sz w:val="28"/>
                            <w:szCs w:val="28"/>
                          </w:rPr>
                          <w:t>за місцезнаходженням</w:t>
                        </w:r>
                        <w:r w:rsidRPr="00A135B2">
                          <w:rPr>
                            <w:sz w:val="28"/>
                            <w:szCs w:val="28"/>
                          </w:rPr>
                          <w:t xml:space="preserve"> підприємства</w:t>
                        </w:r>
                      </w:p>
                    </w:txbxContent>
                  </v:textbox>
                </v:shape>
                <v:line id="Line 194" o:spid="_x0000_s1065" style="position:absolute;visibility:visible;mso-wrap-style:square" from="18290,65151" to="18290,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95" o:spid="_x0000_s1066" style="position:absolute;visibility:visible;mso-wrap-style:square" from="17148,84578" to="19431,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RnxAAAANsAAAAPAAAAZHJzL2Rvd25yZXYueG1sRI9Ba8JA&#10;FITvBf/D8oTemo0K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Jd/VGfEAAAA2wAAAA8A&#10;AAAAAAAAAAAAAAAABwIAAGRycy9kb3ducmV2LnhtbFBLBQYAAAAAAwADALcAAAD4AgAAAAA=&#10;">
                  <v:stroke startarrow="block" endarrow="block"/>
                </v:line>
                <v:line id="Line 196" o:spid="_x0000_s1067" style="position:absolute;visibility:visible;mso-wrap-style:square" from="17148,73155" to="19431,7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6HwAAAANsAAAAPAAAAZHJzL2Rvd25yZXYueG1sRE/Pa8Iw&#10;FL4P/B/CE7zNVBE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XkOOh8AAAADbAAAADwAAAAAA&#10;AAAAAAAAAAAHAgAAZHJzL2Rvd25yZXYueG1sUEsFBgAAAAADAAMAtwAAAPQCAAAAAA==&#10;">
                  <v:stroke startarrow="block" endarrow="block"/>
                </v:line>
                <v:line id="Line 197" o:spid="_x0000_s1068" style="position:absolute;visibility:visible;mso-wrap-style:square" from="40005,65151" to="40005,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98" o:spid="_x0000_s1069" style="position:absolute;visibility:visible;mso-wrap-style:square" from="38863,84578" to="41147,8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">
                  <v:stroke startarrow="block" endarrow="block"/>
                </v:line>
                <v:line id="Line 199" o:spid="_x0000_s1070" style="position:absolute;visibility:visible;mso-wrap-style:square" from="38863,74295" to="41147,7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DwxAAAANsAAAAPAAAAZHJzL2Rvd25yZXYueG1sRI9Ba8JA&#10;FITvBf/D8oTemo1aSk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K6REPDEAAAA2wAAAA8A&#10;AAAAAAAAAAAAAAAABwIAAGRycy9kb3ducmV2LnhtbFBLBQYAAAAAAwADALcAAAD4AgAAAAA=&#10;">
                  <v:stroke startarrow="block" endarrow="block"/>
                </v:line>
                <v:line id="Line 200" o:spid="_x0000_s1071" style="position:absolute;visibility:visible;mso-wrap-style:square" from="18290,65151" to="40005,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01" o:spid="_x0000_s1072" style="position:absolute;visibility:visible;mso-wrap-style:square" from="29714,61723" to="29714,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02" o:spid="_x0000_s1073" style="position:absolute;visibility:visible;mso-wrap-style:square" from="40005,67439" to="41147,6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shape id="Text Box 203" o:spid="_x0000_s1074" type="#_x0000_t202" style="position:absolute;left:1141;top:18417;width:20574;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">
                  <v:textbox inset="0,0,0,0">
                    <w:txbxContent>
                      <w:p w14:paraId="675E0E17" w14:textId="77777777" w:rsidR="007E52C2" w:rsidRPr="00A1585B" w:rsidRDefault="007E52C2" w:rsidP="007E52C2">
                        <w:pPr>
                          <w:jc w:val="center"/>
                          <w:rPr>
                            <w:sz w:val="28"/>
                            <w:szCs w:val="28"/>
                          </w:rPr>
                        </w:pPr>
                        <w:r w:rsidRPr="00A1585B">
                          <w:rPr>
                            <w:sz w:val="28"/>
                            <w:szCs w:val="28"/>
                            <w:lang w:eastAsia="ru-RU"/>
                          </w:rPr>
                          <w:t>В</w:t>
                        </w:r>
                        <w:r w:rsidRPr="00A1585B">
                          <w:rPr>
                            <w:sz w:val="28"/>
                            <w:szCs w:val="28"/>
                          </w:rPr>
                          <w:t>ивчає первинну медичну документацію</w:t>
                        </w:r>
                      </w:p>
                    </w:txbxContent>
                  </v:textbox>
                </v:shape>
                <v:shapetype id="_x0000_t32" coordsize="21600,21600" o:spt="32" o:oned="t" path="m,l21600,21600e" filled="f">
                  <v:path arrowok="t" fillok="f" o:connecttype="none"/>
                  <o:lock v:ext="edit" shapetype="t"/>
                </v:shapetype>
                <v:shape id="AutoShape 204" o:spid="_x0000_s1075" type="#_x0000_t32" style="position:absolute;left:11432;top:17319;width:8;height:1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Text Box 205" o:spid="_x0000_s1076" type="#_x0000_t202" style="position:absolute;left:22572;top:43469;width:17197;height:1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">
                  <v:textbox inset="0,1mm,0,1mm">
                    <w:txbxContent>
                      <w:p w14:paraId="6AD237A8" w14:textId="77777777" w:rsidR="007E52C2" w:rsidRDefault="007E52C2" w:rsidP="007E52C2">
                        <w:pPr>
                          <w:jc w:val="center"/>
                          <w:rPr>
                            <w:i/>
                            <w:sz w:val="26"/>
                            <w:szCs w:val="26"/>
                          </w:rPr>
                        </w:pPr>
                        <w:r w:rsidRPr="00A135B2">
                          <w:rPr>
                            <w:i/>
                            <w:sz w:val="26"/>
                            <w:szCs w:val="26"/>
                            <w:lang w:eastAsia="ru-RU"/>
                          </w:rPr>
                          <w:t>Термін</w:t>
                        </w:r>
                        <w:r w:rsidRPr="00A135B2">
                          <w:rPr>
                            <w:i/>
                            <w:sz w:val="26"/>
                            <w:szCs w:val="26"/>
                          </w:rPr>
                          <w:t xml:space="preserve"> розслідування можна продовжити за </w:t>
                        </w:r>
                        <w:r w:rsidRPr="00876D8F">
                          <w:rPr>
                            <w:i/>
                            <w:spacing w:val="-6"/>
                            <w:sz w:val="26"/>
                            <w:szCs w:val="26"/>
                          </w:rPr>
                          <w:t>письмовим погод</w:t>
                        </w:r>
                        <w:r w:rsidRPr="00876D8F">
                          <w:rPr>
                            <w:i/>
                            <w:spacing w:val="-6"/>
                            <w:sz w:val="26"/>
                            <w:szCs w:val="26"/>
                          </w:rPr>
                          <w:softHyphen/>
                          <w:t>жен</w:t>
                        </w:r>
                        <w:r w:rsidRPr="00876D8F">
                          <w:rPr>
                            <w:i/>
                            <w:spacing w:val="-6"/>
                            <w:sz w:val="26"/>
                            <w:szCs w:val="26"/>
                          </w:rPr>
                          <w:softHyphen/>
                          <w:t>ням</w:t>
                        </w:r>
                        <w:r w:rsidRPr="00A135B2">
                          <w:rPr>
                            <w:i/>
                            <w:sz w:val="26"/>
                            <w:szCs w:val="26"/>
                          </w:rPr>
                          <w:t xml:space="preserve">  з територіальним </w:t>
                        </w:r>
                      </w:p>
                      <w:p w14:paraId="1DAE0DB6" w14:textId="77777777" w:rsidR="007E52C2" w:rsidRPr="00A135B2" w:rsidRDefault="007E52C2" w:rsidP="007E52C2">
                        <w:pPr>
                          <w:jc w:val="center"/>
                          <w:rPr>
                            <w:i/>
                            <w:sz w:val="26"/>
                            <w:szCs w:val="26"/>
                          </w:rPr>
                        </w:pPr>
                        <w:r w:rsidRPr="00A135B2">
                          <w:rPr>
                            <w:i/>
                            <w:sz w:val="26"/>
                            <w:szCs w:val="26"/>
                          </w:rPr>
                          <w:t>органом</w:t>
                        </w:r>
                        <w:r>
                          <w:rPr>
                            <w:i/>
                            <w:sz w:val="26"/>
                            <w:szCs w:val="26"/>
                          </w:rPr>
                          <w:t xml:space="preserve"> </w:t>
                        </w:r>
                        <w:r w:rsidRPr="00A135B2">
                          <w:rPr>
                            <w:i/>
                            <w:sz w:val="26"/>
                            <w:szCs w:val="26"/>
                          </w:rPr>
                          <w:t>Держпраці</w:t>
                        </w:r>
                      </w:p>
                    </w:txbxContent>
                  </v:textbox>
                </v:shape>
                <v:line id="Line 206" o:spid="_x0000_s1077" style="position:absolute;visibility:visible;mso-wrap-style:square" from="29714,33145" to="29722,4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">
                  <v:stroke dashstyle="dash" endarrow="block"/>
                </v:line>
                <v:line id="Line 181" o:spid="_x0000_s1078" style="position:absolute;flip:x;visibility:visible;mso-wrap-style:square" from="14324,47419" to="15461,4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shape id="Text Box 184" o:spid="_x0000_s1079" type="#_x0000_t202" style="position:absolute;top:80016;width:1714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" strokeweight="3pt">
                  <v:stroke linestyle="thinThin"/>
                  <v:textbox>
                    <w:txbxContent>
                      <w:p w14:paraId="6AAEE28F" w14:textId="77777777" w:rsidR="007E52C2" w:rsidRPr="00F67F93" w:rsidRDefault="007E52C2" w:rsidP="007E52C2">
                        <w:pPr>
                          <w:pStyle w:val="a3"/>
                          <w:spacing w:before="0" w:beforeAutospacing="0" w:after="0" w:afterAutospacing="0"/>
                          <w:jc w:val="center"/>
                          <w:rPr>
                            <w:sz w:val="12"/>
                            <w:szCs w:val="12"/>
                            <w:lang w:val="uk-UA"/>
                          </w:rPr>
                        </w:pPr>
                      </w:p>
                      <w:p w14:paraId="523666E2" w14:textId="77777777" w:rsidR="007E52C2" w:rsidRPr="00F67F93" w:rsidRDefault="007E52C2" w:rsidP="007E52C2">
                        <w:pPr>
                          <w:pStyle w:val="a3"/>
                          <w:spacing w:before="0" w:beforeAutospacing="0" w:after="0" w:afterAutospacing="0"/>
                          <w:jc w:val="center"/>
                          <w:rPr>
                            <w:sz w:val="28"/>
                            <w:szCs w:val="28"/>
                            <w:lang w:val="uk-UA"/>
                          </w:rPr>
                        </w:pPr>
                        <w:r w:rsidRPr="00F67F93">
                          <w:rPr>
                            <w:sz w:val="28"/>
                            <w:szCs w:val="28"/>
                            <w:lang w:val="uk-UA"/>
                          </w:rPr>
                          <w:t xml:space="preserve">Робочому органу </w:t>
                        </w:r>
                        <w:r>
                          <w:rPr>
                            <w:sz w:val="28"/>
                            <w:szCs w:val="28"/>
                            <w:lang w:val="uk-UA"/>
                          </w:rPr>
                          <w:t>ФСС</w:t>
                        </w:r>
                      </w:p>
                      <w:p w14:paraId="0C15CB44" w14:textId="77777777" w:rsidR="007E52C2" w:rsidRPr="00F67F93" w:rsidRDefault="007E52C2" w:rsidP="007E52C2">
                        <w:pPr>
                          <w:pStyle w:val="a3"/>
                          <w:spacing w:before="0" w:beforeAutospacing="0" w:after="0" w:afterAutospacing="0"/>
                          <w:jc w:val="center"/>
                          <w:rPr>
                            <w:sz w:val="28"/>
                            <w:szCs w:val="28"/>
                          </w:rPr>
                        </w:pPr>
                        <w:r w:rsidRPr="00F67F93">
                          <w:rPr>
                            <w:sz w:val="28"/>
                            <w:szCs w:val="28"/>
                          </w:rPr>
                          <w:t>(ф. Н-1, П-5)</w:t>
                        </w:r>
                      </w:p>
                    </w:txbxContent>
                  </v:textbox>
                </v:shape>
                <w10:anchorlock/>
              </v:group>
            </w:pict>
          </mc:Fallback>
        </mc:AlternateContent>
      </w:r>
    </w:p>
    <w:p w14:paraId="4C2159CA" w14:textId="77777777" w:rsidR="007E52C2" w:rsidRDefault="007E52C2" w:rsidP="007E52C2">
      <w:pPr>
        <w:widowControl w:val="0"/>
        <w:ind w:firstLine="709"/>
        <w:jc w:val="both"/>
        <w:rPr>
          <w:sz w:val="28"/>
          <w:szCs w:val="28"/>
        </w:rPr>
      </w:pPr>
      <w:r>
        <w:rPr>
          <w:sz w:val="28"/>
          <w:szCs w:val="28"/>
        </w:rPr>
        <w:t>Рис. 3. Дії комісії з розслідування нещасних випадків на виробництві</w:t>
      </w:r>
    </w:p>
    <w:p w14:paraId="367E70C7" w14:textId="77777777" w:rsidR="007E52C2" w:rsidRPr="00867E2D" w:rsidRDefault="007E52C2" w:rsidP="007E52C2">
      <w:pPr>
        <w:widowControl w:val="0"/>
        <w:ind w:firstLine="709"/>
        <w:jc w:val="both"/>
        <w:rPr>
          <w:sz w:val="28"/>
          <w:szCs w:val="28"/>
        </w:rPr>
      </w:pPr>
      <w:r>
        <w:rPr>
          <w:sz w:val="28"/>
          <w:szCs w:val="28"/>
        </w:rPr>
        <w:br w:type="page"/>
      </w:r>
      <w:r w:rsidRPr="00867E2D">
        <w:rPr>
          <w:sz w:val="28"/>
          <w:szCs w:val="28"/>
        </w:rPr>
        <w:lastRenderedPageBreak/>
        <w:t xml:space="preserve">– передати акти разом з іншими матеріалами розслідування на затвердження роботодавцю </w:t>
      </w:r>
      <w:r w:rsidRPr="00867E2D">
        <w:rPr>
          <w:b/>
          <w:sz w:val="28"/>
          <w:szCs w:val="28"/>
        </w:rPr>
        <w:t>не пізніше наступного робочого</w:t>
      </w:r>
      <w:r w:rsidRPr="00867E2D">
        <w:rPr>
          <w:sz w:val="28"/>
          <w:szCs w:val="28"/>
        </w:rPr>
        <w:t xml:space="preserve"> дня після підписання актів. </w:t>
      </w:r>
    </w:p>
    <w:p w14:paraId="2BB94654" w14:textId="77777777" w:rsidR="007E52C2" w:rsidRPr="000B571C" w:rsidRDefault="007E52C2" w:rsidP="007E52C2">
      <w:pPr>
        <w:widowControl w:val="0"/>
        <w:ind w:firstLine="709"/>
        <w:jc w:val="both"/>
        <w:rPr>
          <w:sz w:val="28"/>
          <w:szCs w:val="28"/>
        </w:rPr>
      </w:pPr>
      <w:r w:rsidRPr="000B571C">
        <w:rPr>
          <w:sz w:val="28"/>
          <w:szCs w:val="28"/>
        </w:rPr>
        <w:t>Голова комісії (спеціальної комісії) зобов’язаний листом до першого засідання комісії поінформувати потерпілого (членів його сім’ї чи уповноважену ними особу) про призначення розслідування, їх права, запросити до співпраці та на засідання комісії (спеціальної комісії), у подальшому надавати інформацію про хід проведення розслідування, ознайомити з матеріалами розслідування на заключному засіданні комісії (спеціальної комісії).</w:t>
      </w:r>
    </w:p>
    <w:p w14:paraId="7DCBDBA7" w14:textId="77777777" w:rsidR="007E52C2" w:rsidRDefault="007E52C2" w:rsidP="007E52C2">
      <w:pPr>
        <w:pStyle w:val="rvps2"/>
        <w:shd w:val="clear" w:color="auto" w:fill="FFFFFF"/>
        <w:spacing w:before="0" w:beforeAutospacing="0" w:after="0" w:afterAutospacing="0"/>
        <w:ind w:firstLine="709"/>
        <w:jc w:val="both"/>
        <w:rPr>
          <w:color w:val="000000"/>
          <w:sz w:val="28"/>
          <w:szCs w:val="28"/>
        </w:rPr>
      </w:pPr>
      <w:r w:rsidRPr="000B571C">
        <w:rPr>
          <w:color w:val="000000"/>
          <w:sz w:val="28"/>
          <w:szCs w:val="28"/>
        </w:rPr>
        <w:t>Голова та члени комісії (спеціальної комісії)</w:t>
      </w:r>
      <w:r>
        <w:rPr>
          <w:color w:val="000000"/>
          <w:sz w:val="28"/>
          <w:szCs w:val="28"/>
        </w:rPr>
        <w:t xml:space="preserve"> </w:t>
      </w:r>
      <w:r w:rsidRPr="000B571C">
        <w:rPr>
          <w:color w:val="000000"/>
          <w:sz w:val="28"/>
          <w:szCs w:val="28"/>
        </w:rPr>
        <w:t>мають право</w:t>
      </w:r>
      <w:r>
        <w:rPr>
          <w:color w:val="000000"/>
          <w:sz w:val="28"/>
          <w:szCs w:val="28"/>
        </w:rPr>
        <w:t>:</w:t>
      </w:r>
    </w:p>
    <w:p w14:paraId="10B69F64" w14:textId="77777777" w:rsidR="007E52C2" w:rsidRDefault="007E52C2" w:rsidP="007E52C2">
      <w:pPr>
        <w:pStyle w:val="rvps2"/>
        <w:shd w:val="clear" w:color="auto" w:fill="FFFFFF"/>
        <w:spacing w:before="0" w:beforeAutospacing="0" w:after="0" w:afterAutospacing="0"/>
        <w:ind w:firstLine="709"/>
        <w:jc w:val="both"/>
        <w:rPr>
          <w:color w:val="000000"/>
          <w:sz w:val="28"/>
          <w:szCs w:val="28"/>
        </w:rPr>
      </w:pPr>
      <w:r>
        <w:rPr>
          <w:color w:val="000000"/>
          <w:sz w:val="28"/>
          <w:szCs w:val="28"/>
        </w:rPr>
        <w:sym w:font="Symbol" w:char="F02D"/>
      </w:r>
      <w:r w:rsidRPr="000B571C">
        <w:rPr>
          <w:color w:val="000000"/>
          <w:sz w:val="28"/>
          <w:szCs w:val="28"/>
        </w:rPr>
        <w:t xml:space="preserve"> одержувати усні та письмові пояснення щодо нещасного випадку та/або гострого професійного за</w:t>
      </w:r>
      <w:r>
        <w:rPr>
          <w:color w:val="000000"/>
          <w:sz w:val="28"/>
          <w:szCs w:val="28"/>
        </w:rPr>
        <w:t>хворювання (отруєння);</w:t>
      </w:r>
    </w:p>
    <w:p w14:paraId="490D6D69" w14:textId="77777777" w:rsidR="007E52C2" w:rsidRPr="000B571C" w:rsidRDefault="007E52C2" w:rsidP="007E52C2">
      <w:pPr>
        <w:pStyle w:val="rvps2"/>
        <w:shd w:val="clear" w:color="auto" w:fill="FFFFFF"/>
        <w:spacing w:before="0" w:beforeAutospacing="0" w:after="0" w:afterAutospacing="0"/>
        <w:ind w:firstLine="709"/>
        <w:jc w:val="both"/>
        <w:rPr>
          <w:color w:val="000000"/>
          <w:sz w:val="28"/>
          <w:szCs w:val="28"/>
        </w:rPr>
      </w:pPr>
      <w:r>
        <w:rPr>
          <w:color w:val="000000"/>
          <w:sz w:val="28"/>
          <w:szCs w:val="28"/>
        </w:rPr>
        <w:sym w:font="Symbol" w:char="F02D"/>
      </w:r>
      <w:r w:rsidRPr="000B571C">
        <w:rPr>
          <w:color w:val="000000"/>
          <w:sz w:val="28"/>
          <w:szCs w:val="28"/>
        </w:rPr>
        <w:t xml:space="preserve"> проводити опитування роботодавця, посадових осіб та інших працівників підприємства (установи, організації), потерпілих, свідків нещасного вип</w:t>
      </w:r>
      <w:r>
        <w:rPr>
          <w:color w:val="000000"/>
          <w:sz w:val="28"/>
          <w:szCs w:val="28"/>
        </w:rPr>
        <w:t>адку та причетних до нього осіб;</w:t>
      </w:r>
    </w:p>
    <w:p w14:paraId="232B23D2" w14:textId="77777777" w:rsidR="007E52C2" w:rsidRDefault="007E52C2" w:rsidP="007E52C2">
      <w:pPr>
        <w:pStyle w:val="rvps2"/>
        <w:shd w:val="clear" w:color="auto" w:fill="FFFFFF"/>
        <w:spacing w:before="0" w:beforeAutospacing="0" w:after="0" w:afterAutospacing="0"/>
        <w:ind w:firstLine="709"/>
        <w:jc w:val="both"/>
        <w:rPr>
          <w:color w:val="000000"/>
          <w:sz w:val="28"/>
          <w:szCs w:val="28"/>
        </w:rPr>
      </w:pPr>
      <w:bookmarkStart w:id="60" w:name="n167"/>
      <w:bookmarkEnd w:id="60"/>
      <w:r>
        <w:rPr>
          <w:color w:val="000000"/>
          <w:sz w:val="28"/>
          <w:szCs w:val="28"/>
        </w:rPr>
        <w:sym w:font="Symbol" w:char="F02D"/>
      </w:r>
      <w:r>
        <w:rPr>
          <w:color w:val="000000"/>
          <w:sz w:val="28"/>
          <w:szCs w:val="28"/>
        </w:rPr>
        <w:t xml:space="preserve"> </w:t>
      </w:r>
      <w:r w:rsidRPr="000B571C">
        <w:rPr>
          <w:color w:val="000000"/>
          <w:sz w:val="28"/>
          <w:szCs w:val="28"/>
        </w:rPr>
        <w:t>надсилати необхідні запити під час розслідування нещасного випадку та/або гострого професійного захворювання (отруєння</w:t>
      </w:r>
      <w:r>
        <w:rPr>
          <w:color w:val="000000"/>
          <w:sz w:val="28"/>
          <w:szCs w:val="28"/>
        </w:rPr>
        <w:t>);</w:t>
      </w:r>
    </w:p>
    <w:p w14:paraId="4909FE7D" w14:textId="77777777" w:rsidR="007E52C2" w:rsidRPr="000B571C" w:rsidRDefault="007E52C2" w:rsidP="007E52C2">
      <w:pPr>
        <w:pStyle w:val="rvps2"/>
        <w:shd w:val="clear" w:color="auto" w:fill="FFFFFF"/>
        <w:spacing w:before="0" w:beforeAutospacing="0" w:after="0" w:afterAutospacing="0"/>
        <w:ind w:firstLine="709"/>
        <w:jc w:val="both"/>
        <w:rPr>
          <w:color w:val="000000"/>
          <w:sz w:val="28"/>
          <w:szCs w:val="28"/>
        </w:rPr>
      </w:pPr>
      <w:r>
        <w:rPr>
          <w:color w:val="000000"/>
          <w:sz w:val="28"/>
          <w:szCs w:val="28"/>
        </w:rPr>
        <w:sym w:font="Symbol" w:char="F02D"/>
      </w:r>
      <w:r>
        <w:rPr>
          <w:color w:val="000000"/>
          <w:sz w:val="28"/>
          <w:szCs w:val="28"/>
        </w:rPr>
        <w:t xml:space="preserve"> </w:t>
      </w:r>
      <w:r w:rsidRPr="000B571C">
        <w:rPr>
          <w:color w:val="000000"/>
          <w:sz w:val="28"/>
          <w:szCs w:val="28"/>
        </w:rPr>
        <w:t>вносити пропозиції щодо розподілу функцій між членами комісії.</w:t>
      </w:r>
    </w:p>
    <w:p w14:paraId="1F74DB07" w14:textId="77777777" w:rsidR="007E52C2" w:rsidRPr="008A198D" w:rsidRDefault="007E52C2" w:rsidP="007E52C2">
      <w:pPr>
        <w:widowControl w:val="0"/>
        <w:ind w:firstLine="709"/>
        <w:jc w:val="center"/>
        <w:rPr>
          <w:b/>
          <w:sz w:val="16"/>
          <w:szCs w:val="16"/>
        </w:rPr>
      </w:pPr>
    </w:p>
    <w:p w14:paraId="6103584F" w14:textId="64176296" w:rsidR="007E52C2" w:rsidRDefault="007E52C2" w:rsidP="007E52C2">
      <w:pPr>
        <w:widowControl w:val="0"/>
        <w:jc w:val="center"/>
        <w:rPr>
          <w:b/>
          <w:sz w:val="28"/>
          <w:szCs w:val="28"/>
        </w:rPr>
      </w:pPr>
      <w:r>
        <w:rPr>
          <w:b/>
          <w:sz w:val="28"/>
          <w:szCs w:val="28"/>
        </w:rPr>
        <w:t xml:space="preserve">5. Обов’язки роботодавця після закінчення розслідування </w:t>
      </w:r>
    </w:p>
    <w:p w14:paraId="585FB473" w14:textId="77777777" w:rsidR="007E52C2" w:rsidRDefault="007E52C2" w:rsidP="007E52C2">
      <w:pPr>
        <w:widowControl w:val="0"/>
        <w:jc w:val="center"/>
        <w:rPr>
          <w:b/>
          <w:sz w:val="28"/>
          <w:szCs w:val="28"/>
        </w:rPr>
      </w:pPr>
      <w:r>
        <w:rPr>
          <w:b/>
          <w:sz w:val="28"/>
          <w:szCs w:val="28"/>
        </w:rPr>
        <w:t>нещасних випадків</w:t>
      </w:r>
    </w:p>
    <w:p w14:paraId="6A9A933D" w14:textId="77777777" w:rsidR="007E52C2" w:rsidRPr="008A198D" w:rsidRDefault="007E52C2" w:rsidP="007E52C2">
      <w:pPr>
        <w:widowControl w:val="0"/>
        <w:ind w:firstLine="709"/>
        <w:jc w:val="center"/>
        <w:rPr>
          <w:b/>
          <w:sz w:val="16"/>
          <w:szCs w:val="16"/>
        </w:rPr>
      </w:pPr>
    </w:p>
    <w:p w14:paraId="470F87D7" w14:textId="77777777" w:rsidR="007E52C2" w:rsidRPr="008A198D" w:rsidRDefault="007E52C2" w:rsidP="007E52C2">
      <w:pPr>
        <w:widowControl w:val="0"/>
        <w:ind w:firstLine="709"/>
        <w:jc w:val="both"/>
        <w:rPr>
          <w:sz w:val="28"/>
          <w:szCs w:val="28"/>
        </w:rPr>
      </w:pPr>
      <w:r w:rsidRPr="008A198D">
        <w:rPr>
          <w:sz w:val="28"/>
          <w:szCs w:val="28"/>
        </w:rPr>
        <w:t>Роботодавець зобов’язаний:</w:t>
      </w:r>
    </w:p>
    <w:p w14:paraId="39DB2689" w14:textId="77777777" w:rsidR="007E52C2" w:rsidRPr="00867E2D" w:rsidRDefault="007E52C2" w:rsidP="007E52C2">
      <w:pPr>
        <w:widowControl w:val="0"/>
        <w:ind w:firstLine="709"/>
        <w:jc w:val="both"/>
        <w:rPr>
          <w:sz w:val="28"/>
          <w:szCs w:val="28"/>
        </w:rPr>
      </w:pPr>
      <w:bookmarkStart w:id="61" w:name="dfasvwe5ts"/>
      <w:bookmarkStart w:id="62" w:name="bssPhr200"/>
      <w:bookmarkStart w:id="63" w:name="post_717"/>
      <w:bookmarkEnd w:id="61"/>
      <w:bookmarkEnd w:id="62"/>
      <w:bookmarkEnd w:id="63"/>
      <w:r w:rsidRPr="00867E2D">
        <w:rPr>
          <w:sz w:val="28"/>
          <w:szCs w:val="28"/>
        </w:rPr>
        <w:t xml:space="preserve">– розглянути протягом </w:t>
      </w:r>
      <w:r w:rsidRPr="00867E2D">
        <w:rPr>
          <w:b/>
          <w:sz w:val="28"/>
          <w:szCs w:val="28"/>
        </w:rPr>
        <w:t>двох робочих днів</w:t>
      </w:r>
      <w:r w:rsidRPr="00867E2D">
        <w:rPr>
          <w:sz w:val="28"/>
          <w:szCs w:val="28"/>
        </w:rPr>
        <w:t xml:space="preserve"> після складення актів за формою Н-1 матеріали розслідування </w:t>
      </w:r>
      <w:r>
        <w:rPr>
          <w:sz w:val="28"/>
          <w:szCs w:val="28"/>
        </w:rPr>
        <w:t>нещасного випадку</w:t>
      </w:r>
      <w:r w:rsidRPr="00867E2D">
        <w:rPr>
          <w:sz w:val="28"/>
          <w:szCs w:val="28"/>
        </w:rPr>
        <w:t xml:space="preserve"> та/або гостр</w:t>
      </w:r>
      <w:r>
        <w:rPr>
          <w:sz w:val="28"/>
          <w:szCs w:val="28"/>
        </w:rPr>
        <w:t>ого</w:t>
      </w:r>
      <w:r w:rsidRPr="00867E2D">
        <w:rPr>
          <w:sz w:val="28"/>
          <w:szCs w:val="28"/>
        </w:rPr>
        <w:t xml:space="preserve"> </w:t>
      </w:r>
      <w:r>
        <w:rPr>
          <w:sz w:val="28"/>
          <w:szCs w:val="28"/>
        </w:rPr>
        <w:t>професійного захворювання</w:t>
      </w:r>
      <w:r w:rsidRPr="00867E2D">
        <w:rPr>
          <w:sz w:val="28"/>
          <w:szCs w:val="28"/>
        </w:rPr>
        <w:t xml:space="preserve"> (отруєння), підготовлені комісією, затвердити примірники актів за формою Н-1;</w:t>
      </w:r>
    </w:p>
    <w:p w14:paraId="27623109" w14:textId="77777777" w:rsidR="007E52C2" w:rsidRPr="00867E2D" w:rsidRDefault="007E52C2" w:rsidP="007E52C2">
      <w:pPr>
        <w:widowControl w:val="0"/>
        <w:ind w:firstLine="709"/>
        <w:jc w:val="both"/>
        <w:rPr>
          <w:sz w:val="28"/>
          <w:szCs w:val="28"/>
        </w:rPr>
      </w:pPr>
      <w:bookmarkStart w:id="64" w:name="dfas8smr2c"/>
      <w:bookmarkStart w:id="65" w:name="bssPhr201"/>
      <w:bookmarkStart w:id="66" w:name="post_718"/>
      <w:bookmarkEnd w:id="64"/>
      <w:bookmarkEnd w:id="65"/>
      <w:bookmarkEnd w:id="66"/>
      <w:r w:rsidRPr="00867E2D">
        <w:rPr>
          <w:sz w:val="28"/>
          <w:szCs w:val="28"/>
        </w:rPr>
        <w:t xml:space="preserve">– організувати друкування, тиражування та формування протягом </w:t>
      </w:r>
      <w:r w:rsidRPr="00867E2D">
        <w:rPr>
          <w:b/>
          <w:sz w:val="28"/>
          <w:szCs w:val="28"/>
        </w:rPr>
        <w:t>п’яти робочих днів</w:t>
      </w:r>
      <w:r w:rsidRPr="00867E2D">
        <w:rPr>
          <w:sz w:val="28"/>
          <w:szCs w:val="28"/>
        </w:rPr>
        <w:t xml:space="preserve"> після затвердження актів за формою Н-1 необхідної кількості копій матеріалів розслідування (спеціального розслідування) разом з актами за формою Н-1, їх прошиття та нумерацію;</w:t>
      </w:r>
    </w:p>
    <w:p w14:paraId="7CFFE2E2" w14:textId="77777777" w:rsidR="007E52C2" w:rsidRPr="00867E2D" w:rsidRDefault="007E52C2" w:rsidP="007E52C2">
      <w:pPr>
        <w:widowControl w:val="0"/>
        <w:ind w:firstLine="709"/>
        <w:jc w:val="both"/>
        <w:rPr>
          <w:sz w:val="28"/>
          <w:szCs w:val="28"/>
        </w:rPr>
      </w:pPr>
      <w:bookmarkStart w:id="67" w:name="dfasegkwg8"/>
      <w:bookmarkStart w:id="68" w:name="bssPhr202"/>
      <w:bookmarkStart w:id="69" w:name="post_719"/>
      <w:bookmarkEnd w:id="67"/>
      <w:bookmarkEnd w:id="68"/>
      <w:bookmarkEnd w:id="69"/>
      <w:r w:rsidRPr="00867E2D">
        <w:rPr>
          <w:sz w:val="28"/>
          <w:szCs w:val="28"/>
        </w:rPr>
        <w:t xml:space="preserve">– видати </w:t>
      </w:r>
      <w:r w:rsidRPr="00867E2D">
        <w:rPr>
          <w:b/>
          <w:sz w:val="28"/>
          <w:szCs w:val="28"/>
        </w:rPr>
        <w:t>протягом двох робочих днів</w:t>
      </w:r>
      <w:r w:rsidRPr="00867E2D">
        <w:rPr>
          <w:sz w:val="28"/>
          <w:szCs w:val="28"/>
        </w:rPr>
        <w:t xml:space="preserve"> після затвердження актів за формою Н-1 наказ про вжиття запропонованих комісією (спеціальною комісією) заходів до запобігання виникненню подібних нещасних випадків та/або гострих </w:t>
      </w:r>
      <w:r>
        <w:rPr>
          <w:sz w:val="28"/>
          <w:szCs w:val="28"/>
        </w:rPr>
        <w:t xml:space="preserve">професійних </w:t>
      </w:r>
      <w:proofErr w:type="spellStart"/>
      <w:r>
        <w:rPr>
          <w:sz w:val="28"/>
          <w:szCs w:val="28"/>
        </w:rPr>
        <w:t>захворюваннь</w:t>
      </w:r>
      <w:proofErr w:type="spellEnd"/>
      <w:r w:rsidRPr="00867E2D">
        <w:rPr>
          <w:sz w:val="28"/>
          <w:szCs w:val="28"/>
        </w:rPr>
        <w:t xml:space="preserve"> (отруєнь) у визначені в акті за формою Н-1 строки та надати (надіслати) його органам та установам, представники яких брали участь у розслідуванні, у подальшому в письмовій формі інформувати їх про стан вжиття заходів;</w:t>
      </w:r>
    </w:p>
    <w:p w14:paraId="7FAFF647" w14:textId="77777777" w:rsidR="007E52C2" w:rsidRPr="00867E2D" w:rsidRDefault="007E52C2" w:rsidP="007E52C2">
      <w:pPr>
        <w:widowControl w:val="0"/>
        <w:ind w:firstLine="709"/>
        <w:jc w:val="both"/>
        <w:rPr>
          <w:sz w:val="28"/>
          <w:szCs w:val="28"/>
        </w:rPr>
      </w:pPr>
      <w:bookmarkStart w:id="70" w:name="dfaspgcpar"/>
      <w:bookmarkStart w:id="71" w:name="bssPhr203"/>
      <w:bookmarkStart w:id="72" w:name="post_720"/>
      <w:bookmarkEnd w:id="70"/>
      <w:bookmarkEnd w:id="71"/>
      <w:bookmarkEnd w:id="72"/>
      <w:r w:rsidRPr="00867E2D">
        <w:rPr>
          <w:sz w:val="28"/>
          <w:szCs w:val="28"/>
        </w:rPr>
        <w:t xml:space="preserve">– притягнути згідно із законодавством до відповідальності працівників, дії або бездіяльність яких призвели до настання </w:t>
      </w:r>
      <w:r>
        <w:rPr>
          <w:sz w:val="28"/>
          <w:szCs w:val="28"/>
        </w:rPr>
        <w:t>нещасного випадку</w:t>
      </w:r>
      <w:r w:rsidRPr="00867E2D">
        <w:rPr>
          <w:sz w:val="28"/>
          <w:szCs w:val="28"/>
        </w:rPr>
        <w:t xml:space="preserve"> та/або гостре </w:t>
      </w:r>
      <w:r>
        <w:rPr>
          <w:sz w:val="28"/>
          <w:szCs w:val="28"/>
        </w:rPr>
        <w:t>професійного захворювання</w:t>
      </w:r>
      <w:r w:rsidRPr="00867E2D">
        <w:rPr>
          <w:sz w:val="28"/>
          <w:szCs w:val="28"/>
        </w:rPr>
        <w:t xml:space="preserve"> (отруєння) та які допустили порушення вимог нормативно-правових актів про охорону праці, посадових інструкцій та інструкцій з охорони праці;</w:t>
      </w:r>
    </w:p>
    <w:p w14:paraId="1C87FD81" w14:textId="77777777" w:rsidR="007E52C2" w:rsidRPr="00867E2D" w:rsidRDefault="007E52C2" w:rsidP="007E52C2">
      <w:pPr>
        <w:widowControl w:val="0"/>
        <w:ind w:firstLine="709"/>
        <w:jc w:val="both"/>
        <w:rPr>
          <w:sz w:val="28"/>
          <w:szCs w:val="28"/>
        </w:rPr>
      </w:pPr>
      <w:bookmarkStart w:id="73" w:name="dfasyoswwa"/>
      <w:bookmarkStart w:id="74" w:name="bssPhr204"/>
      <w:bookmarkStart w:id="75" w:name="post_721"/>
      <w:bookmarkEnd w:id="73"/>
      <w:bookmarkEnd w:id="74"/>
      <w:bookmarkEnd w:id="75"/>
      <w:r w:rsidRPr="00867E2D">
        <w:rPr>
          <w:sz w:val="28"/>
          <w:szCs w:val="28"/>
        </w:rPr>
        <w:t>– компенсувати витрати, пов’язані з діяльністю комісії (спеціальної комісії) та залучених до її роботи експертів, інших спеціалістів, проведенням технічної експертизи чи роботи експертної комісії, на підставі документів, що містять відомості про господарську операцію</w:t>
      </w:r>
      <w:r>
        <w:rPr>
          <w:sz w:val="28"/>
          <w:szCs w:val="28"/>
        </w:rPr>
        <w:t xml:space="preserve"> та підтверджують її здійснення.</w:t>
      </w:r>
    </w:p>
    <w:p w14:paraId="2814ED25" w14:textId="77777777" w:rsidR="007E52C2" w:rsidRPr="008A198D" w:rsidRDefault="007E52C2" w:rsidP="007E52C2">
      <w:pPr>
        <w:widowControl w:val="0"/>
        <w:ind w:firstLine="709"/>
        <w:jc w:val="both"/>
        <w:rPr>
          <w:b/>
          <w:sz w:val="16"/>
          <w:szCs w:val="16"/>
        </w:rPr>
      </w:pPr>
    </w:p>
    <w:p w14:paraId="45DA6F85" w14:textId="30E5B8F8" w:rsidR="007E52C2" w:rsidRDefault="007E52C2" w:rsidP="007E52C2">
      <w:pPr>
        <w:widowControl w:val="0"/>
        <w:ind w:firstLine="709"/>
        <w:jc w:val="center"/>
        <w:rPr>
          <w:b/>
          <w:sz w:val="28"/>
          <w:szCs w:val="28"/>
        </w:rPr>
      </w:pPr>
      <w:r>
        <w:rPr>
          <w:b/>
          <w:sz w:val="28"/>
          <w:szCs w:val="28"/>
        </w:rPr>
        <w:lastRenderedPageBreak/>
        <w:t xml:space="preserve">6. </w:t>
      </w:r>
      <w:r w:rsidRPr="00867E2D">
        <w:rPr>
          <w:b/>
          <w:sz w:val="28"/>
          <w:szCs w:val="28"/>
        </w:rPr>
        <w:t>Матеріали розслідування</w:t>
      </w:r>
    </w:p>
    <w:p w14:paraId="67F51B4E" w14:textId="77777777" w:rsidR="007E52C2" w:rsidRPr="008A198D" w:rsidRDefault="007E52C2" w:rsidP="007E52C2">
      <w:pPr>
        <w:widowControl w:val="0"/>
        <w:ind w:firstLine="709"/>
        <w:jc w:val="center"/>
        <w:rPr>
          <w:b/>
          <w:sz w:val="16"/>
          <w:szCs w:val="16"/>
        </w:rPr>
      </w:pPr>
    </w:p>
    <w:p w14:paraId="41255EF2" w14:textId="77777777" w:rsidR="007E52C2" w:rsidRDefault="007E52C2" w:rsidP="007E52C2">
      <w:pPr>
        <w:widowControl w:val="0"/>
        <w:ind w:firstLine="709"/>
        <w:jc w:val="both"/>
        <w:rPr>
          <w:sz w:val="28"/>
          <w:szCs w:val="28"/>
        </w:rPr>
      </w:pPr>
      <w:bookmarkStart w:id="76" w:name="dfas76o20y"/>
      <w:bookmarkStart w:id="77" w:name="bssPhr217"/>
      <w:bookmarkStart w:id="78" w:name="post_734"/>
      <w:bookmarkEnd w:id="76"/>
      <w:bookmarkEnd w:id="77"/>
      <w:bookmarkEnd w:id="78"/>
      <w:r>
        <w:rPr>
          <w:sz w:val="28"/>
          <w:szCs w:val="28"/>
        </w:rPr>
        <w:t>Д</w:t>
      </w:r>
      <w:r w:rsidRPr="000B571C">
        <w:rPr>
          <w:sz w:val="28"/>
          <w:szCs w:val="28"/>
        </w:rPr>
        <w:t>о матеріалів розслідування (спеціального розслідування) належать такі документи та їх копії:</w:t>
      </w:r>
    </w:p>
    <w:p w14:paraId="51B83B10"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екстрене повідомлення закладу охорони здоров’я про звернення потерпілого з посиланням на нещасний випадок та/або гостре професійне захворювання (отруєння);</w:t>
      </w:r>
    </w:p>
    <w:p w14:paraId="23BEA3CA"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повідомлення роботодавця (замовника робіт) про нещасний випадок та/або гостре професійне захворювання (отруєння), звернення органу досудового розслідування, інформація, отримана з інших джерел (звернення юридичних і фізичних осіб тощо), рішення (постанова) суду про проведення розслідування чи повторного розслідування або про встановлення факту настання нещасного випадку та/або гострого професійного захворювання (отруєння) у судовому порядку;</w:t>
      </w:r>
    </w:p>
    <w:p w14:paraId="639E4117"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копія наказу про утворення комісії з розслідування нещасного випадку та/або гострого професійного захворювання (отруєння);</w:t>
      </w:r>
    </w:p>
    <w:p w14:paraId="4933FED9"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копія наказу про продовження строку розслідування нещасного випадку та/або гострого професійного захворювання (отруєння);</w:t>
      </w:r>
    </w:p>
    <w:p w14:paraId="6AC4AF75"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копія наказу про утворення експертної комісії;</w:t>
      </w:r>
    </w:p>
    <w:p w14:paraId="168C1989"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 xml:space="preserve">примірник (копія) </w:t>
      </w:r>
      <w:proofErr w:type="spellStart"/>
      <w:r w:rsidRPr="000B571C">
        <w:rPr>
          <w:sz w:val="28"/>
          <w:szCs w:val="28"/>
        </w:rPr>
        <w:t>акта</w:t>
      </w:r>
      <w:proofErr w:type="spellEnd"/>
      <w:r w:rsidRPr="000B571C">
        <w:rPr>
          <w:sz w:val="28"/>
          <w:szCs w:val="28"/>
        </w:rPr>
        <w:t xml:space="preserve"> за формою Н-1;</w:t>
      </w:r>
    </w:p>
    <w:p w14:paraId="17BC642E"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лист потерпілому (членам його сім’ї чи уповноваженій ними особі) про утворення комісії з розслідування (спеціального розслідування) нещасного випадку та/або гострого професійного захворювання (отруєння) та запрошення до співпраці;</w:t>
      </w:r>
    </w:p>
    <w:p w14:paraId="315BF029"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протоколи засідання комісії (спеціальної комісії) з розслідування нещасного випадку та/або гострого професійного захворювання (отруєння) щодо розподілу обов’язків, зустрічі з потерпілим (членами його сім’ї чи уповноваженою ними особою);</w:t>
      </w:r>
    </w:p>
    <w:p w14:paraId="2F191842"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протокол огляду місця, де стався нещасний випадок та/або гостре професійне захворювання (отруєння);</w:t>
      </w:r>
    </w:p>
    <w:p w14:paraId="70C45AC4"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ескіз місця, де стався нещасний випадок та/або гостре професійне захворювання (отруєння), необхідні плани, схеми, фотознімки такого місця, пошкоджених об’єктів, устатк</w:t>
      </w:r>
      <w:r>
        <w:rPr>
          <w:sz w:val="28"/>
          <w:szCs w:val="28"/>
        </w:rPr>
        <w:t>у</w:t>
      </w:r>
      <w:r w:rsidRPr="000B571C">
        <w:rPr>
          <w:sz w:val="28"/>
          <w:szCs w:val="28"/>
        </w:rPr>
        <w:t>вання, інструментів тощо;</w:t>
      </w:r>
    </w:p>
    <w:p w14:paraId="37DAF349"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пояснювальні записки та протоколи опитування посадових осіб, потерпілих, свідків нещасного випадку та/або гострого професійного захворювання (отруєння) та інших осіб;</w:t>
      </w:r>
    </w:p>
    <w:p w14:paraId="65B40884"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висновок експертизи (технічної, науково-технічної, медичної тощо) у разі проведення та/або експертної комісії у разі її утворення;</w:t>
      </w:r>
    </w:p>
    <w:p w14:paraId="46B7975B"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копії протоколів технічного огляду транспортних засобів, результати діагностики обладнання (устаткування), випробувань і вимірювань електроустановок тощо;</w:t>
      </w:r>
    </w:p>
    <w:p w14:paraId="0C364B03"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копії документів про проходження потерпілим навчання та інструктажів з питань охорони праці;</w:t>
      </w:r>
    </w:p>
    <w:p w14:paraId="19E87A79"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копії документів про забезпечення потерпілого засобами індивідуального та колективного захисту;</w:t>
      </w:r>
    </w:p>
    <w:p w14:paraId="06AF3945"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копії документів про проходження потерпілим попереднього та періодичного медичних оглядів;</w:t>
      </w:r>
    </w:p>
    <w:p w14:paraId="0B34C038" w14:textId="77777777" w:rsidR="007E52C2" w:rsidRPr="000B571C" w:rsidRDefault="007E52C2" w:rsidP="007E52C2">
      <w:pPr>
        <w:widowControl w:val="0"/>
        <w:ind w:firstLine="709"/>
        <w:jc w:val="both"/>
        <w:rPr>
          <w:sz w:val="28"/>
          <w:szCs w:val="28"/>
        </w:rPr>
      </w:pPr>
      <w:r w:rsidRPr="00867E2D">
        <w:rPr>
          <w:sz w:val="28"/>
          <w:szCs w:val="28"/>
        </w:rPr>
        <w:lastRenderedPageBreak/>
        <w:t>–</w:t>
      </w:r>
      <w:r>
        <w:rPr>
          <w:sz w:val="28"/>
          <w:szCs w:val="28"/>
        </w:rPr>
        <w:t xml:space="preserve"> </w:t>
      </w:r>
      <w:r w:rsidRPr="000B571C">
        <w:rPr>
          <w:sz w:val="28"/>
          <w:szCs w:val="28"/>
        </w:rPr>
        <w:t>висновок про діагноз, причини смерті або характер і ступінь тяжкості травми потерпілого, стан алкогольного, токсичного чи наркотичного сп’яніння потерпілого;</w:t>
      </w:r>
    </w:p>
    <w:p w14:paraId="01BEE802"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результати додаткових лабораторних досліджень шкідливих і небезпечних факторів виробничого середовища, важкості та напруженості трудового процесу, проведених установами, організаціями, лабораторіями, яким надано право проводити такі дослідження (у разі їх проведення);</w:t>
      </w:r>
    </w:p>
    <w:p w14:paraId="13D74908"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запити до органів та установ про надання відповідних висновків і матеріалів;</w:t>
      </w:r>
    </w:p>
    <w:p w14:paraId="45196324"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відповіді (висновки) органів та установ;</w:t>
      </w:r>
    </w:p>
    <w:p w14:paraId="79FD4580"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копії декларацій відповідності матеріально-технічної бази вимогам законодавства з охорони праці або дозволів на виконання робіт підвищеної небезпеки та на експлуатацію (застосування) машин, механізмів, устаткування підвищеної небезпеки відповідно до Порядку, затвердженого постановою Кабінету Міністрів України від 26 жовтня 2011 р. № 1107 (Офіційний вісник України, 2011 р., № 84, ст. 3077);</w:t>
      </w:r>
    </w:p>
    <w:p w14:paraId="04602F26"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витяги з нормативно-правових актів щодо охорони праці, вимоги яких порушені;</w:t>
      </w:r>
    </w:p>
    <w:p w14:paraId="78FD6ACA" w14:textId="77777777" w:rsidR="007E52C2" w:rsidRPr="000B571C" w:rsidRDefault="007E52C2" w:rsidP="007E52C2">
      <w:pPr>
        <w:widowControl w:val="0"/>
        <w:ind w:firstLine="709"/>
        <w:jc w:val="both"/>
        <w:rPr>
          <w:sz w:val="28"/>
          <w:szCs w:val="28"/>
        </w:rPr>
      </w:pPr>
      <w:r w:rsidRPr="00867E2D">
        <w:rPr>
          <w:sz w:val="28"/>
          <w:szCs w:val="28"/>
        </w:rPr>
        <w:t>–</w:t>
      </w:r>
      <w:r>
        <w:rPr>
          <w:b/>
          <w:sz w:val="28"/>
          <w:szCs w:val="28"/>
        </w:rPr>
        <w:t xml:space="preserve"> </w:t>
      </w:r>
      <w:r w:rsidRPr="000B571C">
        <w:rPr>
          <w:sz w:val="28"/>
          <w:szCs w:val="28"/>
        </w:rPr>
        <w:t>копії приписів служби охорони праці підприємства (установи, організації) (які стосуються даного випадку, об’єкта, цеху, дільниці тощо);</w:t>
      </w:r>
    </w:p>
    <w:p w14:paraId="2CF6CB1C"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 xml:space="preserve">копії актів перевірок і розпорядчих документів територіальних органів </w:t>
      </w:r>
      <w:proofErr w:type="spellStart"/>
      <w:r w:rsidRPr="000B571C">
        <w:rPr>
          <w:sz w:val="28"/>
          <w:szCs w:val="28"/>
        </w:rPr>
        <w:t>Держпраці</w:t>
      </w:r>
      <w:proofErr w:type="spellEnd"/>
      <w:r w:rsidRPr="000B571C">
        <w:rPr>
          <w:sz w:val="28"/>
          <w:szCs w:val="28"/>
        </w:rPr>
        <w:t>, постанов (ухвал) судових інстанцій (за наявності) - у разі проведення спеціального розслідування нещасного випадку та/або гострого професійного захворювання (отруєння);</w:t>
      </w:r>
    </w:p>
    <w:p w14:paraId="12DAB13D"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 xml:space="preserve">копії протоколів про адміністративні правопорушення, що стосуються нещасного випадку та/або гострого професійного захворювання (отруєння), виданих роботодавцеві посадовими особами територіальних органів </w:t>
      </w:r>
      <w:proofErr w:type="spellStart"/>
      <w:r w:rsidRPr="000B571C">
        <w:rPr>
          <w:sz w:val="28"/>
          <w:szCs w:val="28"/>
        </w:rPr>
        <w:t>Держпраці</w:t>
      </w:r>
      <w:proofErr w:type="spellEnd"/>
      <w:r w:rsidRPr="000B571C">
        <w:rPr>
          <w:sz w:val="28"/>
          <w:szCs w:val="28"/>
        </w:rPr>
        <w:t xml:space="preserve"> під час проведення спеціального розслідування (за наявності);</w:t>
      </w:r>
    </w:p>
    <w:p w14:paraId="6ACE303F"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інформація щодо відповідності встановленим вимогам нехарчової продукції, під час використання (експлуатації) якої сталися нещасний випадок та/або гостре професійне захворювання (отруєння) або використання (експлуатація) якої могло стати їх причиною (однією із причин), - у разі проведення спеціального розслідування;</w:t>
      </w:r>
    </w:p>
    <w:p w14:paraId="031DDED8"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інші документи залежно від обставин і причин нещасного випадку та/або гострого професійного захворювання (отруєння) за рішенням комісії.</w:t>
      </w:r>
    </w:p>
    <w:p w14:paraId="2BFAC4FC" w14:textId="77777777" w:rsidR="007E52C2" w:rsidRPr="000B571C" w:rsidRDefault="007E52C2" w:rsidP="007E52C2">
      <w:pPr>
        <w:widowControl w:val="0"/>
        <w:ind w:firstLine="709"/>
        <w:jc w:val="both"/>
        <w:rPr>
          <w:sz w:val="28"/>
          <w:szCs w:val="28"/>
        </w:rPr>
      </w:pPr>
      <w:r w:rsidRPr="000B571C">
        <w:rPr>
          <w:sz w:val="28"/>
          <w:szCs w:val="28"/>
        </w:rPr>
        <w:t>У разі проведення спеціального розслідування випадку смерті працівника під час виконання ним трудових (посадових) обов’язків до матеріалів розслідування належать:</w:t>
      </w:r>
    </w:p>
    <w:p w14:paraId="4E63BA16"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повідомлення роботодавця (замовника робіт) про нещасний випадок та/або гостре професійне захворювання (отруєння), звернення органу досудового розслідування, інформація, отримана з інших джерел (звернення юридичних і фізичних осіб тощо), рішення (постанова) суду про проведення розслідування чи повторного розслідування або про встановлення факту настання нещасного випадку в судовому порядку;</w:t>
      </w:r>
    </w:p>
    <w:p w14:paraId="62E6B3DC"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 xml:space="preserve">копія наказу </w:t>
      </w:r>
      <w:proofErr w:type="spellStart"/>
      <w:r w:rsidRPr="000B571C">
        <w:rPr>
          <w:sz w:val="28"/>
          <w:szCs w:val="28"/>
        </w:rPr>
        <w:t>Держпраці</w:t>
      </w:r>
      <w:proofErr w:type="spellEnd"/>
      <w:r w:rsidRPr="000B571C">
        <w:rPr>
          <w:sz w:val="28"/>
          <w:szCs w:val="28"/>
        </w:rPr>
        <w:t xml:space="preserve"> про утворення спеціальної комісії;</w:t>
      </w:r>
    </w:p>
    <w:p w14:paraId="478EDEE8"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 xml:space="preserve">копія наказу </w:t>
      </w:r>
      <w:proofErr w:type="spellStart"/>
      <w:r w:rsidRPr="000B571C">
        <w:rPr>
          <w:sz w:val="28"/>
          <w:szCs w:val="28"/>
        </w:rPr>
        <w:t>Держпраці</w:t>
      </w:r>
      <w:proofErr w:type="spellEnd"/>
      <w:r w:rsidRPr="000B571C">
        <w:rPr>
          <w:sz w:val="28"/>
          <w:szCs w:val="28"/>
        </w:rPr>
        <w:t xml:space="preserve"> про продовження строку спеціального розслідування;</w:t>
      </w:r>
    </w:p>
    <w:p w14:paraId="4F0A37E8" w14:textId="77777777" w:rsidR="007E52C2" w:rsidRPr="000B571C" w:rsidRDefault="007E52C2" w:rsidP="007E52C2">
      <w:pPr>
        <w:widowControl w:val="0"/>
        <w:ind w:firstLine="709"/>
        <w:jc w:val="both"/>
        <w:rPr>
          <w:sz w:val="28"/>
          <w:szCs w:val="28"/>
        </w:rPr>
      </w:pPr>
      <w:r w:rsidRPr="00867E2D">
        <w:rPr>
          <w:sz w:val="28"/>
          <w:szCs w:val="28"/>
        </w:rPr>
        <w:lastRenderedPageBreak/>
        <w:t>–</w:t>
      </w:r>
      <w:r>
        <w:rPr>
          <w:sz w:val="28"/>
          <w:szCs w:val="28"/>
        </w:rPr>
        <w:t xml:space="preserve"> </w:t>
      </w:r>
      <w:r w:rsidRPr="000B571C">
        <w:rPr>
          <w:sz w:val="28"/>
          <w:szCs w:val="28"/>
        </w:rPr>
        <w:t xml:space="preserve">примірник (копія) </w:t>
      </w:r>
      <w:proofErr w:type="spellStart"/>
      <w:r w:rsidRPr="000B571C">
        <w:rPr>
          <w:sz w:val="28"/>
          <w:szCs w:val="28"/>
        </w:rPr>
        <w:t>акта</w:t>
      </w:r>
      <w:proofErr w:type="spellEnd"/>
      <w:r w:rsidRPr="000B571C">
        <w:rPr>
          <w:sz w:val="28"/>
          <w:szCs w:val="28"/>
        </w:rPr>
        <w:t xml:space="preserve"> за формою Н-1;</w:t>
      </w:r>
    </w:p>
    <w:p w14:paraId="560FA003"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медичний висновок про причини смерті, стан алкогольного, токсичного чи наркотичного сп’яніння;</w:t>
      </w:r>
    </w:p>
    <w:p w14:paraId="307A8009"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протокол огляду місця, де сталися нещасний випадок та/або гостре професійне захворювання (отруєння), за встановленою формою;</w:t>
      </w:r>
    </w:p>
    <w:p w14:paraId="668EB727"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протокол зустрічі членів спеціальної комісії з членами сім’ї потерпілого чи уповноваженою особою, яка представляє їх інтереси;</w:t>
      </w:r>
    </w:p>
    <w:p w14:paraId="0C1543DD" w14:textId="77777777" w:rsidR="007E52C2" w:rsidRPr="000B571C" w:rsidRDefault="007E52C2" w:rsidP="007E52C2">
      <w:pPr>
        <w:widowControl w:val="0"/>
        <w:ind w:firstLine="709"/>
        <w:jc w:val="both"/>
        <w:rPr>
          <w:sz w:val="28"/>
          <w:szCs w:val="28"/>
        </w:rPr>
      </w:pPr>
      <w:r w:rsidRPr="00867E2D">
        <w:rPr>
          <w:sz w:val="28"/>
          <w:szCs w:val="28"/>
        </w:rPr>
        <w:t>–</w:t>
      </w:r>
      <w:r>
        <w:rPr>
          <w:sz w:val="28"/>
          <w:szCs w:val="28"/>
        </w:rPr>
        <w:t xml:space="preserve"> </w:t>
      </w:r>
      <w:r w:rsidRPr="000B571C">
        <w:rPr>
          <w:sz w:val="28"/>
          <w:szCs w:val="28"/>
        </w:rPr>
        <w:t>інші документи залежно від обставин і причин настання смерті працівника під час виконання ним трудових (посадових) обов’язків.</w:t>
      </w:r>
    </w:p>
    <w:p w14:paraId="26D92FF5" w14:textId="77777777" w:rsidR="007E52C2" w:rsidRPr="000B571C" w:rsidRDefault="007E52C2" w:rsidP="007E52C2">
      <w:pPr>
        <w:widowControl w:val="0"/>
        <w:ind w:firstLine="709"/>
        <w:jc w:val="both"/>
        <w:rPr>
          <w:sz w:val="28"/>
          <w:szCs w:val="28"/>
        </w:rPr>
      </w:pPr>
      <w:r w:rsidRPr="000B571C">
        <w:rPr>
          <w:sz w:val="28"/>
          <w:szCs w:val="28"/>
        </w:rPr>
        <w:t>Документи, що отримані, використані та складені комісією (спеціальною комісією) під час проведення розслідування, зазначаються окремим переліком і належать до матеріалів розслідування  нещасного випадку та/або гострого професійного захворювання (отруєння), аварії.</w:t>
      </w:r>
    </w:p>
    <w:p w14:paraId="75118618" w14:textId="77777777" w:rsidR="007E52C2" w:rsidRPr="00867E2D" w:rsidRDefault="007E52C2" w:rsidP="007E52C2">
      <w:pPr>
        <w:widowControl w:val="0"/>
        <w:ind w:firstLine="709"/>
        <w:jc w:val="both"/>
        <w:rPr>
          <w:sz w:val="28"/>
          <w:szCs w:val="28"/>
        </w:rPr>
      </w:pPr>
      <w:bookmarkStart w:id="79" w:name="dfasqa2wnm"/>
      <w:bookmarkStart w:id="80" w:name="bssPhr245"/>
      <w:bookmarkStart w:id="81" w:name="post_762"/>
      <w:bookmarkStart w:id="82" w:name="dfas7al5tl"/>
      <w:bookmarkStart w:id="83" w:name="bssPhr53"/>
      <w:bookmarkStart w:id="84" w:name="post_570"/>
      <w:bookmarkEnd w:id="79"/>
      <w:bookmarkEnd w:id="80"/>
      <w:bookmarkEnd w:id="81"/>
      <w:bookmarkEnd w:id="82"/>
      <w:bookmarkEnd w:id="83"/>
      <w:bookmarkEnd w:id="84"/>
      <w:r w:rsidRPr="00867E2D">
        <w:rPr>
          <w:sz w:val="28"/>
          <w:szCs w:val="28"/>
        </w:rPr>
        <w:t xml:space="preserve">Відповідний висновок чи витяг з протоколу (з окремим позначенням у разі відмови потерпілого визначити ступінь сп’яніння), довідку із зазначенням діагнозу та його коду згідно з Міжнародною статистичною класифікацією </w:t>
      </w:r>
      <w:proofErr w:type="spellStart"/>
      <w:r w:rsidRPr="00867E2D">
        <w:rPr>
          <w:sz w:val="28"/>
          <w:szCs w:val="28"/>
        </w:rPr>
        <w:t>хвороб</w:t>
      </w:r>
      <w:proofErr w:type="spellEnd"/>
      <w:r w:rsidRPr="00867E2D">
        <w:rPr>
          <w:sz w:val="28"/>
          <w:szCs w:val="28"/>
        </w:rPr>
        <w:t xml:space="preserve"> і споріднених проблем охорони здоров’я (МКХ-10) і висновок про ступінь тяжкості травми згідно з Класифікатором розподілу травм за ступенем тяжкості, затвердженим МОЗ, </w:t>
      </w:r>
      <w:r w:rsidRPr="00867E2D">
        <w:rPr>
          <w:b/>
          <w:i/>
          <w:sz w:val="28"/>
          <w:szCs w:val="28"/>
        </w:rPr>
        <w:t>заклад охорони здоров’я безоплатно надає протягом однієї доби з моменту одержання запиту від роботодавця</w:t>
      </w:r>
      <w:r w:rsidRPr="00867E2D">
        <w:rPr>
          <w:sz w:val="28"/>
          <w:szCs w:val="28"/>
        </w:rPr>
        <w:t xml:space="preserve"> та/або голови комісії з розслідування (спеціального розслідування) НВ та/або гостре ПЗ (отруєння).</w:t>
      </w:r>
    </w:p>
    <w:p w14:paraId="3C523A7C" w14:textId="77777777" w:rsidR="007E52C2" w:rsidRPr="000B571C" w:rsidRDefault="007E52C2" w:rsidP="007E52C2">
      <w:pPr>
        <w:widowControl w:val="0"/>
        <w:ind w:firstLine="709"/>
        <w:jc w:val="center"/>
        <w:rPr>
          <w:b/>
          <w:sz w:val="16"/>
          <w:szCs w:val="16"/>
        </w:rPr>
      </w:pPr>
    </w:p>
    <w:p w14:paraId="399A72F3" w14:textId="77102A4B" w:rsidR="007E52C2" w:rsidRPr="00867E2D" w:rsidRDefault="007E52C2" w:rsidP="007E52C2">
      <w:pPr>
        <w:widowControl w:val="0"/>
        <w:jc w:val="center"/>
        <w:rPr>
          <w:b/>
          <w:sz w:val="28"/>
          <w:szCs w:val="28"/>
        </w:rPr>
      </w:pPr>
      <w:r>
        <w:rPr>
          <w:b/>
          <w:sz w:val="28"/>
          <w:szCs w:val="28"/>
        </w:rPr>
        <w:t xml:space="preserve">7. </w:t>
      </w:r>
      <w:r w:rsidRPr="00867E2D">
        <w:rPr>
          <w:b/>
          <w:sz w:val="28"/>
          <w:szCs w:val="28"/>
        </w:rPr>
        <w:t>Адресати надсилання актів та інших матеріалів розслідування</w:t>
      </w:r>
    </w:p>
    <w:p w14:paraId="7538AE30" w14:textId="77777777" w:rsidR="007E52C2" w:rsidRPr="000B571C" w:rsidRDefault="007E52C2" w:rsidP="007E52C2">
      <w:pPr>
        <w:widowControl w:val="0"/>
        <w:ind w:firstLine="709"/>
        <w:jc w:val="both"/>
        <w:rPr>
          <w:sz w:val="16"/>
          <w:szCs w:val="16"/>
        </w:rPr>
      </w:pPr>
    </w:p>
    <w:p w14:paraId="1A7F6672" w14:textId="77777777" w:rsidR="007E52C2" w:rsidRPr="00867E2D" w:rsidRDefault="007E52C2" w:rsidP="007E52C2">
      <w:pPr>
        <w:widowControl w:val="0"/>
        <w:ind w:firstLine="709"/>
        <w:jc w:val="both"/>
        <w:rPr>
          <w:sz w:val="28"/>
          <w:szCs w:val="28"/>
        </w:rPr>
      </w:pPr>
      <w:r w:rsidRPr="00867E2D">
        <w:rPr>
          <w:sz w:val="28"/>
          <w:szCs w:val="28"/>
        </w:rPr>
        <w:t>Кількість актів за формою Н-1 та П-5 визначається рішенням комісії.</w:t>
      </w:r>
    </w:p>
    <w:p w14:paraId="2489D265" w14:textId="77777777" w:rsidR="007E52C2" w:rsidRPr="00867E2D" w:rsidRDefault="007E52C2" w:rsidP="007E52C2">
      <w:pPr>
        <w:pStyle w:val="a3"/>
        <w:widowControl w:val="0"/>
        <w:spacing w:before="0" w:beforeAutospacing="0" w:after="0" w:afterAutospacing="0"/>
        <w:ind w:firstLine="709"/>
        <w:jc w:val="both"/>
        <w:rPr>
          <w:color w:val="000000"/>
          <w:sz w:val="28"/>
          <w:szCs w:val="28"/>
          <w:lang w:val="uk-UA"/>
        </w:rPr>
      </w:pPr>
      <w:r w:rsidRPr="00867E2D">
        <w:rPr>
          <w:color w:val="000000"/>
          <w:sz w:val="28"/>
          <w:szCs w:val="28"/>
          <w:lang w:val="uk-UA"/>
        </w:rPr>
        <w:t xml:space="preserve">Роботодавець протягом </w:t>
      </w:r>
      <w:r w:rsidRPr="00867E2D">
        <w:rPr>
          <w:b/>
          <w:color w:val="000000"/>
          <w:sz w:val="28"/>
          <w:szCs w:val="28"/>
          <w:lang w:val="uk-UA"/>
        </w:rPr>
        <w:t>трьох робочих днів</w:t>
      </w:r>
      <w:r w:rsidRPr="00867E2D">
        <w:rPr>
          <w:color w:val="000000"/>
          <w:sz w:val="28"/>
          <w:szCs w:val="28"/>
          <w:lang w:val="uk-UA"/>
        </w:rPr>
        <w:t xml:space="preserve"> після формування матеріалів розслідування їх надсилає:</w:t>
      </w:r>
    </w:p>
    <w:p w14:paraId="56594242" w14:textId="77777777" w:rsidR="007E52C2" w:rsidRPr="00867E2D" w:rsidRDefault="007E52C2" w:rsidP="007E52C2">
      <w:pPr>
        <w:widowControl w:val="0"/>
        <w:ind w:firstLine="709"/>
        <w:jc w:val="both"/>
        <w:rPr>
          <w:sz w:val="28"/>
          <w:szCs w:val="28"/>
        </w:rPr>
      </w:pPr>
      <w:r w:rsidRPr="00867E2D">
        <w:rPr>
          <w:b/>
          <w:sz w:val="28"/>
          <w:szCs w:val="28"/>
        </w:rPr>
        <w:t>оригінали</w:t>
      </w:r>
      <w:r w:rsidRPr="00867E2D">
        <w:rPr>
          <w:sz w:val="28"/>
          <w:szCs w:val="28"/>
        </w:rPr>
        <w:t xml:space="preserve"> актів за формою Н-1, П-5:</w:t>
      </w:r>
    </w:p>
    <w:p w14:paraId="394FC873" w14:textId="77777777" w:rsidR="007E52C2" w:rsidRPr="00867E2D" w:rsidRDefault="007E52C2" w:rsidP="007E52C2">
      <w:pPr>
        <w:widowControl w:val="0"/>
        <w:ind w:firstLine="709"/>
        <w:jc w:val="both"/>
        <w:rPr>
          <w:sz w:val="28"/>
          <w:szCs w:val="28"/>
        </w:rPr>
      </w:pPr>
      <w:r w:rsidRPr="00867E2D">
        <w:rPr>
          <w:sz w:val="28"/>
          <w:szCs w:val="28"/>
        </w:rPr>
        <w:t>– потерпілому (членам його сім’ї чи уповноваженій ними осо</w:t>
      </w:r>
      <w:r>
        <w:rPr>
          <w:sz w:val="28"/>
          <w:szCs w:val="28"/>
        </w:rPr>
        <w:t>бі);</w:t>
      </w:r>
      <w:r w:rsidRPr="00867E2D">
        <w:rPr>
          <w:sz w:val="28"/>
          <w:szCs w:val="28"/>
        </w:rPr>
        <w:t xml:space="preserve"> </w:t>
      </w:r>
    </w:p>
    <w:p w14:paraId="44C9C1E3" w14:textId="77777777" w:rsidR="007E52C2" w:rsidRPr="00867E2D" w:rsidRDefault="007E52C2" w:rsidP="007E52C2">
      <w:pPr>
        <w:widowControl w:val="0"/>
        <w:ind w:firstLine="709"/>
        <w:jc w:val="both"/>
        <w:rPr>
          <w:sz w:val="28"/>
          <w:szCs w:val="28"/>
        </w:rPr>
      </w:pPr>
      <w:r w:rsidRPr="00867E2D">
        <w:rPr>
          <w:sz w:val="28"/>
          <w:szCs w:val="28"/>
        </w:rPr>
        <w:t>– робочому органу Фонду</w:t>
      </w:r>
      <w:r>
        <w:rPr>
          <w:sz w:val="28"/>
          <w:szCs w:val="28"/>
        </w:rPr>
        <w:t xml:space="preserve"> </w:t>
      </w:r>
      <w:r>
        <w:rPr>
          <w:color w:val="000000"/>
          <w:sz w:val="28"/>
          <w:szCs w:val="28"/>
        </w:rPr>
        <w:t>соціального страхування;</w:t>
      </w:r>
      <w:r w:rsidRPr="00867E2D">
        <w:rPr>
          <w:sz w:val="28"/>
          <w:szCs w:val="28"/>
        </w:rPr>
        <w:t xml:space="preserve"> </w:t>
      </w:r>
    </w:p>
    <w:p w14:paraId="0B2000B4" w14:textId="77777777" w:rsidR="007E52C2" w:rsidRPr="00867E2D" w:rsidRDefault="007E52C2" w:rsidP="007E52C2">
      <w:pPr>
        <w:widowControl w:val="0"/>
        <w:ind w:firstLine="709"/>
        <w:jc w:val="both"/>
        <w:rPr>
          <w:sz w:val="28"/>
          <w:szCs w:val="28"/>
        </w:rPr>
      </w:pPr>
      <w:r w:rsidRPr="00867E2D">
        <w:rPr>
          <w:sz w:val="28"/>
          <w:szCs w:val="28"/>
        </w:rPr>
        <w:t>– підприємству (установі, організації) або місцевій держадміністрації чи органу місцевого самоврядування (у разі НВ та/або гостре ПЗ (отруєння) з особами, які працюють на умовах цивільно-правового договору, на інших підставах, фізичними особами – підприємцями, особами, які провадять незалежну професійну діяльність, чле</w:t>
      </w:r>
      <w:r>
        <w:rPr>
          <w:sz w:val="28"/>
          <w:szCs w:val="28"/>
        </w:rPr>
        <w:t>нами фермерського господарства);</w:t>
      </w:r>
    </w:p>
    <w:p w14:paraId="65C7A7B2" w14:textId="77777777" w:rsidR="007E52C2" w:rsidRPr="00EF1A27" w:rsidRDefault="007E52C2" w:rsidP="007E52C2">
      <w:pPr>
        <w:widowControl w:val="0"/>
        <w:ind w:firstLine="709"/>
        <w:jc w:val="both"/>
        <w:rPr>
          <w:sz w:val="28"/>
          <w:szCs w:val="28"/>
        </w:rPr>
      </w:pPr>
      <w:bookmarkStart w:id="85" w:name="dfasnoiqay"/>
      <w:bookmarkStart w:id="86" w:name="bssPhr257"/>
      <w:bookmarkStart w:id="87" w:name="post_774"/>
      <w:bookmarkEnd w:id="85"/>
      <w:bookmarkEnd w:id="86"/>
      <w:bookmarkEnd w:id="87"/>
      <w:r w:rsidRPr="00F23003">
        <w:rPr>
          <w:b/>
          <w:sz w:val="28"/>
          <w:szCs w:val="28"/>
        </w:rPr>
        <w:t>копії</w:t>
      </w:r>
      <w:r w:rsidRPr="00EF1A27">
        <w:rPr>
          <w:sz w:val="28"/>
          <w:szCs w:val="28"/>
        </w:rPr>
        <w:t xml:space="preserve"> актів за формою Н-1, П-5:</w:t>
      </w:r>
    </w:p>
    <w:p w14:paraId="37793B3F" w14:textId="77777777" w:rsidR="007E52C2" w:rsidRPr="00EF1A27" w:rsidRDefault="007E52C2" w:rsidP="007E52C2">
      <w:pPr>
        <w:pStyle w:val="a3"/>
        <w:widowControl w:val="0"/>
        <w:spacing w:before="0" w:beforeAutospacing="0" w:after="0" w:afterAutospacing="0"/>
        <w:ind w:firstLine="709"/>
        <w:jc w:val="both"/>
        <w:rPr>
          <w:color w:val="000000"/>
          <w:sz w:val="28"/>
          <w:szCs w:val="28"/>
          <w:lang w:val="uk-UA"/>
        </w:rPr>
      </w:pPr>
      <w:bookmarkStart w:id="88" w:name="dfas7fnoqk"/>
      <w:bookmarkStart w:id="89" w:name="bssPhr208"/>
      <w:bookmarkStart w:id="90" w:name="post_725"/>
      <w:bookmarkEnd w:id="88"/>
      <w:bookmarkEnd w:id="89"/>
      <w:bookmarkEnd w:id="90"/>
      <w:r w:rsidRPr="00EF1A27">
        <w:rPr>
          <w:sz w:val="28"/>
          <w:szCs w:val="28"/>
          <w:lang w:val="uk-UA"/>
        </w:rPr>
        <w:t xml:space="preserve">– </w:t>
      </w:r>
      <w:r w:rsidRPr="00EF1A27">
        <w:rPr>
          <w:color w:val="000000"/>
          <w:sz w:val="28"/>
          <w:szCs w:val="28"/>
          <w:lang w:val="uk-UA"/>
        </w:rPr>
        <w:t xml:space="preserve">територіальному органу </w:t>
      </w:r>
      <w:proofErr w:type="spellStart"/>
      <w:r w:rsidRPr="00EF1A27">
        <w:rPr>
          <w:color w:val="000000"/>
          <w:sz w:val="28"/>
          <w:szCs w:val="28"/>
          <w:lang w:val="uk-UA"/>
        </w:rPr>
        <w:t>Держпраці</w:t>
      </w:r>
      <w:proofErr w:type="spellEnd"/>
      <w:r w:rsidRPr="00EF1A27">
        <w:rPr>
          <w:color w:val="000000"/>
          <w:sz w:val="28"/>
          <w:szCs w:val="28"/>
          <w:lang w:val="uk-UA"/>
        </w:rPr>
        <w:t>;</w:t>
      </w:r>
    </w:p>
    <w:p w14:paraId="40E2A2B9" w14:textId="77777777" w:rsidR="007E52C2" w:rsidRPr="00EF1A27" w:rsidRDefault="007E52C2" w:rsidP="007E52C2">
      <w:pPr>
        <w:pStyle w:val="a3"/>
        <w:widowControl w:val="0"/>
        <w:spacing w:before="0" w:beforeAutospacing="0" w:after="0" w:afterAutospacing="0"/>
        <w:ind w:firstLine="709"/>
        <w:jc w:val="both"/>
        <w:rPr>
          <w:color w:val="000000"/>
          <w:sz w:val="28"/>
          <w:szCs w:val="28"/>
          <w:lang w:val="uk-UA"/>
        </w:rPr>
      </w:pPr>
      <w:bookmarkStart w:id="91" w:name="dfasdr43z1"/>
      <w:bookmarkStart w:id="92" w:name="bssPhr209"/>
      <w:bookmarkStart w:id="93" w:name="post_726"/>
      <w:bookmarkStart w:id="94" w:name="dfasqa7yqg"/>
      <w:bookmarkStart w:id="95" w:name="bssPhr210"/>
      <w:bookmarkStart w:id="96" w:name="post_727"/>
      <w:bookmarkEnd w:id="91"/>
      <w:bookmarkEnd w:id="92"/>
      <w:bookmarkEnd w:id="93"/>
      <w:bookmarkEnd w:id="94"/>
      <w:bookmarkEnd w:id="95"/>
      <w:bookmarkEnd w:id="96"/>
      <w:r w:rsidRPr="00EF1A27">
        <w:rPr>
          <w:sz w:val="28"/>
          <w:szCs w:val="28"/>
          <w:lang w:val="uk-UA"/>
        </w:rPr>
        <w:t xml:space="preserve">– </w:t>
      </w:r>
      <w:r w:rsidRPr="00EF1A27">
        <w:rPr>
          <w:color w:val="000000"/>
          <w:sz w:val="28"/>
          <w:szCs w:val="28"/>
          <w:lang w:val="uk-UA"/>
        </w:rPr>
        <w:t>Національному науково-дослідному інституту промислової безпеки та охорони праці;</w:t>
      </w:r>
    </w:p>
    <w:p w14:paraId="51896DF2" w14:textId="77777777" w:rsidR="007E52C2" w:rsidRPr="00EF1A27" w:rsidRDefault="007E52C2" w:rsidP="007E52C2">
      <w:pPr>
        <w:pStyle w:val="a3"/>
        <w:widowControl w:val="0"/>
        <w:spacing w:before="0" w:beforeAutospacing="0" w:after="0" w:afterAutospacing="0"/>
        <w:ind w:firstLine="709"/>
        <w:jc w:val="both"/>
        <w:rPr>
          <w:color w:val="000000"/>
          <w:sz w:val="28"/>
          <w:szCs w:val="28"/>
          <w:lang w:val="uk-UA"/>
        </w:rPr>
      </w:pPr>
      <w:bookmarkStart w:id="97" w:name="dfascfkpzb"/>
      <w:bookmarkStart w:id="98" w:name="bssPhr211"/>
      <w:bookmarkStart w:id="99" w:name="post_728"/>
      <w:bookmarkEnd w:id="97"/>
      <w:bookmarkEnd w:id="98"/>
      <w:bookmarkEnd w:id="99"/>
      <w:r w:rsidRPr="00EF1A27">
        <w:rPr>
          <w:sz w:val="28"/>
          <w:szCs w:val="28"/>
          <w:lang w:val="uk-UA"/>
        </w:rPr>
        <w:t xml:space="preserve">– </w:t>
      </w:r>
      <w:r w:rsidRPr="00EF1A27">
        <w:rPr>
          <w:color w:val="000000"/>
          <w:sz w:val="28"/>
          <w:szCs w:val="28"/>
          <w:lang w:val="uk-UA"/>
        </w:rPr>
        <w:t>лікарю-</w:t>
      </w:r>
      <w:proofErr w:type="spellStart"/>
      <w:r w:rsidRPr="00EF1A27">
        <w:rPr>
          <w:color w:val="000000"/>
          <w:sz w:val="28"/>
          <w:szCs w:val="28"/>
          <w:lang w:val="uk-UA"/>
        </w:rPr>
        <w:t>профпатологу</w:t>
      </w:r>
      <w:proofErr w:type="spellEnd"/>
      <w:r w:rsidRPr="00EF1A27">
        <w:rPr>
          <w:color w:val="000000"/>
          <w:sz w:val="28"/>
          <w:szCs w:val="28"/>
          <w:lang w:val="uk-UA"/>
        </w:rPr>
        <w:t xml:space="preserve"> за місцезнаходженням підприємства у разі гострого ПЗ (отруєння);</w:t>
      </w:r>
    </w:p>
    <w:p w14:paraId="204BB57B" w14:textId="77777777" w:rsidR="007E52C2" w:rsidRPr="00EF1A27" w:rsidRDefault="007E52C2" w:rsidP="007E52C2">
      <w:pPr>
        <w:pStyle w:val="a3"/>
        <w:widowControl w:val="0"/>
        <w:spacing w:before="0" w:beforeAutospacing="0" w:after="0" w:afterAutospacing="0"/>
        <w:ind w:firstLine="709"/>
        <w:jc w:val="both"/>
        <w:rPr>
          <w:color w:val="000000"/>
          <w:sz w:val="28"/>
          <w:szCs w:val="28"/>
          <w:lang w:val="uk-UA"/>
        </w:rPr>
      </w:pPr>
      <w:bookmarkStart w:id="100" w:name="dfasbs7wce"/>
      <w:bookmarkStart w:id="101" w:name="bssPhr212"/>
      <w:bookmarkStart w:id="102" w:name="post_729"/>
      <w:bookmarkStart w:id="103" w:name="dfas7yot0t"/>
      <w:bookmarkStart w:id="104" w:name="bssPhr213"/>
      <w:bookmarkStart w:id="105" w:name="post_730"/>
      <w:bookmarkEnd w:id="100"/>
      <w:bookmarkEnd w:id="101"/>
      <w:bookmarkEnd w:id="102"/>
      <w:bookmarkEnd w:id="103"/>
      <w:bookmarkEnd w:id="104"/>
      <w:bookmarkEnd w:id="105"/>
      <w:r w:rsidRPr="00EF1A27">
        <w:rPr>
          <w:sz w:val="28"/>
          <w:szCs w:val="28"/>
          <w:lang w:val="uk-UA"/>
        </w:rPr>
        <w:t xml:space="preserve">– </w:t>
      </w:r>
      <w:bookmarkStart w:id="106" w:name="dfassh9eud"/>
      <w:bookmarkStart w:id="107" w:name="bssPhr214"/>
      <w:bookmarkStart w:id="108" w:name="post_731"/>
      <w:bookmarkEnd w:id="106"/>
      <w:bookmarkEnd w:id="107"/>
      <w:bookmarkEnd w:id="108"/>
      <w:r w:rsidRPr="00EF1A27">
        <w:rPr>
          <w:color w:val="000000"/>
          <w:sz w:val="28"/>
          <w:szCs w:val="28"/>
          <w:lang w:val="uk-UA"/>
        </w:rPr>
        <w:t>іншим підприємствам (установам, організаціям), представники яких брали участь у проведенні розслідування.</w:t>
      </w:r>
    </w:p>
    <w:p w14:paraId="137DFDFD" w14:textId="77777777" w:rsidR="007E52C2" w:rsidRPr="00EF1A27" w:rsidRDefault="007E52C2" w:rsidP="007E52C2">
      <w:pPr>
        <w:widowControl w:val="0"/>
        <w:ind w:firstLine="709"/>
        <w:jc w:val="both"/>
        <w:rPr>
          <w:sz w:val="28"/>
          <w:szCs w:val="28"/>
        </w:rPr>
      </w:pPr>
      <w:r w:rsidRPr="00EF1A27">
        <w:rPr>
          <w:b/>
          <w:sz w:val="28"/>
          <w:szCs w:val="28"/>
        </w:rPr>
        <w:t xml:space="preserve">У разі проведення </w:t>
      </w:r>
      <w:proofErr w:type="spellStart"/>
      <w:r w:rsidRPr="00EF1A27">
        <w:rPr>
          <w:b/>
          <w:sz w:val="28"/>
          <w:szCs w:val="28"/>
        </w:rPr>
        <w:t>спецрозслідування</w:t>
      </w:r>
      <w:proofErr w:type="spellEnd"/>
      <w:r w:rsidRPr="00EF1A27">
        <w:rPr>
          <w:b/>
          <w:sz w:val="28"/>
          <w:szCs w:val="28"/>
        </w:rPr>
        <w:t xml:space="preserve"> </w:t>
      </w:r>
      <w:r w:rsidRPr="00EF1A27">
        <w:rPr>
          <w:sz w:val="28"/>
          <w:szCs w:val="28"/>
        </w:rPr>
        <w:t>копія актів за формою Н-1, П-5 надається також:</w:t>
      </w:r>
    </w:p>
    <w:p w14:paraId="63857F44" w14:textId="77777777" w:rsidR="007E52C2" w:rsidRPr="00EF1A27" w:rsidRDefault="007E52C2" w:rsidP="007E52C2">
      <w:pPr>
        <w:widowControl w:val="0"/>
        <w:ind w:firstLine="709"/>
        <w:jc w:val="both"/>
        <w:rPr>
          <w:sz w:val="28"/>
          <w:szCs w:val="28"/>
        </w:rPr>
      </w:pPr>
      <w:r w:rsidRPr="00EF1A27">
        <w:rPr>
          <w:sz w:val="28"/>
          <w:szCs w:val="28"/>
        </w:rPr>
        <w:t xml:space="preserve">– </w:t>
      </w:r>
      <w:proofErr w:type="spellStart"/>
      <w:r w:rsidRPr="00EF1A27">
        <w:rPr>
          <w:sz w:val="28"/>
          <w:szCs w:val="28"/>
        </w:rPr>
        <w:t>Держпраці</w:t>
      </w:r>
      <w:proofErr w:type="spellEnd"/>
      <w:r w:rsidRPr="00EF1A27">
        <w:rPr>
          <w:sz w:val="28"/>
          <w:szCs w:val="28"/>
        </w:rPr>
        <w:t>;</w:t>
      </w:r>
    </w:p>
    <w:p w14:paraId="137041ED" w14:textId="77777777" w:rsidR="007E52C2" w:rsidRPr="00EF1A27" w:rsidRDefault="007E52C2" w:rsidP="007E52C2">
      <w:pPr>
        <w:widowControl w:val="0"/>
        <w:ind w:firstLine="709"/>
        <w:jc w:val="both"/>
        <w:rPr>
          <w:sz w:val="28"/>
          <w:szCs w:val="28"/>
        </w:rPr>
      </w:pPr>
      <w:r w:rsidRPr="00EF1A27">
        <w:rPr>
          <w:sz w:val="28"/>
          <w:szCs w:val="28"/>
        </w:rPr>
        <w:lastRenderedPageBreak/>
        <w:t>– органу поліції.</w:t>
      </w:r>
    </w:p>
    <w:p w14:paraId="549DDBFE" w14:textId="77777777" w:rsidR="007E52C2" w:rsidRPr="00421310" w:rsidRDefault="007E52C2" w:rsidP="007E52C2">
      <w:pPr>
        <w:widowControl w:val="0"/>
        <w:ind w:firstLine="709"/>
        <w:jc w:val="both"/>
        <w:rPr>
          <w:sz w:val="16"/>
          <w:szCs w:val="16"/>
          <w:lang w:val="ru-RU"/>
        </w:rPr>
      </w:pPr>
    </w:p>
    <w:p w14:paraId="470D7045" w14:textId="3F2BB2EE" w:rsidR="007E52C2" w:rsidRPr="00A7557F" w:rsidRDefault="007E52C2" w:rsidP="007E52C2">
      <w:pPr>
        <w:jc w:val="center"/>
        <w:rPr>
          <w:b/>
          <w:spacing w:val="-4"/>
          <w:sz w:val="28"/>
          <w:szCs w:val="28"/>
        </w:rPr>
      </w:pPr>
      <w:r w:rsidRPr="00A7557F">
        <w:rPr>
          <w:b/>
          <w:spacing w:val="-4"/>
          <w:sz w:val="28"/>
          <w:szCs w:val="28"/>
        </w:rPr>
        <w:t>8. Контроль, звітність та інформація про нещасні випадки, аналіз їх причин</w:t>
      </w:r>
    </w:p>
    <w:p w14:paraId="6998EE77" w14:textId="77777777" w:rsidR="007E52C2" w:rsidRPr="00421310" w:rsidRDefault="007E52C2" w:rsidP="007E52C2">
      <w:pPr>
        <w:ind w:firstLine="709"/>
        <w:jc w:val="both"/>
        <w:rPr>
          <w:sz w:val="16"/>
          <w:szCs w:val="16"/>
        </w:rPr>
      </w:pPr>
    </w:p>
    <w:p w14:paraId="2B013E8C" w14:textId="77777777" w:rsidR="007E52C2" w:rsidRPr="00697E22" w:rsidRDefault="007E52C2" w:rsidP="007E52C2">
      <w:pPr>
        <w:pStyle w:val="rvps2"/>
        <w:shd w:val="clear" w:color="auto" w:fill="FFFFFF"/>
        <w:spacing w:before="0" w:beforeAutospacing="0" w:after="0" w:afterAutospacing="0"/>
        <w:ind w:firstLine="709"/>
        <w:jc w:val="both"/>
        <w:rPr>
          <w:color w:val="000000"/>
          <w:sz w:val="28"/>
          <w:szCs w:val="28"/>
        </w:rPr>
      </w:pPr>
      <w:r w:rsidRPr="00697E22">
        <w:rPr>
          <w:color w:val="000000"/>
          <w:sz w:val="28"/>
          <w:szCs w:val="28"/>
        </w:rPr>
        <w:t xml:space="preserve">Контроль за своєчасністю та об’єктивністю проведення розслідування нещасних випадків та/або гострих професійних захворювань (отруєнь), аварій, підготовкою матеріалів розслідування, веденням їх обліку, вжиттям заходів до усунення причин їх настання здійснюють </w:t>
      </w:r>
      <w:proofErr w:type="spellStart"/>
      <w:r w:rsidRPr="00697E22">
        <w:rPr>
          <w:color w:val="000000"/>
          <w:sz w:val="28"/>
          <w:szCs w:val="28"/>
        </w:rPr>
        <w:t>Держпраці</w:t>
      </w:r>
      <w:proofErr w:type="spellEnd"/>
      <w:r w:rsidRPr="00697E22">
        <w:rPr>
          <w:color w:val="000000"/>
          <w:sz w:val="28"/>
          <w:szCs w:val="28"/>
        </w:rPr>
        <w:t xml:space="preserve"> та робочі органи Фонду</w:t>
      </w:r>
      <w:r>
        <w:rPr>
          <w:color w:val="000000"/>
          <w:sz w:val="28"/>
          <w:szCs w:val="28"/>
        </w:rPr>
        <w:t xml:space="preserve"> соціального страхування</w:t>
      </w:r>
      <w:r w:rsidRPr="00697E22">
        <w:rPr>
          <w:color w:val="000000"/>
          <w:sz w:val="28"/>
          <w:szCs w:val="28"/>
        </w:rPr>
        <w:t xml:space="preserve"> відповідно до компетенції.</w:t>
      </w:r>
    </w:p>
    <w:p w14:paraId="69C9493D" w14:textId="77777777" w:rsidR="007E52C2" w:rsidRPr="00354B56" w:rsidRDefault="007E52C2" w:rsidP="007E52C2">
      <w:pPr>
        <w:pStyle w:val="rvps2"/>
        <w:shd w:val="clear" w:color="auto" w:fill="FFFFFF"/>
        <w:spacing w:before="0" w:beforeAutospacing="0" w:after="0" w:afterAutospacing="0"/>
        <w:ind w:firstLine="709"/>
        <w:jc w:val="both"/>
        <w:rPr>
          <w:color w:val="000000"/>
          <w:sz w:val="28"/>
          <w:szCs w:val="28"/>
        </w:rPr>
      </w:pPr>
      <w:bookmarkStart w:id="109" w:name="n286"/>
      <w:bookmarkEnd w:id="109"/>
      <w:r w:rsidRPr="00697E22">
        <w:rPr>
          <w:color w:val="000000"/>
          <w:sz w:val="28"/>
          <w:szCs w:val="28"/>
        </w:rPr>
        <w:t>Громадський контроль здійснюють профспілки через свої виборні органи та представників, а також уповноважені найманими працівниками особи з питань охорони праці у разі відсутності на підприємстві (в установі, організації) профспілки.</w:t>
      </w:r>
      <w:r w:rsidRPr="00354B56">
        <w:rPr>
          <w:color w:val="000000"/>
          <w:sz w:val="28"/>
          <w:szCs w:val="28"/>
        </w:rPr>
        <w:t xml:space="preserve"> </w:t>
      </w:r>
    </w:p>
    <w:p w14:paraId="6A0B94D4" w14:textId="77777777" w:rsidR="007E52C2" w:rsidRPr="00D073F1" w:rsidRDefault="007E52C2" w:rsidP="007E52C2">
      <w:pPr>
        <w:ind w:firstLine="709"/>
        <w:jc w:val="both"/>
        <w:rPr>
          <w:sz w:val="28"/>
          <w:szCs w:val="28"/>
        </w:rPr>
      </w:pPr>
      <w:r w:rsidRPr="00D073F1">
        <w:rPr>
          <w:sz w:val="28"/>
          <w:szCs w:val="28"/>
        </w:rPr>
        <w:t xml:space="preserve">Зазначені органи та особи у разі виявлення порушень та/або у зв’язку з надходженням від потерпілого (члена його сім’ї чи уповноваженої ними особи) обґрунтованого звернення разом з підтвердними документами щодо незгоди з висновками комісії стосовно обставин та причин нещасного випадку та/або гострого професійного захворювання (отруєння) вживають відповідно до компетенції заходів для проведення повторного розслідування нещасного випадку та/або гострого професійного захворювання (отруєння), затвердження чи перегляду затвердженого </w:t>
      </w:r>
      <w:proofErr w:type="spellStart"/>
      <w:r w:rsidRPr="00D073F1">
        <w:rPr>
          <w:sz w:val="28"/>
          <w:szCs w:val="28"/>
        </w:rPr>
        <w:t>акта</w:t>
      </w:r>
      <w:proofErr w:type="spellEnd"/>
      <w:r w:rsidRPr="00D073F1">
        <w:rPr>
          <w:sz w:val="28"/>
          <w:szCs w:val="28"/>
        </w:rPr>
        <w:t xml:space="preserve"> за формою Н-1.</w:t>
      </w:r>
    </w:p>
    <w:p w14:paraId="595989E4" w14:textId="77777777" w:rsidR="007E52C2" w:rsidRPr="001B00CE" w:rsidRDefault="007E52C2" w:rsidP="007E52C2">
      <w:pPr>
        <w:ind w:firstLine="709"/>
        <w:jc w:val="both"/>
        <w:rPr>
          <w:sz w:val="28"/>
          <w:szCs w:val="28"/>
        </w:rPr>
      </w:pPr>
      <w:r w:rsidRPr="001B00CE">
        <w:rPr>
          <w:sz w:val="28"/>
          <w:szCs w:val="28"/>
        </w:rPr>
        <w:t>Усі нещасні випадки та/або гострі професійні захворювання (отруєння), аварії, що сталися на виробництві, реєструються у журналі</w:t>
      </w:r>
      <w:r>
        <w:rPr>
          <w:sz w:val="28"/>
          <w:szCs w:val="28"/>
        </w:rPr>
        <w:t xml:space="preserve"> </w:t>
      </w:r>
      <w:r w:rsidRPr="00A84147">
        <w:rPr>
          <w:sz w:val="28"/>
          <w:szCs w:val="28"/>
        </w:rPr>
        <w:t>реєстрації осіб, що потерпіли від нещасного випадку</w:t>
      </w:r>
      <w:r>
        <w:rPr>
          <w:sz w:val="28"/>
          <w:szCs w:val="28"/>
        </w:rPr>
        <w:t>,</w:t>
      </w:r>
      <w:r w:rsidRPr="001B00CE">
        <w:rPr>
          <w:sz w:val="28"/>
          <w:szCs w:val="28"/>
        </w:rPr>
        <w:t xml:space="preserve"> за формами згідно з додатк</w:t>
      </w:r>
      <w:r>
        <w:rPr>
          <w:sz w:val="28"/>
          <w:szCs w:val="28"/>
        </w:rPr>
        <w:t>ом</w:t>
      </w:r>
      <w:r w:rsidRPr="001B00CE">
        <w:rPr>
          <w:sz w:val="28"/>
          <w:szCs w:val="28"/>
        </w:rPr>
        <w:t xml:space="preserve"> </w:t>
      </w:r>
      <w:r>
        <w:rPr>
          <w:sz w:val="28"/>
          <w:szCs w:val="28"/>
        </w:rPr>
        <w:t>Ж</w:t>
      </w:r>
      <w:r w:rsidRPr="001B00CE">
        <w:rPr>
          <w:sz w:val="28"/>
          <w:szCs w:val="28"/>
        </w:rPr>
        <w:t>.</w:t>
      </w:r>
    </w:p>
    <w:p w14:paraId="5B0BD9DA" w14:textId="77777777" w:rsidR="007E52C2" w:rsidRPr="00042F2C" w:rsidRDefault="007E52C2" w:rsidP="007E52C2">
      <w:pPr>
        <w:ind w:firstLine="709"/>
        <w:jc w:val="both"/>
        <w:rPr>
          <w:sz w:val="20"/>
          <w:szCs w:val="20"/>
        </w:rPr>
      </w:pPr>
      <w:r w:rsidRPr="00042F2C">
        <w:rPr>
          <w:sz w:val="20"/>
          <w:szCs w:val="20"/>
        </w:rPr>
        <w:t>Облік причин нещасних випадків та/або гострих професійних захворювань (отруєння), аварій ведуть:</w:t>
      </w:r>
    </w:p>
    <w:p w14:paraId="70B15ADB" w14:textId="77777777" w:rsidR="007E52C2" w:rsidRPr="00042F2C" w:rsidRDefault="007E52C2" w:rsidP="007E52C2">
      <w:pPr>
        <w:ind w:firstLine="709"/>
        <w:jc w:val="both"/>
        <w:rPr>
          <w:sz w:val="20"/>
          <w:szCs w:val="20"/>
        </w:rPr>
      </w:pPr>
      <w:r w:rsidRPr="00042F2C">
        <w:rPr>
          <w:sz w:val="20"/>
          <w:szCs w:val="20"/>
        </w:rPr>
        <w:t>– підприємства (установи, організації), органи управління та наглядові ради підприємства (у разі їх утворення) – нещасних випадків та/або гострих професійних захворювань (отруєнь), аварій;</w:t>
      </w:r>
    </w:p>
    <w:p w14:paraId="5EF77B84" w14:textId="77777777" w:rsidR="007E52C2" w:rsidRPr="00042F2C" w:rsidRDefault="007E52C2" w:rsidP="007E52C2">
      <w:pPr>
        <w:ind w:firstLine="709"/>
        <w:jc w:val="both"/>
        <w:rPr>
          <w:sz w:val="20"/>
          <w:szCs w:val="20"/>
        </w:rPr>
      </w:pPr>
      <w:r w:rsidRPr="00042F2C">
        <w:rPr>
          <w:sz w:val="20"/>
          <w:szCs w:val="20"/>
        </w:rPr>
        <w:t>– робочі органи Фонду соціального страхування – усіх нещасних випадків та/або гострих професійних захворювань (отруєнь), у розслідуванні яких брали участь представники Фонду соціального страхування.</w:t>
      </w:r>
    </w:p>
    <w:p w14:paraId="574A6FD0" w14:textId="77777777" w:rsidR="007E52C2" w:rsidRDefault="007E52C2" w:rsidP="007E52C2">
      <w:pPr>
        <w:ind w:firstLine="709"/>
        <w:jc w:val="both"/>
        <w:rPr>
          <w:sz w:val="28"/>
          <w:szCs w:val="28"/>
        </w:rPr>
      </w:pPr>
      <w:bookmarkStart w:id="110" w:name="dfasgwuwfc"/>
      <w:bookmarkStart w:id="111" w:name="bssPhr313"/>
      <w:bookmarkStart w:id="112" w:name="post_830"/>
      <w:bookmarkEnd w:id="110"/>
      <w:bookmarkEnd w:id="111"/>
      <w:bookmarkEnd w:id="112"/>
      <w:r w:rsidRPr="00657C87">
        <w:rPr>
          <w:sz w:val="28"/>
          <w:szCs w:val="28"/>
        </w:rPr>
        <w:t xml:space="preserve">Облік причин </w:t>
      </w:r>
      <w:r>
        <w:rPr>
          <w:sz w:val="28"/>
          <w:szCs w:val="28"/>
        </w:rPr>
        <w:t>нещасних випадків</w:t>
      </w:r>
      <w:r w:rsidRPr="00657C87">
        <w:rPr>
          <w:sz w:val="28"/>
          <w:szCs w:val="28"/>
        </w:rPr>
        <w:t xml:space="preserve"> та/або гострих </w:t>
      </w:r>
      <w:r>
        <w:rPr>
          <w:sz w:val="28"/>
          <w:szCs w:val="28"/>
        </w:rPr>
        <w:t>професійних захворювань</w:t>
      </w:r>
      <w:r w:rsidRPr="00657C87">
        <w:rPr>
          <w:sz w:val="28"/>
          <w:szCs w:val="28"/>
        </w:rPr>
        <w:t xml:space="preserve"> (отруєння), що сталися з особами, які допущені до роботи без оформлення трудового договору (контракту), ведеться роботодавцем, з яким встановлено факт перебування потерпілого у трудових відносинах.</w:t>
      </w:r>
    </w:p>
    <w:p w14:paraId="5DB057E0" w14:textId="77777777" w:rsidR="007E52C2" w:rsidRPr="00657C87" w:rsidRDefault="007E52C2" w:rsidP="007E52C2">
      <w:pPr>
        <w:ind w:firstLine="709"/>
        <w:jc w:val="both"/>
        <w:rPr>
          <w:sz w:val="28"/>
          <w:szCs w:val="28"/>
        </w:rPr>
      </w:pPr>
      <w:bookmarkStart w:id="113" w:name="dfasgtomf4"/>
      <w:bookmarkStart w:id="114" w:name="bssPhr314"/>
      <w:bookmarkStart w:id="115" w:name="post_831"/>
      <w:bookmarkEnd w:id="113"/>
      <w:bookmarkEnd w:id="114"/>
      <w:bookmarkEnd w:id="115"/>
      <w:r w:rsidRPr="00657C87">
        <w:rPr>
          <w:sz w:val="28"/>
          <w:szCs w:val="28"/>
        </w:rPr>
        <w:t xml:space="preserve">Оперативний облік причин </w:t>
      </w:r>
      <w:r>
        <w:rPr>
          <w:sz w:val="28"/>
          <w:szCs w:val="28"/>
        </w:rPr>
        <w:t>нещасних випадків</w:t>
      </w:r>
      <w:r w:rsidRPr="00657C87">
        <w:rPr>
          <w:sz w:val="28"/>
          <w:szCs w:val="28"/>
        </w:rPr>
        <w:t xml:space="preserve">, що підлягають спеціальному розслідуванню, постраждалих від гострих </w:t>
      </w:r>
      <w:r>
        <w:rPr>
          <w:sz w:val="28"/>
          <w:szCs w:val="28"/>
        </w:rPr>
        <w:t>професійних захворювань</w:t>
      </w:r>
      <w:r w:rsidRPr="00657C87">
        <w:rPr>
          <w:sz w:val="28"/>
          <w:szCs w:val="28"/>
        </w:rPr>
        <w:t xml:space="preserve"> (отруєнь) та/або аварій ведуть:</w:t>
      </w:r>
    </w:p>
    <w:p w14:paraId="512819FF" w14:textId="77777777" w:rsidR="007E52C2" w:rsidRPr="00657C87" w:rsidRDefault="007E52C2" w:rsidP="007E52C2">
      <w:pPr>
        <w:ind w:firstLine="709"/>
        <w:jc w:val="both"/>
        <w:rPr>
          <w:sz w:val="28"/>
          <w:szCs w:val="28"/>
        </w:rPr>
      </w:pPr>
      <w:r w:rsidRPr="00657C87">
        <w:rPr>
          <w:sz w:val="28"/>
          <w:szCs w:val="28"/>
        </w:rPr>
        <w:t xml:space="preserve">– </w:t>
      </w:r>
      <w:proofErr w:type="spellStart"/>
      <w:r w:rsidRPr="00657C87">
        <w:rPr>
          <w:sz w:val="28"/>
          <w:szCs w:val="28"/>
        </w:rPr>
        <w:t>Держпраці</w:t>
      </w:r>
      <w:proofErr w:type="spellEnd"/>
      <w:r w:rsidRPr="00657C87">
        <w:rPr>
          <w:sz w:val="28"/>
          <w:szCs w:val="28"/>
        </w:rPr>
        <w:t xml:space="preserve"> та її територіальні органи;</w:t>
      </w:r>
    </w:p>
    <w:p w14:paraId="0A7A1B84" w14:textId="77777777" w:rsidR="007E52C2" w:rsidRPr="0051769C" w:rsidRDefault="007E52C2" w:rsidP="007E52C2">
      <w:pPr>
        <w:ind w:firstLine="709"/>
        <w:jc w:val="both"/>
        <w:rPr>
          <w:spacing w:val="-4"/>
          <w:sz w:val="28"/>
          <w:szCs w:val="28"/>
        </w:rPr>
      </w:pPr>
      <w:r w:rsidRPr="0051769C">
        <w:rPr>
          <w:spacing w:val="-4"/>
          <w:sz w:val="28"/>
          <w:szCs w:val="28"/>
        </w:rPr>
        <w:t>– міністерства (інші центральні органи виконавчої влади, державні органи);</w:t>
      </w:r>
    </w:p>
    <w:p w14:paraId="097E3C32" w14:textId="77777777" w:rsidR="007E52C2" w:rsidRDefault="007E52C2" w:rsidP="007E52C2">
      <w:pPr>
        <w:ind w:firstLine="709"/>
        <w:jc w:val="both"/>
        <w:rPr>
          <w:sz w:val="28"/>
          <w:szCs w:val="28"/>
        </w:rPr>
      </w:pPr>
      <w:r w:rsidRPr="00657C87">
        <w:rPr>
          <w:sz w:val="28"/>
          <w:szCs w:val="28"/>
        </w:rPr>
        <w:t xml:space="preserve">– місцеві держадміністрації. </w:t>
      </w:r>
    </w:p>
    <w:p w14:paraId="4AD80834" w14:textId="77777777" w:rsidR="007E52C2" w:rsidRDefault="007E52C2" w:rsidP="007E52C2">
      <w:pPr>
        <w:ind w:firstLine="709"/>
        <w:jc w:val="both"/>
        <w:rPr>
          <w:sz w:val="28"/>
          <w:szCs w:val="28"/>
        </w:rPr>
      </w:pPr>
      <w:r w:rsidRPr="00657C87">
        <w:rPr>
          <w:sz w:val="28"/>
          <w:szCs w:val="28"/>
        </w:rPr>
        <w:t xml:space="preserve">Роботодавець на підставі актів за формою </w:t>
      </w:r>
      <w:r>
        <w:rPr>
          <w:sz w:val="28"/>
          <w:szCs w:val="28"/>
        </w:rPr>
        <w:t>П</w:t>
      </w:r>
      <w:r w:rsidRPr="00657C87">
        <w:rPr>
          <w:sz w:val="28"/>
          <w:szCs w:val="28"/>
        </w:rPr>
        <w:t xml:space="preserve">-5, Н-1 подає державну статистичну звітність про потерпілих за формою, затвердженою </w:t>
      </w:r>
      <w:proofErr w:type="spellStart"/>
      <w:r w:rsidRPr="00657C87">
        <w:rPr>
          <w:sz w:val="28"/>
          <w:szCs w:val="28"/>
        </w:rPr>
        <w:t>Держстатом</w:t>
      </w:r>
      <w:proofErr w:type="spellEnd"/>
      <w:r>
        <w:rPr>
          <w:sz w:val="28"/>
          <w:szCs w:val="28"/>
        </w:rPr>
        <w:t xml:space="preserve"> в </w:t>
      </w:r>
      <w:proofErr w:type="spellStart"/>
      <w:r>
        <w:rPr>
          <w:sz w:val="28"/>
          <w:szCs w:val="28"/>
        </w:rPr>
        <w:t>Держпраці</w:t>
      </w:r>
      <w:proofErr w:type="spellEnd"/>
      <w:r>
        <w:rPr>
          <w:sz w:val="28"/>
          <w:szCs w:val="28"/>
        </w:rPr>
        <w:t xml:space="preserve"> і в Фонд соціального страхування, </w:t>
      </w:r>
      <w:r w:rsidRPr="00657C87">
        <w:rPr>
          <w:sz w:val="28"/>
          <w:szCs w:val="28"/>
        </w:rPr>
        <w:t>і несе відповідальність за її достовірність.</w:t>
      </w:r>
    </w:p>
    <w:p w14:paraId="5CBF9C03" w14:textId="77777777" w:rsidR="007E52C2" w:rsidRPr="001B00CE" w:rsidRDefault="007E52C2" w:rsidP="007E52C2">
      <w:pPr>
        <w:ind w:firstLine="709"/>
        <w:jc w:val="both"/>
        <w:rPr>
          <w:sz w:val="28"/>
          <w:szCs w:val="28"/>
        </w:rPr>
      </w:pPr>
      <w:proofErr w:type="spellStart"/>
      <w:r w:rsidRPr="001B00CE">
        <w:rPr>
          <w:sz w:val="28"/>
          <w:szCs w:val="28"/>
        </w:rPr>
        <w:t>Держпраці</w:t>
      </w:r>
      <w:proofErr w:type="spellEnd"/>
      <w:r w:rsidRPr="001B00CE">
        <w:rPr>
          <w:sz w:val="28"/>
          <w:szCs w:val="28"/>
        </w:rPr>
        <w:t xml:space="preserve"> та Фонд соціального страхування надають дані щодо нещасних випадків та професійних захворювань на виробництві </w:t>
      </w:r>
      <w:proofErr w:type="spellStart"/>
      <w:r w:rsidRPr="001B00CE">
        <w:rPr>
          <w:sz w:val="28"/>
          <w:szCs w:val="28"/>
        </w:rPr>
        <w:t>Держстату</w:t>
      </w:r>
      <w:proofErr w:type="spellEnd"/>
      <w:r w:rsidRPr="001B00CE">
        <w:rPr>
          <w:sz w:val="28"/>
          <w:szCs w:val="28"/>
        </w:rPr>
        <w:t xml:space="preserve"> для проведення державного статистичного спостереження.</w:t>
      </w:r>
    </w:p>
    <w:p w14:paraId="3DD11939" w14:textId="77777777" w:rsidR="007E52C2" w:rsidRPr="0051769C" w:rsidRDefault="007E52C2" w:rsidP="007E52C2">
      <w:pPr>
        <w:ind w:firstLine="709"/>
        <w:jc w:val="both"/>
        <w:rPr>
          <w:spacing w:val="-2"/>
          <w:sz w:val="28"/>
          <w:szCs w:val="28"/>
        </w:rPr>
      </w:pPr>
      <w:r w:rsidRPr="0051769C">
        <w:rPr>
          <w:spacing w:val="-2"/>
          <w:sz w:val="28"/>
          <w:szCs w:val="28"/>
        </w:rPr>
        <w:t xml:space="preserve">Роботодавець за підсумками кварталу, півріччя і року, а також органи, до сфери управління яких належить підприємство, і місцеві держадміністрації за </w:t>
      </w:r>
      <w:r w:rsidRPr="0051769C">
        <w:rPr>
          <w:spacing w:val="-2"/>
          <w:sz w:val="28"/>
          <w:szCs w:val="28"/>
        </w:rPr>
        <w:lastRenderedPageBreak/>
        <w:t xml:space="preserve">підсумками півріччя і року зобов’язані проводити аналіз причин нещасних випадків та розробляти і виконувати заходи щодо запобігання подібним випадкам. </w:t>
      </w:r>
    </w:p>
    <w:p w14:paraId="19C17C65" w14:textId="77777777" w:rsidR="007E52C2" w:rsidRPr="0051769C" w:rsidRDefault="007E52C2" w:rsidP="007E52C2">
      <w:pPr>
        <w:ind w:firstLine="709"/>
        <w:jc w:val="center"/>
        <w:rPr>
          <w:b/>
          <w:sz w:val="16"/>
          <w:szCs w:val="16"/>
        </w:rPr>
      </w:pPr>
    </w:p>
    <w:p w14:paraId="2ECDFC9E" w14:textId="2CCCBF77" w:rsidR="007E52C2" w:rsidRPr="00657C87" w:rsidRDefault="007E52C2" w:rsidP="007E52C2">
      <w:pPr>
        <w:jc w:val="center"/>
        <w:rPr>
          <w:b/>
          <w:sz w:val="28"/>
          <w:szCs w:val="28"/>
        </w:rPr>
      </w:pPr>
      <w:r>
        <w:rPr>
          <w:b/>
          <w:sz w:val="28"/>
          <w:szCs w:val="28"/>
        </w:rPr>
        <w:t>9</w:t>
      </w:r>
      <w:r w:rsidRPr="00657C87">
        <w:rPr>
          <w:b/>
          <w:sz w:val="28"/>
          <w:szCs w:val="28"/>
        </w:rPr>
        <w:t xml:space="preserve">. </w:t>
      </w:r>
      <w:r>
        <w:rPr>
          <w:b/>
          <w:sz w:val="28"/>
          <w:szCs w:val="28"/>
        </w:rPr>
        <w:t>Терміни</w:t>
      </w:r>
      <w:r w:rsidRPr="00657C87">
        <w:rPr>
          <w:b/>
          <w:sz w:val="28"/>
          <w:szCs w:val="28"/>
        </w:rPr>
        <w:t xml:space="preserve"> зберігання матеріалів розслідування</w:t>
      </w:r>
    </w:p>
    <w:p w14:paraId="2F610FA4" w14:textId="77777777" w:rsidR="007E52C2" w:rsidRPr="0051769C" w:rsidRDefault="007E52C2" w:rsidP="007E52C2">
      <w:pPr>
        <w:tabs>
          <w:tab w:val="left" w:pos="720"/>
        </w:tabs>
        <w:ind w:firstLine="709"/>
        <w:jc w:val="both"/>
        <w:rPr>
          <w:sz w:val="16"/>
          <w:szCs w:val="16"/>
        </w:rPr>
      </w:pPr>
    </w:p>
    <w:p w14:paraId="39A1E30A" w14:textId="77777777" w:rsidR="007E52C2" w:rsidRPr="00657C87" w:rsidRDefault="007E52C2" w:rsidP="007E52C2">
      <w:pPr>
        <w:tabs>
          <w:tab w:val="left" w:pos="720"/>
        </w:tabs>
        <w:ind w:firstLine="709"/>
        <w:jc w:val="both"/>
        <w:rPr>
          <w:sz w:val="28"/>
          <w:szCs w:val="28"/>
        </w:rPr>
      </w:pPr>
      <w:r w:rsidRPr="00657C87">
        <w:rPr>
          <w:sz w:val="28"/>
          <w:szCs w:val="28"/>
        </w:rPr>
        <w:t>Оригінали затверджених актів за формою Н-1 разом з іншими матеріалами розслідування зберігаються роботодавцем і робочим органом Фонду</w:t>
      </w:r>
      <w:r>
        <w:rPr>
          <w:sz w:val="28"/>
          <w:szCs w:val="28"/>
        </w:rPr>
        <w:t xml:space="preserve"> соціального страхування</w:t>
      </w:r>
      <w:r w:rsidRPr="00657C87">
        <w:rPr>
          <w:sz w:val="28"/>
          <w:szCs w:val="28"/>
        </w:rPr>
        <w:t xml:space="preserve"> відповідно до строків зберігання, нормативно встановлених типовими та галузевими переліками видів документів, затвердженими відповідно до законодавства (</w:t>
      </w:r>
      <w:r w:rsidRPr="00657C87">
        <w:rPr>
          <w:b/>
          <w:i/>
          <w:sz w:val="28"/>
          <w:szCs w:val="28"/>
        </w:rPr>
        <w:t>протягом 45 років</w:t>
      </w:r>
      <w:r w:rsidRPr="00657C87">
        <w:rPr>
          <w:sz w:val="28"/>
          <w:szCs w:val="28"/>
        </w:rPr>
        <w:t>). Матеріали розслідування</w:t>
      </w:r>
      <w:r>
        <w:rPr>
          <w:sz w:val="28"/>
          <w:szCs w:val="28"/>
        </w:rPr>
        <w:t>,</w:t>
      </w:r>
      <w:r w:rsidRPr="00657C87">
        <w:rPr>
          <w:sz w:val="28"/>
          <w:szCs w:val="28"/>
        </w:rPr>
        <w:t xml:space="preserve"> п</w:t>
      </w:r>
      <w:r w:rsidRPr="00657C87">
        <w:rPr>
          <w:bCs/>
          <w:sz w:val="28"/>
          <w:szCs w:val="28"/>
        </w:rPr>
        <w:t>ов’язані із значними матеріальними збитками та людськими жертвами</w:t>
      </w:r>
      <w:r>
        <w:rPr>
          <w:bCs/>
          <w:sz w:val="28"/>
          <w:szCs w:val="28"/>
        </w:rPr>
        <w:t>,</w:t>
      </w:r>
      <w:r w:rsidRPr="00657C87">
        <w:rPr>
          <w:sz w:val="28"/>
          <w:szCs w:val="28"/>
        </w:rPr>
        <w:t xml:space="preserve"> зберігаються в організаціях, які створювали документи – </w:t>
      </w:r>
      <w:r w:rsidRPr="00657C87">
        <w:rPr>
          <w:b/>
          <w:bCs/>
          <w:i/>
          <w:sz w:val="28"/>
          <w:szCs w:val="28"/>
        </w:rPr>
        <w:t>постійно</w:t>
      </w:r>
      <w:r w:rsidRPr="00657C87">
        <w:rPr>
          <w:i/>
          <w:sz w:val="28"/>
          <w:szCs w:val="28"/>
        </w:rPr>
        <w:t>,</w:t>
      </w:r>
      <w:r w:rsidRPr="00657C87">
        <w:rPr>
          <w:sz w:val="28"/>
          <w:szCs w:val="28"/>
        </w:rPr>
        <w:t xml:space="preserve"> в інших організаціях – </w:t>
      </w:r>
      <w:r w:rsidRPr="00657C87">
        <w:rPr>
          <w:b/>
          <w:bCs/>
          <w:i/>
          <w:sz w:val="28"/>
          <w:szCs w:val="28"/>
        </w:rPr>
        <w:t>75 років</w:t>
      </w:r>
      <w:r w:rsidRPr="00657C87">
        <w:rPr>
          <w:sz w:val="28"/>
          <w:szCs w:val="28"/>
        </w:rPr>
        <w:t>.</w:t>
      </w:r>
    </w:p>
    <w:p w14:paraId="128FD605" w14:textId="77777777" w:rsidR="007E52C2" w:rsidRPr="00657C87" w:rsidRDefault="007E52C2" w:rsidP="007E52C2">
      <w:pPr>
        <w:ind w:firstLine="709"/>
        <w:jc w:val="both"/>
        <w:rPr>
          <w:sz w:val="28"/>
          <w:szCs w:val="28"/>
        </w:rPr>
      </w:pPr>
      <w:r w:rsidRPr="00657C87">
        <w:rPr>
          <w:sz w:val="28"/>
          <w:szCs w:val="28"/>
        </w:rPr>
        <w:t xml:space="preserve">У разі реорганізації підприємства (установи, організації) матеріали розслідування передаються його правонаступнику, а у разі ліквідації підприємства </w:t>
      </w:r>
      <w:r>
        <w:rPr>
          <w:sz w:val="28"/>
          <w:szCs w:val="28"/>
        </w:rPr>
        <w:sym w:font="Symbol" w:char="F02D"/>
      </w:r>
      <w:r w:rsidRPr="00657C87">
        <w:rPr>
          <w:sz w:val="28"/>
          <w:szCs w:val="28"/>
        </w:rPr>
        <w:t xml:space="preserve"> до державного архіву.</w:t>
      </w:r>
    </w:p>
    <w:p w14:paraId="33123A0F" w14:textId="43E08702" w:rsidR="007E52C2" w:rsidRDefault="007E52C2" w:rsidP="007E52C2">
      <w:pPr>
        <w:ind w:firstLine="709"/>
        <w:jc w:val="both"/>
        <w:rPr>
          <w:sz w:val="28"/>
          <w:szCs w:val="28"/>
        </w:rPr>
      </w:pPr>
      <w:bookmarkStart w:id="116" w:name="dfasg09dz7"/>
      <w:bookmarkStart w:id="117" w:name="bssPhr307"/>
      <w:bookmarkStart w:id="118" w:name="post_824"/>
      <w:bookmarkEnd w:id="116"/>
      <w:bookmarkEnd w:id="117"/>
      <w:bookmarkEnd w:id="118"/>
      <w:r w:rsidRPr="00657C87">
        <w:rPr>
          <w:sz w:val="28"/>
          <w:szCs w:val="28"/>
        </w:rPr>
        <w:t xml:space="preserve">Підприємство, </w:t>
      </w:r>
      <w:r>
        <w:rPr>
          <w:sz w:val="28"/>
          <w:szCs w:val="28"/>
        </w:rPr>
        <w:t>в</w:t>
      </w:r>
      <w:r w:rsidRPr="00657C87">
        <w:rPr>
          <w:sz w:val="28"/>
          <w:szCs w:val="28"/>
        </w:rPr>
        <w:t xml:space="preserve"> як</w:t>
      </w:r>
      <w:r>
        <w:rPr>
          <w:sz w:val="28"/>
          <w:szCs w:val="28"/>
        </w:rPr>
        <w:t>ому</w:t>
      </w:r>
      <w:r w:rsidRPr="00657C87">
        <w:rPr>
          <w:sz w:val="28"/>
          <w:szCs w:val="28"/>
        </w:rPr>
        <w:t xml:space="preserve"> ста</w:t>
      </w:r>
      <w:r>
        <w:rPr>
          <w:sz w:val="28"/>
          <w:szCs w:val="28"/>
        </w:rPr>
        <w:t>в</w:t>
      </w:r>
      <w:r w:rsidRPr="00657C87">
        <w:rPr>
          <w:sz w:val="28"/>
          <w:szCs w:val="28"/>
        </w:rPr>
        <w:t xml:space="preserve">ся </w:t>
      </w:r>
      <w:r>
        <w:rPr>
          <w:sz w:val="28"/>
          <w:szCs w:val="28"/>
        </w:rPr>
        <w:t>нещасний випадок</w:t>
      </w:r>
      <w:r w:rsidRPr="00657C87">
        <w:rPr>
          <w:sz w:val="28"/>
          <w:szCs w:val="28"/>
        </w:rPr>
        <w:t xml:space="preserve"> та/або гостре </w:t>
      </w:r>
      <w:r>
        <w:rPr>
          <w:sz w:val="28"/>
          <w:szCs w:val="28"/>
        </w:rPr>
        <w:t>професійне захворювання</w:t>
      </w:r>
      <w:r w:rsidRPr="00657C87">
        <w:rPr>
          <w:sz w:val="28"/>
          <w:szCs w:val="28"/>
        </w:rPr>
        <w:t xml:space="preserve"> (отруєння) з працівником під час виконання завдання в інтересах свого підприємства на території (об’єкті) іншого підприємства, зберігає примірник </w:t>
      </w:r>
      <w:proofErr w:type="spellStart"/>
      <w:r w:rsidRPr="00657C87">
        <w:rPr>
          <w:sz w:val="28"/>
          <w:szCs w:val="28"/>
        </w:rPr>
        <w:t>акта</w:t>
      </w:r>
      <w:proofErr w:type="spellEnd"/>
      <w:r w:rsidRPr="00657C87">
        <w:rPr>
          <w:sz w:val="28"/>
          <w:szCs w:val="28"/>
        </w:rPr>
        <w:t xml:space="preserve"> за формою Н-1 протягом періоду, необхідного для здійснення передбачених актом заходів щодо запобігання подібним нещасним випадкам та/або гострим професійним захворюванням (отруєнням), але </w:t>
      </w:r>
      <w:r w:rsidRPr="00657C87">
        <w:rPr>
          <w:b/>
          <w:i/>
          <w:sz w:val="28"/>
          <w:szCs w:val="28"/>
        </w:rPr>
        <w:t>не менше ніж один рік</w:t>
      </w:r>
      <w:r w:rsidRPr="00657C87">
        <w:rPr>
          <w:sz w:val="28"/>
          <w:szCs w:val="28"/>
        </w:rPr>
        <w:t>.</w:t>
      </w:r>
    </w:p>
    <w:p w14:paraId="4A21FBCE" w14:textId="77777777" w:rsidR="00EB0598" w:rsidRDefault="00EB0598" w:rsidP="00EB0598">
      <w:pPr>
        <w:widowControl w:val="0"/>
        <w:jc w:val="center"/>
        <w:rPr>
          <w:b/>
          <w:color w:val="000000"/>
          <w:sz w:val="28"/>
          <w:szCs w:val="28"/>
        </w:rPr>
      </w:pPr>
    </w:p>
    <w:p w14:paraId="09CB2D33" w14:textId="77777777" w:rsidR="00EB0598" w:rsidRDefault="00EB0598" w:rsidP="00EB0598">
      <w:pPr>
        <w:widowControl w:val="0"/>
        <w:jc w:val="center"/>
        <w:rPr>
          <w:b/>
          <w:color w:val="000000"/>
          <w:sz w:val="28"/>
          <w:szCs w:val="28"/>
        </w:rPr>
      </w:pPr>
    </w:p>
    <w:p w14:paraId="291DE963" w14:textId="14C5F816" w:rsidR="00EB0598" w:rsidRPr="00936B55" w:rsidRDefault="00EB0598" w:rsidP="00EB0598">
      <w:pPr>
        <w:widowControl w:val="0"/>
        <w:jc w:val="center"/>
        <w:rPr>
          <w:b/>
          <w:color w:val="000000"/>
          <w:sz w:val="28"/>
          <w:szCs w:val="28"/>
        </w:rPr>
      </w:pPr>
      <w:r w:rsidRPr="00936B55">
        <w:rPr>
          <w:b/>
          <w:color w:val="000000"/>
          <w:sz w:val="28"/>
          <w:szCs w:val="28"/>
        </w:rPr>
        <w:t>Список літературних джерел</w:t>
      </w:r>
    </w:p>
    <w:p w14:paraId="7B8F3A47" w14:textId="77777777" w:rsidR="00EB0598" w:rsidRDefault="00EB0598" w:rsidP="00EB0598">
      <w:pPr>
        <w:widowControl w:val="0"/>
        <w:ind w:firstLine="709"/>
        <w:jc w:val="both"/>
        <w:rPr>
          <w:b/>
          <w:sz w:val="28"/>
          <w:szCs w:val="28"/>
        </w:rPr>
      </w:pPr>
    </w:p>
    <w:p w14:paraId="40BBA24A" w14:textId="77777777" w:rsidR="00EB0598" w:rsidRPr="00E7174A" w:rsidRDefault="00EB0598" w:rsidP="00EB0598">
      <w:pPr>
        <w:pStyle w:val="a4"/>
        <w:widowControl w:val="0"/>
        <w:spacing w:after="0"/>
        <w:ind w:left="0" w:firstLine="709"/>
        <w:jc w:val="both"/>
        <w:rPr>
          <w:color w:val="000000"/>
          <w:sz w:val="28"/>
          <w:szCs w:val="28"/>
        </w:rPr>
      </w:pPr>
      <w:r w:rsidRPr="00E7174A">
        <w:rPr>
          <w:color w:val="000000"/>
          <w:sz w:val="28"/>
          <w:szCs w:val="28"/>
        </w:rPr>
        <w:t xml:space="preserve">1. </w:t>
      </w:r>
      <w:proofErr w:type="spellStart"/>
      <w:r w:rsidRPr="00E7174A">
        <w:rPr>
          <w:color w:val="000000"/>
          <w:spacing w:val="-4"/>
          <w:sz w:val="28"/>
          <w:szCs w:val="28"/>
        </w:rPr>
        <w:t>Войналович</w:t>
      </w:r>
      <w:proofErr w:type="spellEnd"/>
      <w:r w:rsidRPr="00E7174A">
        <w:rPr>
          <w:color w:val="000000"/>
          <w:spacing w:val="-4"/>
          <w:sz w:val="28"/>
          <w:szCs w:val="28"/>
        </w:rPr>
        <w:t xml:space="preserve"> О. В. </w:t>
      </w:r>
      <w:proofErr w:type="spellStart"/>
      <w:r w:rsidRPr="00E7174A">
        <w:rPr>
          <w:color w:val="000000"/>
          <w:spacing w:val="-4"/>
          <w:sz w:val="28"/>
          <w:szCs w:val="28"/>
        </w:rPr>
        <w:t>Працеохоронні</w:t>
      </w:r>
      <w:proofErr w:type="spellEnd"/>
      <w:r w:rsidRPr="00E7174A">
        <w:rPr>
          <w:color w:val="000000"/>
          <w:spacing w:val="-4"/>
          <w:sz w:val="28"/>
          <w:szCs w:val="28"/>
        </w:rPr>
        <w:t xml:space="preserve"> засади у схемах, таблицях і графіках: </w:t>
      </w:r>
      <w:proofErr w:type="spellStart"/>
      <w:r w:rsidRPr="00E7174A">
        <w:rPr>
          <w:color w:val="000000"/>
          <w:spacing w:val="-4"/>
          <w:sz w:val="28"/>
          <w:szCs w:val="28"/>
        </w:rPr>
        <w:t>навч</w:t>
      </w:r>
      <w:proofErr w:type="spellEnd"/>
      <w:r w:rsidRPr="00E7174A">
        <w:rPr>
          <w:color w:val="000000"/>
          <w:spacing w:val="-4"/>
          <w:sz w:val="28"/>
          <w:szCs w:val="28"/>
        </w:rPr>
        <w:t>. посібник.</w:t>
      </w:r>
      <w:r w:rsidRPr="00E7174A">
        <w:rPr>
          <w:color w:val="000000"/>
          <w:spacing w:val="-4"/>
          <w:sz w:val="28"/>
          <w:szCs w:val="28"/>
          <w:lang w:bidi="bo-CN"/>
        </w:rPr>
        <w:t xml:space="preserve"> </w:t>
      </w:r>
      <w:r w:rsidRPr="00E7174A">
        <w:rPr>
          <w:color w:val="000000"/>
          <w:spacing w:val="-4"/>
          <w:sz w:val="28"/>
          <w:szCs w:val="28"/>
        </w:rPr>
        <w:t xml:space="preserve">Київ: Основа, 2013. </w:t>
      </w:r>
      <w:r w:rsidRPr="00E7174A">
        <w:rPr>
          <w:color w:val="000000"/>
          <w:sz w:val="28"/>
          <w:szCs w:val="28"/>
        </w:rPr>
        <w:t>114 с.</w:t>
      </w:r>
    </w:p>
    <w:p w14:paraId="794DCB51" w14:textId="77777777" w:rsidR="00EB0598" w:rsidRPr="00E7174A" w:rsidRDefault="00EB0598" w:rsidP="00EB0598">
      <w:pPr>
        <w:pStyle w:val="a4"/>
        <w:widowControl w:val="0"/>
        <w:spacing w:after="0"/>
        <w:ind w:left="0" w:firstLine="709"/>
        <w:jc w:val="both"/>
        <w:rPr>
          <w:color w:val="000000"/>
          <w:sz w:val="28"/>
          <w:szCs w:val="28"/>
          <w:lang w:bidi="bo-CN"/>
        </w:rPr>
      </w:pPr>
      <w:r w:rsidRPr="00E7174A">
        <w:rPr>
          <w:color w:val="000000"/>
          <w:sz w:val="28"/>
          <w:szCs w:val="28"/>
          <w:lang w:bidi="bo-CN"/>
        </w:rPr>
        <w:t xml:space="preserve">2. </w:t>
      </w:r>
      <w:r w:rsidRPr="008D3C58">
        <w:rPr>
          <w:color w:val="000000"/>
          <w:sz w:val="28"/>
          <w:szCs w:val="28"/>
        </w:rPr>
        <w:t>Порядок</w:t>
      </w:r>
      <w:r w:rsidRPr="008D3C58">
        <w:rPr>
          <w:bCs/>
          <w:color w:val="000000"/>
          <w:sz w:val="28"/>
          <w:szCs w:val="28"/>
          <w:shd w:val="clear" w:color="auto" w:fill="FFFFFF"/>
        </w:rPr>
        <w:t xml:space="preserve"> розслідування та обліку нещасних випадків, професійних захворювань та аварій на виробництві</w:t>
      </w:r>
      <w:r w:rsidRPr="00E7174A">
        <w:rPr>
          <w:color w:val="000000"/>
          <w:sz w:val="28"/>
          <w:szCs w:val="28"/>
          <w:lang w:bidi="bo-CN"/>
        </w:rPr>
        <w:t xml:space="preserve"> (</w:t>
      </w:r>
      <w:r w:rsidRPr="008D3C58">
        <w:rPr>
          <w:color w:val="000000"/>
          <w:sz w:val="28"/>
          <w:szCs w:val="28"/>
        </w:rPr>
        <w:t>НПАОП 0.00-6.02-19</w:t>
      </w:r>
      <w:r w:rsidRPr="00E7174A">
        <w:rPr>
          <w:color w:val="000000"/>
          <w:sz w:val="28"/>
          <w:szCs w:val="28"/>
          <w:lang w:bidi="bo-CN"/>
        </w:rPr>
        <w:t>) : затверджено постановою Кабінету Міністрів України</w:t>
      </w:r>
      <w:r>
        <w:rPr>
          <w:color w:val="000000"/>
          <w:sz w:val="28"/>
          <w:szCs w:val="28"/>
          <w:lang w:bidi="bo-CN"/>
        </w:rPr>
        <w:t xml:space="preserve"> </w:t>
      </w:r>
      <w:r w:rsidRPr="00E7174A">
        <w:rPr>
          <w:color w:val="000000"/>
          <w:sz w:val="28"/>
          <w:szCs w:val="28"/>
          <w:lang w:bidi="bo-CN"/>
        </w:rPr>
        <w:t>17 квітня 2019 р.</w:t>
      </w:r>
      <w:r>
        <w:rPr>
          <w:color w:val="000000"/>
          <w:sz w:val="28"/>
          <w:szCs w:val="28"/>
          <w:lang w:bidi="bo-CN"/>
        </w:rPr>
        <w:t xml:space="preserve"> </w:t>
      </w:r>
      <w:r w:rsidRPr="00E7174A">
        <w:rPr>
          <w:color w:val="000000"/>
          <w:sz w:val="28"/>
          <w:szCs w:val="28"/>
          <w:lang w:bidi="bo-CN"/>
        </w:rPr>
        <w:t xml:space="preserve">за № </w:t>
      </w:r>
      <w:r>
        <w:rPr>
          <w:color w:val="000000"/>
          <w:sz w:val="28"/>
          <w:szCs w:val="28"/>
          <w:lang w:bidi="bo-CN"/>
        </w:rPr>
        <w:t>337</w:t>
      </w:r>
      <w:r w:rsidRPr="00E7174A">
        <w:rPr>
          <w:color w:val="000000"/>
          <w:spacing w:val="-2"/>
          <w:sz w:val="28"/>
          <w:szCs w:val="28"/>
          <w:lang w:bidi="bo-CN"/>
        </w:rPr>
        <w:t>. U</w:t>
      </w:r>
      <w:r w:rsidRPr="00E7174A">
        <w:rPr>
          <w:color w:val="000000"/>
          <w:spacing w:val="-2"/>
          <w:sz w:val="28"/>
          <w:szCs w:val="28"/>
          <w:lang w:val="en-US" w:bidi="bo-CN"/>
        </w:rPr>
        <w:t>RL</w:t>
      </w:r>
      <w:r w:rsidRPr="00E7174A">
        <w:rPr>
          <w:color w:val="000000"/>
          <w:spacing w:val="-2"/>
          <w:sz w:val="28"/>
          <w:szCs w:val="28"/>
          <w:lang w:bidi="bo-CN"/>
        </w:rPr>
        <w:t xml:space="preserve"> :</w:t>
      </w:r>
      <w:r w:rsidRPr="00E7174A">
        <w:rPr>
          <w:color w:val="000000"/>
          <w:sz w:val="28"/>
          <w:szCs w:val="28"/>
          <w:lang w:bidi="bo-CN"/>
        </w:rPr>
        <w:t xml:space="preserve"> https://zakon.rada.gov.ua/laws/show/337-2019-%D0%BF (дата звернення </w:t>
      </w:r>
      <w:r>
        <w:rPr>
          <w:color w:val="000000"/>
          <w:sz w:val="28"/>
          <w:szCs w:val="28"/>
          <w:lang w:bidi="bo-CN"/>
        </w:rPr>
        <w:t>11</w:t>
      </w:r>
      <w:r w:rsidRPr="00E7174A">
        <w:rPr>
          <w:color w:val="000000"/>
          <w:sz w:val="28"/>
          <w:szCs w:val="28"/>
          <w:lang w:bidi="bo-CN"/>
        </w:rPr>
        <w:t>.0</w:t>
      </w:r>
      <w:r>
        <w:rPr>
          <w:color w:val="000000"/>
          <w:sz w:val="28"/>
          <w:szCs w:val="28"/>
          <w:lang w:bidi="bo-CN"/>
        </w:rPr>
        <w:t>2</w:t>
      </w:r>
      <w:r w:rsidRPr="00E7174A">
        <w:rPr>
          <w:color w:val="000000"/>
          <w:sz w:val="28"/>
          <w:szCs w:val="28"/>
          <w:lang w:bidi="bo-CN"/>
        </w:rPr>
        <w:t>.2020).</w:t>
      </w:r>
    </w:p>
    <w:p w14:paraId="17A82847" w14:textId="77777777" w:rsidR="00EB0598" w:rsidRPr="00657C87" w:rsidRDefault="00EB0598" w:rsidP="007E52C2">
      <w:pPr>
        <w:ind w:firstLine="709"/>
        <w:jc w:val="both"/>
        <w:rPr>
          <w:sz w:val="28"/>
          <w:szCs w:val="28"/>
        </w:rPr>
      </w:pPr>
    </w:p>
    <w:p w14:paraId="11A9D95D" w14:textId="77777777" w:rsidR="004E1FF5" w:rsidRDefault="004E1FF5"/>
    <w:sectPr w:rsidR="004E1F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C2"/>
    <w:rsid w:val="00421298"/>
    <w:rsid w:val="004E1FF5"/>
    <w:rsid w:val="007E52C2"/>
    <w:rsid w:val="00EB05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CB17"/>
  <w15:chartTrackingRefBased/>
  <w15:docId w15:val="{BB9DD41A-BF5E-48DD-A6D5-AFA58EA1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2C2"/>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52C2"/>
    <w:pPr>
      <w:spacing w:before="100" w:beforeAutospacing="1" w:after="100" w:afterAutospacing="1"/>
    </w:pPr>
    <w:rPr>
      <w:rFonts w:eastAsia="Calibri"/>
      <w:lang w:val="ru-RU" w:eastAsia="ru-RU"/>
    </w:rPr>
  </w:style>
  <w:style w:type="paragraph" w:customStyle="1" w:styleId="2">
    <w:name w:val="Знак Знак2"/>
    <w:basedOn w:val="a"/>
    <w:rsid w:val="007E52C2"/>
    <w:pPr>
      <w:spacing w:after="160" w:line="240" w:lineRule="exact"/>
    </w:pPr>
    <w:rPr>
      <w:rFonts w:cs="Arial"/>
      <w:sz w:val="20"/>
      <w:szCs w:val="20"/>
      <w:lang w:val="de-CH" w:eastAsia="de-CH"/>
    </w:rPr>
  </w:style>
  <w:style w:type="paragraph" w:customStyle="1" w:styleId="rvps2">
    <w:name w:val="rvps2"/>
    <w:basedOn w:val="a"/>
    <w:rsid w:val="007E52C2"/>
    <w:pPr>
      <w:spacing w:before="100" w:beforeAutospacing="1" w:after="100" w:afterAutospacing="1"/>
    </w:pPr>
  </w:style>
  <w:style w:type="paragraph" w:customStyle="1" w:styleId="20">
    <w:name w:val="Знак Знак2"/>
    <w:basedOn w:val="a"/>
    <w:rsid w:val="00EB0598"/>
    <w:pPr>
      <w:spacing w:after="160" w:line="240" w:lineRule="exact"/>
    </w:pPr>
    <w:rPr>
      <w:rFonts w:cs="Arial"/>
      <w:sz w:val="20"/>
      <w:szCs w:val="20"/>
      <w:lang w:val="de-CH" w:eastAsia="de-CH"/>
    </w:rPr>
  </w:style>
  <w:style w:type="paragraph" w:styleId="a4">
    <w:name w:val="Body Text Indent"/>
    <w:basedOn w:val="a"/>
    <w:link w:val="a5"/>
    <w:rsid w:val="00EB0598"/>
    <w:pPr>
      <w:spacing w:after="120"/>
      <w:ind w:left="283"/>
    </w:pPr>
  </w:style>
  <w:style w:type="character" w:customStyle="1" w:styleId="a5">
    <w:name w:val="Основной текст с отступом Знак"/>
    <w:basedOn w:val="a0"/>
    <w:link w:val="a4"/>
    <w:rsid w:val="00EB059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15494</Words>
  <Characters>8832</Characters>
  <Application>Microsoft Office Word</Application>
  <DocSecurity>0</DocSecurity>
  <Lines>73</Lines>
  <Paragraphs>48</Paragraphs>
  <ScaleCrop>false</ScaleCrop>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 Lavr</dc:creator>
  <cp:keywords/>
  <dc:description/>
  <cp:lastModifiedBy>Lar Lavr</cp:lastModifiedBy>
  <cp:revision>2</cp:revision>
  <dcterms:created xsi:type="dcterms:W3CDTF">2022-07-12T08:56:00Z</dcterms:created>
  <dcterms:modified xsi:type="dcterms:W3CDTF">2022-07-12T08:56:00Z</dcterms:modified>
</cp:coreProperties>
</file>