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DA" w:rsidRPr="00EB21CC" w:rsidRDefault="00EB21CC" w:rsidP="00EB2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CC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EB21CC" w:rsidRDefault="00EB21CC" w:rsidP="00EB2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CC">
        <w:rPr>
          <w:rFonts w:ascii="Times New Roman" w:hAnsi="Times New Roman" w:cs="Times New Roman"/>
          <w:b/>
          <w:sz w:val="28"/>
          <w:szCs w:val="28"/>
        </w:rPr>
        <w:t>Факультет землевпорядкування</w:t>
      </w:r>
    </w:p>
    <w:p w:rsidR="00EB21CC" w:rsidRPr="00EB21CC" w:rsidRDefault="00EB21CC" w:rsidP="00EB2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21CC">
        <w:rPr>
          <w:rFonts w:ascii="Times New Roman" w:hAnsi="Times New Roman" w:cs="Times New Roman"/>
          <w:i/>
          <w:sz w:val="28"/>
          <w:szCs w:val="28"/>
        </w:rPr>
        <w:t>кафедра управління земельними ресурсами</w:t>
      </w: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B21CC" w:rsidRDefault="00EB21CC" w:rsidP="00EB21C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21CC" w:rsidRPr="005E4DD0" w:rsidRDefault="00EB21CC" w:rsidP="005E4DD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B21CC" w:rsidRPr="005E4DD0" w:rsidRDefault="005E4DD0" w:rsidP="005E4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D0">
        <w:rPr>
          <w:rFonts w:ascii="Times New Roman" w:hAnsi="Times New Roman" w:cs="Times New Roman"/>
          <w:b/>
          <w:sz w:val="28"/>
          <w:szCs w:val="28"/>
        </w:rPr>
        <w:t xml:space="preserve">ЛАБОРАТОРНА РОБОТА </w:t>
      </w:r>
      <w:r w:rsidR="00EB21CC" w:rsidRPr="005E4DD0">
        <w:rPr>
          <w:rFonts w:ascii="Times New Roman" w:hAnsi="Times New Roman" w:cs="Times New Roman"/>
          <w:b/>
          <w:sz w:val="28"/>
          <w:szCs w:val="28"/>
        </w:rPr>
        <w:t>№ 2</w:t>
      </w:r>
    </w:p>
    <w:p w:rsidR="00EB21CC" w:rsidRPr="005E4DD0" w:rsidRDefault="00E46995" w:rsidP="005E4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D0">
        <w:rPr>
          <w:rFonts w:ascii="Times New Roman" w:hAnsi="Times New Roman" w:cs="Times New Roman"/>
          <w:b/>
          <w:sz w:val="28"/>
          <w:szCs w:val="28"/>
        </w:rPr>
        <w:t xml:space="preserve">«Прогноз дефляції </w:t>
      </w:r>
      <w:proofErr w:type="spellStart"/>
      <w:r w:rsidRPr="005E4DD0">
        <w:rPr>
          <w:rFonts w:ascii="Times New Roman" w:hAnsi="Times New Roman" w:cs="Times New Roman"/>
          <w:b/>
          <w:sz w:val="28"/>
          <w:szCs w:val="28"/>
        </w:rPr>
        <w:t>грунтів</w:t>
      </w:r>
      <w:proofErr w:type="spellEnd"/>
      <w:r w:rsidRPr="005E4DD0">
        <w:rPr>
          <w:rFonts w:ascii="Times New Roman" w:hAnsi="Times New Roman" w:cs="Times New Roman"/>
          <w:b/>
          <w:sz w:val="28"/>
          <w:szCs w:val="28"/>
        </w:rPr>
        <w:t xml:space="preserve"> для проектування </w:t>
      </w:r>
      <w:proofErr w:type="spellStart"/>
      <w:r w:rsidRPr="005E4DD0">
        <w:rPr>
          <w:rFonts w:ascii="Times New Roman" w:hAnsi="Times New Roman" w:cs="Times New Roman"/>
          <w:b/>
          <w:sz w:val="28"/>
          <w:szCs w:val="28"/>
        </w:rPr>
        <w:t>протидефляційно</w:t>
      </w:r>
      <w:proofErr w:type="spellEnd"/>
      <w:r w:rsidRPr="005E4DD0">
        <w:rPr>
          <w:rFonts w:ascii="Times New Roman" w:hAnsi="Times New Roman" w:cs="Times New Roman"/>
          <w:b/>
          <w:sz w:val="28"/>
          <w:szCs w:val="28"/>
        </w:rPr>
        <w:t xml:space="preserve"> упорядкованих </w:t>
      </w:r>
      <w:proofErr w:type="spellStart"/>
      <w:r w:rsidRPr="005E4DD0">
        <w:rPr>
          <w:rFonts w:ascii="Times New Roman" w:hAnsi="Times New Roman" w:cs="Times New Roman"/>
          <w:b/>
          <w:sz w:val="28"/>
          <w:szCs w:val="28"/>
        </w:rPr>
        <w:t>агроландшафтів</w:t>
      </w:r>
      <w:proofErr w:type="spellEnd"/>
      <w:r w:rsidRPr="005E4DD0">
        <w:rPr>
          <w:rFonts w:ascii="Times New Roman" w:hAnsi="Times New Roman" w:cs="Times New Roman"/>
          <w:b/>
          <w:sz w:val="28"/>
          <w:szCs w:val="28"/>
        </w:rPr>
        <w:t>»</w:t>
      </w:r>
    </w:p>
    <w:p w:rsidR="00EB21CC" w:rsidRDefault="00EB21CC" w:rsidP="00EB2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1CC" w:rsidRDefault="00EB21CC" w:rsidP="00EB21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DD0" w:rsidRDefault="005E4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B21CC" w:rsidRPr="00EB21CC" w:rsidRDefault="00EB21CC" w:rsidP="00EB21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1CC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Завдання:</w:t>
      </w:r>
    </w:p>
    <w:p w:rsidR="00EB21CC" w:rsidRDefault="00EB21CC" w:rsidP="00EB2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потенційно можливі втрати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вітрової ерозії на конкретній земельній ділянці</w:t>
      </w:r>
    </w:p>
    <w:p w:rsidR="00EB21CC" w:rsidRDefault="00EB21CC" w:rsidP="00EB2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Оцінити ступінь небезпеки вітрової ерозії з урахуванням конкретних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кліматичних умов</w:t>
      </w:r>
    </w:p>
    <w:p w:rsidR="00EB21CC" w:rsidRDefault="00EB21CC" w:rsidP="00EB21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систему заходів для поліпшення екологічної ситуації в даному регіоні</w:t>
      </w:r>
    </w:p>
    <w:p w:rsidR="00EB21CC" w:rsidRPr="00056772" w:rsidRDefault="00EB21CC" w:rsidP="000013E8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6772">
        <w:rPr>
          <w:rFonts w:ascii="Times New Roman" w:hAnsi="Times New Roman" w:cs="Times New Roman"/>
          <w:b/>
          <w:sz w:val="28"/>
          <w:szCs w:val="28"/>
        </w:rPr>
        <w:t>Е</w:t>
      </w:r>
      <w:r w:rsidRPr="00056772">
        <w:rPr>
          <w:rFonts w:ascii="Times New Roman" w:hAnsi="Times New Roman" w:cs="Times New Roman"/>
          <w:b/>
          <w:sz w:val="28"/>
          <w:szCs w:val="28"/>
          <w:vertAlign w:val="subscript"/>
        </w:rPr>
        <w:t>р</w:t>
      </w:r>
      <w:r w:rsidRPr="00056772">
        <w:rPr>
          <w:rFonts w:ascii="Times New Roman" w:hAnsi="Times New Roman" w:cs="Times New Roman"/>
          <w:b/>
          <w:sz w:val="28"/>
          <w:szCs w:val="28"/>
        </w:rPr>
        <w:t>=</w:t>
      </w:r>
      <w:r w:rsidR="00476508" w:rsidRPr="00056772">
        <w:rPr>
          <w:rFonts w:ascii="Times New Roman" w:hAnsi="Times New Roman" w:cs="Times New Roman"/>
          <w:b/>
          <w:sz w:val="28"/>
          <w:szCs w:val="28"/>
        </w:rPr>
        <w:t>(</w:t>
      </w:r>
      <w:r w:rsidRPr="00056772">
        <w:rPr>
          <w:rFonts w:ascii="Times New Roman" w:hAnsi="Times New Roman" w:cs="Times New Roman"/>
          <w:b/>
          <w:sz w:val="28"/>
          <w:szCs w:val="28"/>
        </w:rPr>
        <w:t>10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</w:rPr>
        <w:t>а-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b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k</w:t>
      </w:r>
      <w:r w:rsidRPr="00056772">
        <w:rPr>
          <w:rFonts w:ascii="Times New Roman" w:hAnsi="Times New Roman" w:cs="Times New Roman"/>
          <w:b/>
          <w:sz w:val="28"/>
          <w:szCs w:val="28"/>
        </w:rPr>
        <w:t>*0,1*К</w:t>
      </w:r>
      <w:r w:rsidRPr="0005677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56772">
        <w:rPr>
          <w:rFonts w:ascii="Times New Roman" w:hAnsi="Times New Roman" w:cs="Times New Roman"/>
          <w:b/>
          <w:sz w:val="28"/>
          <w:szCs w:val="28"/>
        </w:rPr>
        <w:t>*</w:t>
      </w:r>
      <w:r w:rsidRPr="000567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6772">
        <w:rPr>
          <w:rFonts w:ascii="Times New Roman" w:hAnsi="Times New Roman" w:cs="Times New Roman"/>
          <w:b/>
          <w:sz w:val="28"/>
          <w:szCs w:val="28"/>
          <w:vertAlign w:val="subscript"/>
        </w:rPr>
        <w:t>сер.макс.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056772">
        <w:rPr>
          <w:rFonts w:ascii="Times New Roman" w:hAnsi="Times New Roman" w:cs="Times New Roman"/>
          <w:b/>
          <w:sz w:val="28"/>
          <w:szCs w:val="28"/>
        </w:rPr>
        <w:t>*</w:t>
      </w:r>
      <w:r w:rsidRPr="0005677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76508" w:rsidRPr="00056772">
        <w:rPr>
          <w:rFonts w:ascii="Times New Roman" w:hAnsi="Times New Roman" w:cs="Times New Roman"/>
          <w:b/>
          <w:sz w:val="28"/>
          <w:szCs w:val="28"/>
        </w:rPr>
        <w:t>)</w:t>
      </w:r>
      <w:r w:rsidRPr="00056772">
        <w:rPr>
          <w:rFonts w:ascii="Times New Roman" w:hAnsi="Times New Roman" w:cs="Times New Roman"/>
          <w:b/>
          <w:sz w:val="28"/>
          <w:szCs w:val="28"/>
        </w:rPr>
        <w:t>/</w:t>
      </w:r>
      <w:r w:rsidRPr="000567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6772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056772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сер</w:t>
      </w:r>
    </w:p>
    <w:p w:rsidR="00EB21CC" w:rsidRDefault="00EB21CC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середньорічні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потенційні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грунту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вітрової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ерозії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т/га</w:t>
      </w:r>
    </w:p>
    <w:p w:rsidR="00EB21CC" w:rsidRDefault="00EB21CC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степеневі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коефіцієнти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13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D74133">
        <w:rPr>
          <w:rFonts w:ascii="Times New Roman" w:hAnsi="Times New Roman" w:cs="Times New Roman"/>
          <w:sz w:val="28"/>
          <w:szCs w:val="28"/>
          <w:lang w:val="ru-RU"/>
        </w:rPr>
        <w:t>агрохімічних</w:t>
      </w:r>
      <w:proofErr w:type="spellEnd"/>
      <w:r w:rsidR="00D74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133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="00D74133">
        <w:rPr>
          <w:rFonts w:ascii="Times New Roman" w:hAnsi="Times New Roman" w:cs="Times New Roman"/>
          <w:sz w:val="28"/>
          <w:szCs w:val="28"/>
          <w:lang w:val="ru-RU"/>
        </w:rPr>
        <w:t xml:space="preserve"> грунту</w:t>
      </w:r>
    </w:p>
    <w:p w:rsidR="00D74133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грудкуватість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грунту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агрегатів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діаметром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 мм)</w:t>
      </w:r>
    </w:p>
    <w:p w:rsidR="00D74133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коефіцієнт руйнування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агрегатів</w:t>
      </w:r>
    </w:p>
    <w:p w:rsidR="00D74133" w:rsidRPr="001C23FC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4133">
        <w:rPr>
          <w:rFonts w:ascii="Times New Roman" w:hAnsi="Times New Roman" w:cs="Times New Roman"/>
          <w:sz w:val="28"/>
          <w:szCs w:val="28"/>
        </w:rPr>
        <w:t>К</w:t>
      </w:r>
      <w:r w:rsidRPr="00D741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1C23FC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100</m:t>
            </m:r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100</m:t>
            </m:r>
          </m:den>
        </m:f>
      </m:oMath>
    </w:p>
    <w:p w:rsidR="00D74133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сер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середні максимальні швидкості вітру під час пилових бур, м/с</w:t>
      </w:r>
    </w:p>
    <w:p w:rsidR="00D74133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413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тривалість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пилових бур, год</w:t>
      </w:r>
    </w:p>
    <w:p w:rsidR="00D74133" w:rsidRDefault="00D74133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швидкість повітряного потоку в аеродинамічній установці, що в переводі на стандартну висоту флігеля на метеостанції складає 23м/с</w:t>
      </w:r>
    </w:p>
    <w:p w:rsidR="00D74133" w:rsidRDefault="000013E8" w:rsidP="00EB21C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Вихідні дані:</w:t>
      </w:r>
    </w:p>
    <w:p w:rsidR="008A2F3B" w:rsidRDefault="00476508" w:rsidP="009D347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–</w:t>
      </w:r>
      <w:r w:rsidR="008A2F3B" w:rsidRPr="008A2F3B">
        <w:rPr>
          <w:rFonts w:ascii="Times New Roman" w:hAnsi="Times New Roman" w:cs="Times New Roman"/>
          <w:sz w:val="28"/>
          <w:szCs w:val="28"/>
        </w:rPr>
        <w:t xml:space="preserve"> Кіровоградська </w:t>
      </w:r>
    </w:p>
    <w:p w:rsidR="00476508" w:rsidRDefault="00056772" w:rsidP="009D347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</w:t>
      </w:r>
      <w:r w:rsidR="00476508">
        <w:rPr>
          <w:rFonts w:ascii="Times New Roman" w:hAnsi="Times New Roman" w:cs="Times New Roman"/>
          <w:sz w:val="28"/>
          <w:szCs w:val="28"/>
        </w:rPr>
        <w:t xml:space="preserve">рунти – </w:t>
      </w:r>
      <w:r w:rsidR="008A2F3B" w:rsidRPr="008A2F3B">
        <w:rPr>
          <w:rFonts w:ascii="Times New Roman" w:hAnsi="Times New Roman" w:cs="Times New Roman"/>
          <w:sz w:val="28"/>
          <w:szCs w:val="28"/>
        </w:rPr>
        <w:t>Чорноземи супіщані</w:t>
      </w:r>
    </w:p>
    <w:p w:rsidR="008A2F3B" w:rsidRPr="008A2F3B" w:rsidRDefault="008A2F3B" w:rsidP="008A2F3B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3B">
        <w:rPr>
          <w:rFonts w:ascii="Times New Roman" w:hAnsi="Times New Roman" w:cs="Times New Roman"/>
          <w:sz w:val="28"/>
          <w:szCs w:val="28"/>
        </w:rPr>
        <w:t>Багаторічні трави другого року</w:t>
      </w:r>
    </w:p>
    <w:p w:rsidR="008A2F3B" w:rsidRDefault="008A2F3B" w:rsidP="008A2F3B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F3B">
        <w:rPr>
          <w:rFonts w:ascii="Times New Roman" w:hAnsi="Times New Roman" w:cs="Times New Roman"/>
          <w:sz w:val="28"/>
          <w:szCs w:val="28"/>
        </w:rPr>
        <w:t>життя</w:t>
      </w:r>
    </w:p>
    <w:p w:rsidR="009F0E8F" w:rsidRDefault="00476508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7650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=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6508">
        <w:rPr>
          <w:rFonts w:ascii="Times New Roman" w:hAnsi="Times New Roman" w:cs="Times New Roman"/>
          <w:sz w:val="28"/>
          <w:szCs w:val="28"/>
        </w:rPr>
        <w:t>10</w:t>
      </w:r>
      <w:r w:rsidR="00DD7FE1" w:rsidRPr="00DD7FE1">
        <w:t xml:space="preserve"> </w:t>
      </w:r>
      <w:r w:rsidR="00DD7FE1" w:rsidRPr="00DD7FE1">
        <w:rPr>
          <w:rFonts w:ascii="Times New Roman" w:hAnsi="Times New Roman" w:cs="Times New Roman"/>
          <w:sz w:val="28"/>
          <w:szCs w:val="28"/>
          <w:vertAlign w:val="superscript"/>
        </w:rPr>
        <w:t xml:space="preserve">3.6627*0.0218*23 </w:t>
      </w:r>
      <w:r>
        <w:rPr>
          <w:rFonts w:ascii="Times New Roman" w:hAnsi="Times New Roman" w:cs="Times New Roman"/>
          <w:sz w:val="28"/>
          <w:szCs w:val="28"/>
        </w:rPr>
        <w:t>*0,1*0,6*20</w:t>
      </w:r>
      <w:r w:rsidRPr="004765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*</w:t>
      </w:r>
      <w:r w:rsidR="00DD7FE1" w:rsidRPr="009F0E8F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>)/23</w:t>
      </w:r>
      <w:r w:rsidRPr="004765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D7FE1">
        <w:rPr>
          <w:rFonts w:ascii="Times New Roman" w:hAnsi="Times New Roman" w:cs="Times New Roman"/>
          <w:sz w:val="28"/>
          <w:szCs w:val="28"/>
        </w:rPr>
        <w:t>=16</w:t>
      </w:r>
      <w:r w:rsidR="009F0E8F" w:rsidRPr="009F0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т/га.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8F">
        <w:rPr>
          <w:rFonts w:ascii="Times New Roman" w:hAnsi="Times New Roman" w:cs="Times New Roman"/>
          <w:sz w:val="28"/>
          <w:szCs w:val="28"/>
        </w:rPr>
        <w:t xml:space="preserve">Для визначення </w:t>
      </w:r>
      <w:proofErr w:type="spellStart"/>
      <w:r w:rsidRPr="009F0E8F">
        <w:rPr>
          <w:rFonts w:ascii="Times New Roman" w:hAnsi="Times New Roman" w:cs="Times New Roman"/>
          <w:sz w:val="28"/>
          <w:szCs w:val="28"/>
        </w:rPr>
        <w:t>дефляційних</w:t>
      </w:r>
      <w:proofErr w:type="spellEnd"/>
      <w:r w:rsidRPr="009F0E8F">
        <w:rPr>
          <w:rFonts w:ascii="Times New Roman" w:hAnsi="Times New Roman" w:cs="Times New Roman"/>
          <w:sz w:val="28"/>
          <w:szCs w:val="28"/>
        </w:rPr>
        <w:t xml:space="preserve"> втрат ґрунту з поля, на якому до весни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8F">
        <w:rPr>
          <w:rFonts w:ascii="Times New Roman" w:hAnsi="Times New Roman" w:cs="Times New Roman"/>
          <w:sz w:val="28"/>
          <w:szCs w:val="28"/>
        </w:rPr>
        <w:t>вирощується, наприклад, озима пшениця у фазі трьох листочків, необхідно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8F">
        <w:rPr>
          <w:rFonts w:ascii="Times New Roman" w:hAnsi="Times New Roman" w:cs="Times New Roman"/>
          <w:sz w:val="28"/>
          <w:szCs w:val="28"/>
        </w:rPr>
        <w:t xml:space="preserve">отриману величину втрат ґрунту (до запровадження </w:t>
      </w:r>
      <w:proofErr w:type="spellStart"/>
      <w:r w:rsidRPr="009F0E8F">
        <w:rPr>
          <w:rFonts w:ascii="Times New Roman" w:hAnsi="Times New Roman" w:cs="Times New Roman"/>
          <w:sz w:val="28"/>
          <w:szCs w:val="28"/>
        </w:rPr>
        <w:t>протидефляційних</w:t>
      </w:r>
      <w:proofErr w:type="spellEnd"/>
      <w:r w:rsidRPr="009F0E8F">
        <w:rPr>
          <w:rFonts w:ascii="Times New Roman" w:hAnsi="Times New Roman" w:cs="Times New Roman"/>
          <w:sz w:val="28"/>
          <w:szCs w:val="28"/>
        </w:rPr>
        <w:t xml:space="preserve"> заходів)</w:t>
      </w:r>
    </w:p>
    <w:p w:rsid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E8F">
        <w:rPr>
          <w:rFonts w:ascii="Times New Roman" w:hAnsi="Times New Roman" w:cs="Times New Roman"/>
          <w:sz w:val="28"/>
          <w:szCs w:val="28"/>
        </w:rPr>
        <w:t>помножити на коефіцієнт, узятий з таблиці 3</w:t>
      </w:r>
    </w:p>
    <w:p w:rsid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ґрунту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даному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</w:p>
    <w:p w:rsid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16*0.01= 0.16 т/га за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Отже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протидефляційних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посіви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озимих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зернових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фазі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листочків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грунту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зменшились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з 16 до 0.16</w:t>
      </w:r>
      <w:r w:rsidR="00EC5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>т/га.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3) За таблицею 2,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визначаємо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небезпеки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вітроерозійних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досліджуваній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протидефляційних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слабкий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т/га), а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ідсутній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т/га).</w:t>
      </w:r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4) За таблицею 4,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визначаємо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вітроерозійних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досліджуваній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протидефляційних</w:t>
      </w:r>
      <w:proofErr w:type="spellEnd"/>
    </w:p>
    <w:p w:rsidR="009F0E8F" w:rsidRPr="009F0E8F" w:rsidRDefault="009F0E8F" w:rsidP="009F0E8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EC5318">
        <w:rPr>
          <w:rFonts w:ascii="Times New Roman" w:hAnsi="Times New Roman" w:cs="Times New Roman"/>
          <w:sz w:val="28"/>
          <w:szCs w:val="28"/>
          <w:lang w:val="ru-RU"/>
        </w:rPr>
        <w:t>нормальний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перевищення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ґрунту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над нормою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ерозії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9F0E8F" w:rsidRPr="009F0E8F" w:rsidRDefault="009F0E8F" w:rsidP="00EC5318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ступеню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0E8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 xml:space="preserve"> заходи: </w:t>
      </w:r>
      <w:proofErr w:type="spellStart"/>
      <w:r w:rsidR="00EC531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>вичайні</w:t>
      </w:r>
      <w:proofErr w:type="spellEnd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>ґрунтозахисні</w:t>
      </w:r>
      <w:proofErr w:type="spellEnd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5318" w:rsidRPr="00EC5318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9F0E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6508" w:rsidRPr="00476508" w:rsidRDefault="00476508" w:rsidP="009D347F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508" w:rsidRPr="00476508" w:rsidSect="00C56C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362D"/>
    <w:multiLevelType w:val="hybridMultilevel"/>
    <w:tmpl w:val="646E68C2"/>
    <w:lvl w:ilvl="0" w:tplc="DA1A9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CF7800"/>
    <w:multiLevelType w:val="hybridMultilevel"/>
    <w:tmpl w:val="B0A8C9C4"/>
    <w:lvl w:ilvl="0" w:tplc="7D209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CC"/>
    <w:rsid w:val="000013E8"/>
    <w:rsid w:val="00056772"/>
    <w:rsid w:val="001C23FC"/>
    <w:rsid w:val="004673DA"/>
    <w:rsid w:val="00476508"/>
    <w:rsid w:val="005853EF"/>
    <w:rsid w:val="005E4DD0"/>
    <w:rsid w:val="008A2F3B"/>
    <w:rsid w:val="008F0675"/>
    <w:rsid w:val="009828C2"/>
    <w:rsid w:val="009D347F"/>
    <w:rsid w:val="009F0E8F"/>
    <w:rsid w:val="00A266D2"/>
    <w:rsid w:val="00C56C62"/>
    <w:rsid w:val="00D74133"/>
    <w:rsid w:val="00DD7FE1"/>
    <w:rsid w:val="00E46995"/>
    <w:rsid w:val="00EB21CC"/>
    <w:rsid w:val="00EC5318"/>
    <w:rsid w:val="00F8103B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558F1-F907-4803-A910-8AAC100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41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3B5A-5909-493A-991C-5B58E42A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Вредина</dc:creator>
  <cp:keywords/>
  <dc:description/>
  <cp:lastModifiedBy>Denis Kovshun</cp:lastModifiedBy>
  <cp:revision>6</cp:revision>
  <cp:lastPrinted>2015-10-18T09:01:00Z</cp:lastPrinted>
  <dcterms:created xsi:type="dcterms:W3CDTF">2017-12-21T12:17:00Z</dcterms:created>
  <dcterms:modified xsi:type="dcterms:W3CDTF">2018-03-26T22:07:00Z</dcterms:modified>
</cp:coreProperties>
</file>