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89" w:rsidRDefault="00030E89" w:rsidP="00030E89">
      <w:pPr>
        <w:shd w:val="clear" w:color="auto" w:fill="FFFFFF"/>
        <w:autoSpaceDE w:val="0"/>
        <w:autoSpaceDN w:val="0"/>
        <w:adjustRightInd w:val="0"/>
        <w:ind w:left="1800" w:hanging="1800"/>
        <w:jc w:val="center"/>
        <w:rPr>
          <w:b/>
          <w:iCs/>
          <w:color w:val="000000"/>
          <w:lang w:val="uk-UA"/>
        </w:rPr>
      </w:pPr>
      <w:r>
        <w:rPr>
          <w:b/>
          <w:bCs/>
          <w:color w:val="000000"/>
          <w:szCs w:val="28"/>
          <w:lang w:val="uk-UA"/>
        </w:rPr>
        <w:t>Методи та засоби в</w:t>
      </w:r>
      <w:r w:rsidRPr="00981294">
        <w:rPr>
          <w:b/>
          <w:iCs/>
          <w:color w:val="000000"/>
          <w:lang w:val="uk-UA"/>
        </w:rPr>
        <w:t>изначення атмосферного тиску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left="1800" w:hanging="1800"/>
        <w:jc w:val="center"/>
        <w:rPr>
          <w:b/>
          <w:bCs/>
          <w:color w:val="000000"/>
          <w:lang w:val="uk-UA"/>
        </w:rPr>
      </w:pP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left="1800" w:hanging="1800"/>
        <w:jc w:val="both"/>
        <w:rPr>
          <w:lang w:val="uk-UA"/>
        </w:rPr>
      </w:pPr>
      <w:r w:rsidRPr="00981294">
        <w:rPr>
          <w:b/>
          <w:lang w:val="uk-UA"/>
        </w:rPr>
        <w:t>Мета роботи:</w:t>
      </w:r>
      <w:r w:rsidRPr="00981294">
        <w:rPr>
          <w:lang w:val="uk-UA"/>
        </w:rPr>
        <w:t xml:space="preserve"> </w:t>
      </w:r>
      <w:r w:rsidRPr="00981294">
        <w:rPr>
          <w:color w:val="000000"/>
          <w:lang w:val="uk-UA"/>
        </w:rPr>
        <w:t>ознайомитись з приладами для визначення атмосферного тиску, та розрахувати перепад висот за значеннями атмосферного тиску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left="3420" w:hanging="3420"/>
        <w:jc w:val="both"/>
        <w:rPr>
          <w:b/>
          <w:bCs/>
          <w:color w:val="000000"/>
          <w:lang w:val="uk-UA"/>
        </w:rPr>
      </w:pPr>
      <w:r w:rsidRPr="00981294">
        <w:rPr>
          <w:b/>
          <w:bCs/>
          <w:color w:val="000000"/>
          <w:lang w:val="uk-UA"/>
        </w:rPr>
        <w:t>Матеріали і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left="1980" w:hanging="1980"/>
        <w:jc w:val="both"/>
        <w:rPr>
          <w:color w:val="000000"/>
          <w:lang w:val="uk-UA"/>
        </w:rPr>
      </w:pPr>
      <w:r w:rsidRPr="00981294">
        <w:rPr>
          <w:b/>
          <w:bCs/>
          <w:color w:val="000000"/>
          <w:lang w:val="uk-UA"/>
        </w:rPr>
        <w:t xml:space="preserve">обладнання: </w:t>
      </w:r>
      <w:r w:rsidRPr="00981294">
        <w:rPr>
          <w:color w:val="000000"/>
          <w:lang w:val="uk-UA"/>
        </w:rPr>
        <w:t>підручники, інструкційні картки, барометри-анероїди різних моделей, барограф.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uk-UA"/>
        </w:rPr>
      </w:pPr>
      <w:r w:rsidRPr="00981294">
        <w:rPr>
          <w:b/>
          <w:color w:val="000000"/>
          <w:lang w:val="uk-UA"/>
        </w:rPr>
        <w:t>Загальні відомості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>Для вимірювання атмосферного тиску використовують ртутні барометри і барометри-анероїди.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>Ртутні барометри – це точні прилади, встановлюють їх у приміщеннях. Виміряти тиск ними може тільки підготовлений спеціаліст-метеоролог. Тому для практичних потреб сільського господарства найчастіше використовують менш точні прилади – барометри-анероїди.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b/>
          <w:iCs/>
          <w:color w:val="000000"/>
          <w:lang w:val="uk-UA"/>
        </w:rPr>
        <w:t>Барометр-анероїд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(рис. 2) застосовують для вимірювання атмосферного тиску в межах від 800 до 1060 </w:t>
      </w:r>
      <w:proofErr w:type="spellStart"/>
      <w:r w:rsidRPr="00981294">
        <w:rPr>
          <w:iCs/>
          <w:color w:val="000000"/>
          <w:lang w:val="uk-UA"/>
        </w:rPr>
        <w:t>мбар</w:t>
      </w:r>
      <w:proofErr w:type="spellEnd"/>
      <w:r w:rsidRPr="00981294">
        <w:rPr>
          <w:iCs/>
          <w:color w:val="000000"/>
          <w:lang w:val="uk-UA"/>
        </w:rPr>
        <w:t xml:space="preserve">, </w:t>
      </w:r>
      <w:r w:rsidRPr="00981294">
        <w:rPr>
          <w:color w:val="000000"/>
          <w:lang w:val="uk-UA"/>
        </w:rPr>
        <w:t xml:space="preserve">або від 600 до </w:t>
      </w:r>
      <w:smartTag w:uri="urn:schemas-microsoft-com:office:smarttags" w:element="metricconverter">
        <w:smartTagPr>
          <w:attr w:name="ProductID" w:val="800 мм"/>
        </w:smartTagPr>
        <w:r w:rsidRPr="00981294">
          <w:rPr>
            <w:color w:val="000000"/>
            <w:lang w:val="uk-UA"/>
          </w:rPr>
          <w:t xml:space="preserve">800 </w:t>
        </w:r>
        <w:r w:rsidRPr="00981294">
          <w:rPr>
            <w:iCs/>
            <w:color w:val="000000"/>
            <w:lang w:val="uk-UA"/>
          </w:rPr>
          <w:t>мм</w:t>
        </w:r>
      </w:smartTag>
      <w:r w:rsidRPr="00981294">
        <w:rPr>
          <w:iCs/>
          <w:color w:val="000000"/>
          <w:lang w:val="uk-UA"/>
        </w:rPr>
        <w:t>,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при температурі від –10 до + 40°С. Його дія ґрунтується на властивості мембранної </w:t>
      </w:r>
      <w:proofErr w:type="spellStart"/>
      <w:r w:rsidRPr="00981294">
        <w:rPr>
          <w:color w:val="000000"/>
          <w:lang w:val="uk-UA"/>
        </w:rPr>
        <w:t>анероїдної</w:t>
      </w:r>
      <w:proofErr w:type="spellEnd"/>
      <w:r w:rsidRPr="00981294">
        <w:rPr>
          <w:color w:val="000000"/>
          <w:lang w:val="uk-UA"/>
        </w:rPr>
        <w:t xml:space="preserve"> коробки деформуватися під час зміни атмосферного тиску.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 xml:space="preserve">Механізм </w:t>
      </w:r>
      <w:proofErr w:type="spellStart"/>
      <w:r w:rsidRPr="00981294">
        <w:rPr>
          <w:color w:val="000000"/>
          <w:lang w:val="uk-UA"/>
        </w:rPr>
        <w:t>безпружинного</w:t>
      </w:r>
      <w:proofErr w:type="spellEnd"/>
      <w:r w:rsidRPr="00981294">
        <w:rPr>
          <w:color w:val="000000"/>
          <w:lang w:val="uk-UA"/>
        </w:rPr>
        <w:t xml:space="preserve"> анероїда розташований між двома платами </w:t>
      </w:r>
      <w:r w:rsidRPr="00981294">
        <w:rPr>
          <w:iCs/>
          <w:color w:val="000000"/>
          <w:lang w:val="uk-UA"/>
        </w:rPr>
        <w:t>9,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з'єднаними стояками. Приймачем тиску є три послідовно з'єднані </w:t>
      </w:r>
      <w:proofErr w:type="spellStart"/>
      <w:r w:rsidRPr="00981294">
        <w:rPr>
          <w:color w:val="000000"/>
          <w:lang w:val="uk-UA"/>
        </w:rPr>
        <w:t>анероїдні</w:t>
      </w:r>
      <w:proofErr w:type="spellEnd"/>
      <w:r w:rsidRPr="00981294">
        <w:rPr>
          <w:color w:val="000000"/>
          <w:lang w:val="uk-UA"/>
        </w:rPr>
        <w:t xml:space="preserve"> коробки 11. Один кінець блока коробок нерухомий, а до другого шарнірно прикріплено жорстку тягу </w:t>
      </w:r>
      <w:r w:rsidRPr="00981294">
        <w:rPr>
          <w:iCs/>
          <w:color w:val="000000"/>
          <w:lang w:val="uk-UA"/>
        </w:rPr>
        <w:t>12,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яка з'єднана з важелем </w:t>
      </w:r>
      <w:r w:rsidRPr="00981294">
        <w:rPr>
          <w:iCs/>
          <w:color w:val="000000"/>
          <w:lang w:val="uk-UA"/>
        </w:rPr>
        <w:t>13.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Довжину важеля регулюють гвинтом </w:t>
      </w:r>
      <w:r w:rsidRPr="00981294">
        <w:rPr>
          <w:iCs/>
          <w:color w:val="000000"/>
          <w:lang w:val="uk-UA"/>
        </w:rPr>
        <w:t>15.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Зменшення або подовження важеля </w:t>
      </w:r>
      <w:r w:rsidRPr="00981294">
        <w:rPr>
          <w:iCs/>
          <w:color w:val="000000"/>
          <w:lang w:val="uk-UA"/>
        </w:rPr>
        <w:t>13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>відповідно збільшує або зменшує чутливість анероїда.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 xml:space="preserve">Важіль 13 через вісь </w:t>
      </w:r>
      <w:r w:rsidRPr="00981294">
        <w:rPr>
          <w:iCs/>
          <w:color w:val="000000"/>
          <w:lang w:val="uk-UA"/>
        </w:rPr>
        <w:t>14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зв'язаний з важелем 2, а той через ланцюжок </w:t>
      </w:r>
      <w:r w:rsidRPr="00981294">
        <w:rPr>
          <w:iCs/>
          <w:color w:val="000000"/>
          <w:lang w:val="uk-UA"/>
        </w:rPr>
        <w:t>4</w:t>
      </w:r>
      <w:r w:rsidRPr="00981294">
        <w:rPr>
          <w:i/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з передавальним механізмом, що складається з вертикальної осі </w:t>
      </w:r>
      <w:r w:rsidRPr="00981294">
        <w:rPr>
          <w:iCs/>
          <w:color w:val="000000"/>
          <w:lang w:val="uk-UA"/>
        </w:rPr>
        <w:t xml:space="preserve">5, </w:t>
      </w:r>
      <w:r w:rsidRPr="00981294">
        <w:rPr>
          <w:color w:val="000000"/>
          <w:lang w:val="uk-UA"/>
        </w:rPr>
        <w:t>упор</w:t>
      </w:r>
      <w:r>
        <w:rPr>
          <w:color w:val="000000"/>
          <w:lang w:val="uk-UA"/>
        </w:rPr>
        <w:t>у</w:t>
      </w:r>
      <w:r w:rsidRPr="00981294">
        <w:rPr>
          <w:color w:val="000000"/>
          <w:lang w:val="uk-UA"/>
        </w:rPr>
        <w:t xml:space="preserve"> </w:t>
      </w:r>
      <w:r w:rsidRPr="00981294">
        <w:rPr>
          <w:iCs/>
          <w:color w:val="000000"/>
          <w:lang w:val="uk-UA"/>
        </w:rPr>
        <w:t xml:space="preserve">6 </w:t>
      </w:r>
      <w:r w:rsidRPr="00981294">
        <w:rPr>
          <w:color w:val="000000"/>
          <w:lang w:val="uk-UA"/>
        </w:rPr>
        <w:t xml:space="preserve">та тяги </w:t>
      </w:r>
      <w:r w:rsidRPr="00981294">
        <w:rPr>
          <w:iCs/>
          <w:color w:val="000000"/>
          <w:lang w:val="uk-UA"/>
        </w:rPr>
        <w:t xml:space="preserve">8. </w:t>
      </w:r>
      <w:r w:rsidRPr="00981294">
        <w:rPr>
          <w:color w:val="000000"/>
          <w:lang w:val="uk-UA"/>
        </w:rPr>
        <w:t xml:space="preserve">На осі </w:t>
      </w:r>
      <w:r w:rsidRPr="00981294">
        <w:rPr>
          <w:iCs/>
          <w:color w:val="000000"/>
          <w:lang w:val="uk-UA"/>
        </w:rPr>
        <w:t xml:space="preserve">5 </w:t>
      </w:r>
      <w:r w:rsidRPr="00981294">
        <w:rPr>
          <w:color w:val="000000"/>
          <w:lang w:val="uk-UA"/>
        </w:rPr>
        <w:t xml:space="preserve">кріпиться стрілка 7. До циферблата приладу </w:t>
      </w:r>
      <w:r w:rsidRPr="00981294">
        <w:rPr>
          <w:iCs/>
          <w:color w:val="000000"/>
          <w:lang w:val="uk-UA"/>
        </w:rPr>
        <w:t xml:space="preserve">1 </w:t>
      </w:r>
      <w:r w:rsidRPr="00981294">
        <w:rPr>
          <w:color w:val="000000"/>
          <w:lang w:val="uk-UA"/>
        </w:rPr>
        <w:t xml:space="preserve">прикріплено дугоподібний термометр 3. На циферблаті нанесено шкалу в міліметрах, або в мілібарах. За допомогою гвинта </w:t>
      </w:r>
      <w:r w:rsidRPr="00981294">
        <w:rPr>
          <w:iCs/>
          <w:color w:val="000000"/>
          <w:lang w:val="uk-UA"/>
        </w:rPr>
        <w:t xml:space="preserve">10 </w:t>
      </w:r>
      <w:proofErr w:type="spellStart"/>
      <w:r w:rsidRPr="00981294">
        <w:rPr>
          <w:color w:val="000000"/>
          <w:lang w:val="uk-UA"/>
        </w:rPr>
        <w:t>барокоробки</w:t>
      </w:r>
      <w:proofErr w:type="spellEnd"/>
      <w:r w:rsidRPr="00981294">
        <w:rPr>
          <w:color w:val="000000"/>
          <w:lang w:val="uk-UA"/>
        </w:rPr>
        <w:t xml:space="preserve"> можна трохи переміщувати і цим самим викликати переміщення стрілки. Це роблять під час порівняння показів анероїда з показами контрольного приладу (ртутний барометр).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 xml:space="preserve">Механізм анероїда </w:t>
      </w:r>
      <w:proofErr w:type="spellStart"/>
      <w:r w:rsidRPr="00981294">
        <w:rPr>
          <w:color w:val="000000"/>
          <w:lang w:val="uk-UA"/>
        </w:rPr>
        <w:t>вставлено</w:t>
      </w:r>
      <w:proofErr w:type="spellEnd"/>
      <w:r w:rsidRPr="00981294">
        <w:rPr>
          <w:color w:val="000000"/>
          <w:lang w:val="uk-UA"/>
        </w:rPr>
        <w:t xml:space="preserve"> на гумових амортизаторах у спеціальному корпусі – футлярі. Під час вимірювання тиску прилад установлюють горизонтально.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b/>
          <w:iCs/>
          <w:color w:val="000000"/>
          <w:lang w:val="uk-UA"/>
        </w:rPr>
        <w:t xml:space="preserve">Барограф </w:t>
      </w:r>
      <w:r w:rsidRPr="00981294">
        <w:rPr>
          <w:color w:val="000000"/>
          <w:lang w:val="uk-UA"/>
        </w:rPr>
        <w:t xml:space="preserve">(рис. 1) реєструє безперервні зміни атмосферного тиску в межах від 870 до 1060 </w:t>
      </w:r>
      <w:proofErr w:type="spellStart"/>
      <w:r w:rsidRPr="00981294">
        <w:rPr>
          <w:iCs/>
          <w:color w:val="000000"/>
          <w:lang w:val="uk-UA"/>
        </w:rPr>
        <w:t>мбар</w:t>
      </w:r>
      <w:proofErr w:type="spellEnd"/>
      <w:r w:rsidRPr="00981294">
        <w:rPr>
          <w:iCs/>
          <w:color w:val="000000"/>
          <w:lang w:val="uk-UA"/>
        </w:rPr>
        <w:t xml:space="preserve"> </w:t>
      </w:r>
      <w:r w:rsidRPr="00981294">
        <w:rPr>
          <w:color w:val="000000"/>
          <w:lang w:val="uk-UA"/>
        </w:rPr>
        <w:t xml:space="preserve">при температурі повітря від –10 до +40°. Він розміщений у пластмасовому корпусі, до основи якого гвинтами прикріплено металеву плату </w:t>
      </w:r>
      <w:r w:rsidRPr="00981294">
        <w:rPr>
          <w:iCs/>
          <w:color w:val="000000"/>
          <w:lang w:val="uk-UA"/>
        </w:rPr>
        <w:t xml:space="preserve">10, </w:t>
      </w:r>
      <w:r w:rsidRPr="00981294">
        <w:rPr>
          <w:color w:val="000000"/>
          <w:lang w:val="uk-UA"/>
        </w:rPr>
        <w:t>на якій змонтовано весь механізм приладу.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 xml:space="preserve">Приймачем тиску в барографі є блок </w:t>
      </w:r>
      <w:proofErr w:type="spellStart"/>
      <w:r w:rsidRPr="00981294">
        <w:rPr>
          <w:color w:val="000000"/>
          <w:lang w:val="uk-UA"/>
        </w:rPr>
        <w:t>барокоробок</w:t>
      </w:r>
      <w:proofErr w:type="spellEnd"/>
      <w:r w:rsidRPr="00981294">
        <w:rPr>
          <w:color w:val="000000"/>
          <w:lang w:val="uk-UA"/>
        </w:rPr>
        <w:t xml:space="preserve"> </w:t>
      </w:r>
      <w:r w:rsidRPr="00981294">
        <w:rPr>
          <w:iCs/>
          <w:color w:val="000000"/>
          <w:lang w:val="uk-UA"/>
        </w:rPr>
        <w:t xml:space="preserve">9, </w:t>
      </w:r>
      <w:r w:rsidRPr="00981294">
        <w:rPr>
          <w:color w:val="000000"/>
          <w:lang w:val="uk-UA"/>
        </w:rPr>
        <w:t>який нижнім кінцем прикріплений до плати. Верхній Кінець за допомогою упор</w:t>
      </w:r>
      <w:r>
        <w:rPr>
          <w:color w:val="000000"/>
          <w:lang w:val="uk-UA"/>
        </w:rPr>
        <w:t>у</w:t>
      </w:r>
      <w:r w:rsidRPr="00981294">
        <w:rPr>
          <w:color w:val="000000"/>
          <w:lang w:val="uk-UA"/>
        </w:rPr>
        <w:t xml:space="preserve"> </w:t>
      </w:r>
      <w:r w:rsidRPr="00981294">
        <w:rPr>
          <w:iCs/>
          <w:color w:val="000000"/>
          <w:lang w:val="uk-UA"/>
        </w:rPr>
        <w:t xml:space="preserve">4, </w:t>
      </w:r>
      <w:r w:rsidRPr="00981294">
        <w:rPr>
          <w:color w:val="000000"/>
          <w:lang w:val="uk-UA"/>
        </w:rPr>
        <w:t xml:space="preserve">важеля </w:t>
      </w:r>
      <w:r w:rsidRPr="00981294">
        <w:rPr>
          <w:iCs/>
          <w:color w:val="000000"/>
          <w:lang w:val="uk-UA"/>
        </w:rPr>
        <w:t xml:space="preserve">5 </w:t>
      </w:r>
      <w:r w:rsidRPr="00981294">
        <w:rPr>
          <w:color w:val="000000"/>
          <w:lang w:val="uk-UA"/>
        </w:rPr>
        <w:t xml:space="preserve">і тяги </w:t>
      </w:r>
      <w:r w:rsidRPr="00981294">
        <w:rPr>
          <w:iCs/>
          <w:color w:val="000000"/>
          <w:lang w:val="uk-UA"/>
        </w:rPr>
        <w:t xml:space="preserve">6 </w:t>
      </w:r>
      <w:r w:rsidRPr="00981294">
        <w:rPr>
          <w:color w:val="000000"/>
          <w:lang w:val="uk-UA"/>
        </w:rPr>
        <w:t xml:space="preserve">зв'язаний зі стрілкою </w:t>
      </w:r>
      <w:r w:rsidRPr="00981294">
        <w:rPr>
          <w:iCs/>
          <w:color w:val="000000"/>
          <w:lang w:val="uk-UA"/>
        </w:rPr>
        <w:t xml:space="preserve">2, </w:t>
      </w:r>
      <w:r w:rsidRPr="00981294">
        <w:rPr>
          <w:color w:val="000000"/>
          <w:lang w:val="uk-UA"/>
        </w:rPr>
        <w:t xml:space="preserve">на кінці якої є перо. За допомогою гвинта </w:t>
      </w:r>
      <w:r w:rsidRPr="00981294">
        <w:rPr>
          <w:iCs/>
          <w:color w:val="000000"/>
          <w:lang w:val="uk-UA"/>
        </w:rPr>
        <w:t xml:space="preserve">3 </w:t>
      </w:r>
      <w:r w:rsidRPr="00981294">
        <w:rPr>
          <w:color w:val="000000"/>
          <w:lang w:val="uk-UA"/>
        </w:rPr>
        <w:t xml:space="preserve">можна встановлювати кінець стрілки з пером у потрібне положення відносно поділок на стрічці (барограмі). Барограму надівають на барабан годинникового механізму, а сам барабан на вісь </w:t>
      </w:r>
      <w:r w:rsidRPr="00981294">
        <w:rPr>
          <w:iCs/>
          <w:color w:val="000000"/>
          <w:lang w:val="uk-UA"/>
        </w:rPr>
        <w:t>1.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 xml:space="preserve">При підвищенні атмосферного тиску </w:t>
      </w:r>
      <w:proofErr w:type="spellStart"/>
      <w:r w:rsidRPr="00981294">
        <w:rPr>
          <w:color w:val="000000"/>
          <w:lang w:val="uk-UA"/>
        </w:rPr>
        <w:t>барокоробки</w:t>
      </w:r>
      <w:proofErr w:type="spellEnd"/>
      <w:r w:rsidRPr="00981294">
        <w:rPr>
          <w:color w:val="000000"/>
          <w:lang w:val="uk-UA"/>
        </w:rPr>
        <w:t xml:space="preserve"> стискуються і через важільну систему переміщують стрілку разом з пером угору, а при зниженні тиску, навпаки, вниз.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 xml:space="preserve">Для відведення стрілки від барабана під час заміни стрічки служить рукоятка 7, яка зв'язана з упором </w:t>
      </w:r>
      <w:r w:rsidRPr="00981294">
        <w:rPr>
          <w:iCs/>
          <w:color w:val="000000"/>
          <w:lang w:val="uk-UA"/>
        </w:rPr>
        <w:t>8.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>Барографи бувають добові і тижневі. У перших барабан робить повний оберт за добу, у других – за тиждень.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>Барограф встановлюють горизонтально на спеціально відведеній для нього поличці або на столі недалеко від барометра (коли є такий). При цьому слід мати на увазі, що прилад повинен бути віддалений від опалювальної системи і захищений від прямих сонячних променів.</w:t>
      </w:r>
    </w:p>
    <w:p w:rsidR="00030E89" w:rsidRPr="00981294" w:rsidRDefault="00030E89" w:rsidP="00030E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81294">
        <w:rPr>
          <w:color w:val="000000"/>
          <w:lang w:val="uk-UA"/>
        </w:rPr>
        <w:t>Перед встановленням барографа накручують пружину годинникового механізму і на барабан надівають паперову стрічку, зробивши на ній помітки про місце і час встановлення. Після цього барабан ставлять на своє місце, до нього підводять перо і одночасно установочним гвинтом ставлять його в ту точку стрічки, яка відповідає тиску по барометру у момент запуску барографа.</w:t>
      </w:r>
    </w:p>
    <w:p w:rsidR="00030E89" w:rsidRPr="00981294" w:rsidRDefault="00030E89" w:rsidP="00030E89">
      <w:pPr>
        <w:jc w:val="both"/>
        <w:rPr>
          <w:lang w:val="uk-UA"/>
        </w:rPr>
      </w:pPr>
      <w:r w:rsidRPr="00981294">
        <w:rPr>
          <w:noProof/>
        </w:rPr>
        <w:lastRenderedPageBreak/>
        <w:drawing>
          <wp:anchor distT="0" distB="0" distL="6401435" distR="6401435" simplePos="0" relativeHeight="251660288" behindDoc="0" locked="0" layoutInCell="1" allowOverlap="1" wp14:anchorId="7D424BCB" wp14:editId="7362A39A">
            <wp:simplePos x="0" y="0"/>
            <wp:positionH relativeFrom="page">
              <wp:posOffset>4485640</wp:posOffset>
            </wp:positionH>
            <wp:positionV relativeFrom="paragraph">
              <wp:posOffset>106680</wp:posOffset>
            </wp:positionV>
            <wp:extent cx="2867025" cy="3451860"/>
            <wp:effectExtent l="0" t="0" r="952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2" b="9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294">
        <w:rPr>
          <w:noProof/>
        </w:rPr>
        <w:drawing>
          <wp:anchor distT="0" distB="0" distL="6401435" distR="6401435" simplePos="0" relativeHeight="251659264" behindDoc="0" locked="0" layoutInCell="1" allowOverlap="1" wp14:anchorId="2A2B4AB3" wp14:editId="59DD8353">
            <wp:simplePos x="0" y="0"/>
            <wp:positionH relativeFrom="page">
              <wp:posOffset>1228725</wp:posOffset>
            </wp:positionH>
            <wp:positionV relativeFrom="paragraph">
              <wp:posOffset>220980</wp:posOffset>
            </wp:positionV>
            <wp:extent cx="2609850" cy="3303905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"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294">
        <w:rPr>
          <w:b/>
          <w:lang w:val="uk-UA"/>
        </w:rPr>
        <w:t>Рис. 1. Барограф:</w:t>
      </w:r>
      <w:r w:rsidRPr="00981294">
        <w:rPr>
          <w:lang w:val="uk-UA"/>
        </w:rPr>
        <w:t xml:space="preserve"> а) загальний вигляд;                 </w:t>
      </w:r>
      <w:r w:rsidRPr="00030E89">
        <w:t xml:space="preserve">                   </w:t>
      </w:r>
      <w:r w:rsidRPr="00981294">
        <w:rPr>
          <w:lang w:val="uk-UA"/>
        </w:rPr>
        <w:t xml:space="preserve">   </w:t>
      </w:r>
      <w:r w:rsidRPr="00981294">
        <w:rPr>
          <w:b/>
          <w:lang w:val="uk-UA"/>
        </w:rPr>
        <w:t xml:space="preserve">Рис. 2 Барометр-анероїд: </w:t>
      </w:r>
    </w:p>
    <w:p w:rsidR="00030E89" w:rsidRPr="00981294" w:rsidRDefault="00030E89" w:rsidP="00030E89">
      <w:pPr>
        <w:jc w:val="both"/>
        <w:rPr>
          <w:lang w:val="uk-UA"/>
        </w:rPr>
      </w:pPr>
      <w:r w:rsidRPr="00981294">
        <w:rPr>
          <w:lang w:val="uk-UA"/>
        </w:rPr>
        <w:t xml:space="preserve">                               б) механізм приладу                    зверху загальний вигляд знизу механізм приладу</w:t>
      </w:r>
    </w:p>
    <w:p w:rsidR="00030E89" w:rsidRPr="00981294" w:rsidRDefault="00030E89" w:rsidP="00030E89">
      <w:pPr>
        <w:jc w:val="center"/>
        <w:rPr>
          <w:b/>
          <w:lang w:val="uk-UA"/>
        </w:rPr>
      </w:pPr>
      <w:r w:rsidRPr="00981294">
        <w:rPr>
          <w:b/>
          <w:lang w:val="uk-UA"/>
        </w:rPr>
        <w:t>Обчислення висоти верхньої точки над нижньою</w:t>
      </w:r>
    </w:p>
    <w:p w:rsidR="00030E89" w:rsidRPr="00981294" w:rsidRDefault="00030E89" w:rsidP="00030E89">
      <w:pPr>
        <w:ind w:firstLine="720"/>
        <w:jc w:val="both"/>
        <w:rPr>
          <w:lang w:val="uk-UA"/>
        </w:rPr>
      </w:pPr>
      <w:r w:rsidRPr="00981294">
        <w:rPr>
          <w:lang w:val="uk-UA"/>
        </w:rPr>
        <w:t>Зміну тиску з висотою визначають за так званим барометричним рівнянням (рівняння Бабіне), найпростіша формула якого має такий вигляд:</w:t>
      </w:r>
    </w:p>
    <w:p w:rsidR="00030E89" w:rsidRPr="00981294" w:rsidRDefault="00030E89" w:rsidP="00030E89">
      <w:pPr>
        <w:ind w:firstLine="720"/>
        <w:jc w:val="center"/>
        <w:rPr>
          <w:b/>
          <w:vertAlign w:val="subscript"/>
          <w:lang w:val="uk-UA"/>
        </w:rPr>
      </w:pPr>
      <w:r w:rsidRPr="00981294">
        <w:rPr>
          <w:b/>
          <w:lang w:val="uk-UA"/>
        </w:rPr>
        <w:t xml:space="preserve">   P</w:t>
      </w:r>
      <w:r w:rsidRPr="00981294">
        <w:rPr>
          <w:b/>
          <w:vertAlign w:val="subscript"/>
          <w:lang w:val="uk-UA"/>
        </w:rPr>
        <w:t>H</w:t>
      </w:r>
      <w:r w:rsidRPr="00981294">
        <w:rPr>
          <w:b/>
          <w:lang w:val="uk-UA"/>
        </w:rPr>
        <w:t xml:space="preserve"> – P</w:t>
      </w:r>
      <w:r w:rsidRPr="00981294">
        <w:rPr>
          <w:b/>
          <w:vertAlign w:val="subscript"/>
          <w:lang w:val="uk-UA"/>
        </w:rPr>
        <w:t>B</w:t>
      </w:r>
    </w:p>
    <w:p w:rsidR="00030E89" w:rsidRPr="00981294" w:rsidRDefault="00030E89" w:rsidP="00030E89">
      <w:pPr>
        <w:ind w:firstLine="720"/>
        <w:jc w:val="center"/>
        <w:rPr>
          <w:b/>
          <w:lang w:val="uk-UA"/>
        </w:rPr>
      </w:pPr>
      <w:r w:rsidRPr="00981294">
        <w:rPr>
          <w:b/>
          <w:lang w:val="uk-UA"/>
        </w:rPr>
        <w:t>h = 16000 * –––––––––– (1 + α</w:t>
      </w:r>
      <w:proofErr w:type="spellStart"/>
      <w:r w:rsidRPr="00981294">
        <w:rPr>
          <w:b/>
          <w:lang w:val="uk-UA"/>
        </w:rPr>
        <w:t>t</w:t>
      </w:r>
      <w:r w:rsidRPr="00981294">
        <w:rPr>
          <w:b/>
          <w:vertAlign w:val="subscript"/>
          <w:lang w:val="uk-UA"/>
        </w:rPr>
        <w:t>c</w:t>
      </w:r>
      <w:proofErr w:type="spellEnd"/>
      <w:r w:rsidRPr="00981294">
        <w:rPr>
          <w:b/>
          <w:lang w:val="uk-UA"/>
        </w:rPr>
        <w:t>),</w:t>
      </w:r>
    </w:p>
    <w:p w:rsidR="00030E89" w:rsidRPr="00981294" w:rsidRDefault="00030E89" w:rsidP="00030E89">
      <w:pPr>
        <w:ind w:firstLine="720"/>
        <w:jc w:val="center"/>
        <w:rPr>
          <w:b/>
          <w:lang w:val="uk-UA"/>
        </w:rPr>
      </w:pPr>
      <w:r w:rsidRPr="00981294">
        <w:rPr>
          <w:b/>
          <w:lang w:val="uk-UA"/>
        </w:rPr>
        <w:t xml:space="preserve">  P</w:t>
      </w:r>
      <w:r w:rsidRPr="00981294">
        <w:rPr>
          <w:b/>
          <w:vertAlign w:val="subscript"/>
          <w:lang w:val="uk-UA"/>
        </w:rPr>
        <w:t>H</w:t>
      </w:r>
      <w:r w:rsidRPr="00981294">
        <w:rPr>
          <w:b/>
          <w:lang w:val="uk-UA"/>
        </w:rPr>
        <w:t xml:space="preserve"> + P</w:t>
      </w:r>
      <w:r w:rsidRPr="00981294">
        <w:rPr>
          <w:b/>
          <w:vertAlign w:val="subscript"/>
          <w:lang w:val="uk-UA"/>
        </w:rPr>
        <w:t>B</w:t>
      </w:r>
    </w:p>
    <w:p w:rsidR="00030E89" w:rsidRPr="00981294" w:rsidRDefault="00030E89" w:rsidP="00030E89">
      <w:pPr>
        <w:ind w:firstLine="720"/>
        <w:jc w:val="both"/>
        <w:rPr>
          <w:lang w:val="uk-UA"/>
        </w:rPr>
      </w:pPr>
      <w:r w:rsidRPr="00981294">
        <w:rPr>
          <w:lang w:val="uk-UA"/>
        </w:rPr>
        <w:t>де h – різниця висот двох точок, м; P</w:t>
      </w:r>
      <w:r w:rsidRPr="00981294">
        <w:rPr>
          <w:vertAlign w:val="subscript"/>
          <w:lang w:val="uk-UA"/>
        </w:rPr>
        <w:t>H</w:t>
      </w:r>
      <w:r w:rsidRPr="00981294">
        <w:rPr>
          <w:lang w:val="uk-UA"/>
        </w:rPr>
        <w:t xml:space="preserve"> – P</w:t>
      </w:r>
      <w:r w:rsidRPr="00981294">
        <w:rPr>
          <w:vertAlign w:val="subscript"/>
          <w:lang w:val="uk-UA"/>
        </w:rPr>
        <w:t>B</w:t>
      </w:r>
      <w:r w:rsidRPr="00981294">
        <w:rPr>
          <w:lang w:val="uk-UA"/>
        </w:rPr>
        <w:t xml:space="preserve"> – тиск у нижній і верхній точках; α – коефіцієнт об’ємного розширення (дорівнює 0,0036); </w:t>
      </w:r>
      <w:proofErr w:type="spellStart"/>
      <w:r w:rsidRPr="00981294">
        <w:rPr>
          <w:lang w:val="uk-UA"/>
        </w:rPr>
        <w:t>t</w:t>
      </w:r>
      <w:r w:rsidRPr="00981294">
        <w:rPr>
          <w:vertAlign w:val="subscript"/>
          <w:lang w:val="uk-UA"/>
        </w:rPr>
        <w:t>c</w:t>
      </w:r>
      <w:proofErr w:type="spellEnd"/>
      <w:r w:rsidRPr="00981294">
        <w:rPr>
          <w:lang w:val="uk-UA"/>
        </w:rPr>
        <w:t xml:space="preserve"> – середня температура повітря (сума температур у нижній і верхній точках поділена на два).</w:t>
      </w:r>
    </w:p>
    <w:p w:rsidR="00030E89" w:rsidRPr="00981294" w:rsidRDefault="00030E89" w:rsidP="00030E89">
      <w:pPr>
        <w:jc w:val="center"/>
        <w:rPr>
          <w:b/>
          <w:lang w:val="uk-UA"/>
        </w:rPr>
      </w:pPr>
      <w:r w:rsidRPr="00981294">
        <w:rPr>
          <w:b/>
          <w:lang w:val="uk-UA"/>
        </w:rPr>
        <w:t>Завдання</w:t>
      </w:r>
    </w:p>
    <w:p w:rsidR="00030E89" w:rsidRPr="00981294" w:rsidRDefault="00030E89" w:rsidP="00030E89">
      <w:pPr>
        <w:ind w:firstLine="720"/>
        <w:jc w:val="both"/>
        <w:rPr>
          <w:lang w:val="uk-UA"/>
        </w:rPr>
      </w:pPr>
      <w:r w:rsidRPr="00981294">
        <w:rPr>
          <w:b/>
          <w:lang w:val="uk-UA"/>
        </w:rPr>
        <w:t xml:space="preserve">1. </w:t>
      </w:r>
      <w:r w:rsidRPr="00981294">
        <w:rPr>
          <w:lang w:val="uk-UA"/>
        </w:rPr>
        <w:t>Ознайомитися з будовою барометра-анероїда та барографа, зарисувати їх схеми і коротко описати.</w:t>
      </w:r>
    </w:p>
    <w:p w:rsidR="00030E89" w:rsidRPr="00981294" w:rsidRDefault="00030E89" w:rsidP="00030E89">
      <w:pPr>
        <w:ind w:firstLine="720"/>
        <w:jc w:val="both"/>
        <w:rPr>
          <w:lang w:val="uk-UA"/>
        </w:rPr>
      </w:pPr>
      <w:r w:rsidRPr="00981294">
        <w:rPr>
          <w:b/>
          <w:lang w:val="uk-UA"/>
        </w:rPr>
        <w:t>2.</w:t>
      </w:r>
      <w:r w:rsidRPr="00981294">
        <w:rPr>
          <w:lang w:val="uk-UA"/>
        </w:rPr>
        <w:t xml:space="preserve"> Провести барометричне нівелювання, тобто визначити за допомогою барометра-анероїда висоту однієї точки земної поверхні відносно другої (біля гуртожитку і на 5 поверсі гуртожитку).</w:t>
      </w:r>
    </w:p>
    <w:p w:rsidR="00030E89" w:rsidRPr="00981294" w:rsidRDefault="00030E89" w:rsidP="00030E89">
      <w:pPr>
        <w:ind w:firstLine="720"/>
        <w:jc w:val="both"/>
        <w:rPr>
          <w:lang w:val="uk-UA"/>
        </w:rPr>
      </w:pPr>
      <w:r w:rsidRPr="00981294">
        <w:rPr>
          <w:b/>
          <w:lang w:val="uk-UA"/>
        </w:rPr>
        <w:t>3.</w:t>
      </w:r>
      <w:r w:rsidRPr="00981294">
        <w:rPr>
          <w:lang w:val="uk-UA"/>
        </w:rPr>
        <w:t xml:space="preserve"> Обчислити висоту верхньої точки над нижньою за допомогою формули Бабіне.</w:t>
      </w:r>
    </w:p>
    <w:p w:rsidR="00030E89" w:rsidRDefault="00030E89" w:rsidP="00030E89">
      <w:pPr>
        <w:ind w:firstLine="720"/>
        <w:jc w:val="both"/>
        <w:rPr>
          <w:lang w:val="uk-UA"/>
        </w:rPr>
      </w:pPr>
      <w:r w:rsidRPr="00981294">
        <w:rPr>
          <w:lang w:val="uk-UA"/>
        </w:rPr>
        <w:t>Користуючись формулою розв’язати задачу</w:t>
      </w:r>
      <w:r>
        <w:rPr>
          <w:lang w:val="uk-UA"/>
        </w:rPr>
        <w:t xml:space="preserve"> згідно свого варіанта</w:t>
      </w:r>
      <w:r w:rsidRPr="00981294">
        <w:rPr>
          <w:lang w:val="uk-UA"/>
        </w:rPr>
        <w:t xml:space="preserve">: </w:t>
      </w:r>
    </w:p>
    <w:p w:rsidR="00030E89" w:rsidRDefault="00030E89" w:rsidP="00030E89">
      <w:pPr>
        <w:ind w:firstLine="720"/>
        <w:jc w:val="both"/>
        <w:rPr>
          <w:lang w:val="uk-UA"/>
        </w:rPr>
      </w:pPr>
      <w:r w:rsidRPr="00981294">
        <w:rPr>
          <w:lang w:val="uk-UA"/>
        </w:rPr>
        <w:t xml:space="preserve">Біля підніжжя гори атмосферний тиск становив 1003 </w:t>
      </w:r>
      <w:proofErr w:type="spellStart"/>
      <w:r w:rsidRPr="00981294">
        <w:rPr>
          <w:lang w:val="uk-UA"/>
        </w:rPr>
        <w:t>мб</w:t>
      </w:r>
      <w:proofErr w:type="spellEnd"/>
      <w:r w:rsidRPr="00981294">
        <w:rPr>
          <w:lang w:val="uk-UA"/>
        </w:rPr>
        <w:t xml:space="preserve"> при температурі 19ºС, а на вершині – 955 </w:t>
      </w:r>
      <w:proofErr w:type="spellStart"/>
      <w:r w:rsidRPr="00981294">
        <w:rPr>
          <w:lang w:val="uk-UA"/>
        </w:rPr>
        <w:t>мб</w:t>
      </w:r>
      <w:proofErr w:type="spellEnd"/>
      <w:r w:rsidRPr="00981294">
        <w:rPr>
          <w:lang w:val="uk-UA"/>
        </w:rPr>
        <w:t xml:space="preserve"> при температурі 11ºС. Визначити висоту гори.</w:t>
      </w:r>
    </w:p>
    <w:tbl>
      <w:tblPr>
        <w:tblStyle w:val="a3"/>
        <w:tblW w:w="9963" w:type="dxa"/>
        <w:jc w:val="center"/>
        <w:tblLook w:val="04A0" w:firstRow="1" w:lastRow="0" w:firstColumn="1" w:lastColumn="0" w:noHBand="0" w:noVBand="1"/>
      </w:tblPr>
      <w:tblGrid>
        <w:gridCol w:w="1074"/>
        <w:gridCol w:w="2501"/>
        <w:gridCol w:w="2021"/>
        <w:gridCol w:w="2337"/>
        <w:gridCol w:w="2030"/>
      </w:tblGrid>
      <w:tr w:rsidR="00030E89" w:rsidRPr="00AD3807" w:rsidTr="008D204A">
        <w:trPr>
          <w:jc w:val="center"/>
        </w:trPr>
        <w:tc>
          <w:tcPr>
            <w:tcW w:w="1074" w:type="dxa"/>
            <w:vAlign w:val="center"/>
          </w:tcPr>
          <w:p w:rsidR="00030E89" w:rsidRPr="00AD3807" w:rsidRDefault="00030E89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>Варіант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 xml:space="preserve">Тиск біля підніжжя гори, </w:t>
            </w:r>
            <w:proofErr w:type="spellStart"/>
            <w:r w:rsidRPr="00AD3807">
              <w:rPr>
                <w:b/>
                <w:sz w:val="22"/>
                <w:lang w:val="uk-UA"/>
              </w:rPr>
              <w:t>мб</w:t>
            </w:r>
            <w:proofErr w:type="spellEnd"/>
          </w:p>
        </w:tc>
        <w:tc>
          <w:tcPr>
            <w:tcW w:w="2021" w:type="dxa"/>
            <w:vAlign w:val="center"/>
          </w:tcPr>
          <w:p w:rsidR="00030E89" w:rsidRPr="00AD3807" w:rsidRDefault="00030E89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 xml:space="preserve">Тиск на вершині, </w:t>
            </w:r>
            <w:proofErr w:type="spellStart"/>
            <w:r w:rsidRPr="00AD3807">
              <w:rPr>
                <w:b/>
                <w:sz w:val="22"/>
                <w:lang w:val="uk-UA"/>
              </w:rPr>
              <w:t>мб</w:t>
            </w:r>
            <w:proofErr w:type="spellEnd"/>
          </w:p>
        </w:tc>
        <w:tc>
          <w:tcPr>
            <w:tcW w:w="2337" w:type="dxa"/>
            <w:vAlign w:val="center"/>
          </w:tcPr>
          <w:p w:rsidR="00030E89" w:rsidRPr="00AD3807" w:rsidRDefault="00030E89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 xml:space="preserve">Температура біля підніжжя, </w:t>
            </w:r>
            <w:r w:rsidRPr="00AD3807">
              <w:rPr>
                <w:b/>
                <w:sz w:val="22"/>
                <w:vertAlign w:val="superscript"/>
                <w:lang w:val="uk-UA"/>
              </w:rPr>
              <w:t>0</w:t>
            </w:r>
            <w:r w:rsidRPr="00AD3807">
              <w:rPr>
                <w:b/>
                <w:sz w:val="22"/>
                <w:lang w:val="uk-UA"/>
              </w:rPr>
              <w:t>С</w:t>
            </w:r>
          </w:p>
        </w:tc>
        <w:tc>
          <w:tcPr>
            <w:tcW w:w="2030" w:type="dxa"/>
            <w:vAlign w:val="center"/>
          </w:tcPr>
          <w:p w:rsidR="00030E89" w:rsidRPr="00AD3807" w:rsidRDefault="00030E89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>Температура на вершині,</w:t>
            </w:r>
            <w:r w:rsidRPr="00AD3807">
              <w:rPr>
                <w:b/>
                <w:sz w:val="22"/>
                <w:vertAlign w:val="superscript"/>
                <w:lang w:val="uk-UA"/>
              </w:rPr>
              <w:t xml:space="preserve"> 0</w:t>
            </w:r>
            <w:r w:rsidRPr="00AD3807">
              <w:rPr>
                <w:b/>
                <w:sz w:val="22"/>
                <w:lang w:val="uk-UA"/>
              </w:rPr>
              <w:t>С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, 14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1003</w:t>
            </w:r>
          </w:p>
        </w:tc>
        <w:tc>
          <w:tcPr>
            <w:tcW w:w="202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955</w:t>
            </w:r>
          </w:p>
        </w:tc>
        <w:tc>
          <w:tcPr>
            <w:tcW w:w="2337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30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, 15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1013</w:t>
            </w:r>
          </w:p>
        </w:tc>
        <w:tc>
          <w:tcPr>
            <w:tcW w:w="2021" w:type="dxa"/>
            <w:vAlign w:val="center"/>
          </w:tcPr>
          <w:p w:rsidR="00030E89" w:rsidRPr="00555A7F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  <w:tc>
          <w:tcPr>
            <w:tcW w:w="2337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30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, 16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1022</w:t>
            </w:r>
          </w:p>
        </w:tc>
        <w:tc>
          <w:tcPr>
            <w:tcW w:w="2021" w:type="dxa"/>
            <w:vAlign w:val="center"/>
          </w:tcPr>
          <w:p w:rsidR="00030E89" w:rsidRPr="00555A7F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</w:tc>
        <w:tc>
          <w:tcPr>
            <w:tcW w:w="2337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30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, 17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1025</w:t>
            </w:r>
          </w:p>
        </w:tc>
        <w:tc>
          <w:tcPr>
            <w:tcW w:w="202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645</w:t>
            </w:r>
          </w:p>
        </w:tc>
        <w:tc>
          <w:tcPr>
            <w:tcW w:w="2337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30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>
              <w:rPr>
                <w:lang w:val="uk-UA"/>
              </w:rPr>
              <w:t>, 18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</w:t>
            </w:r>
          </w:p>
        </w:tc>
        <w:tc>
          <w:tcPr>
            <w:tcW w:w="2021" w:type="dxa"/>
            <w:vAlign w:val="center"/>
          </w:tcPr>
          <w:p w:rsidR="00030E89" w:rsidRPr="00555A7F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345</w:t>
            </w:r>
          </w:p>
        </w:tc>
        <w:tc>
          <w:tcPr>
            <w:tcW w:w="2337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30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</w:t>
            </w:r>
            <w:r>
              <w:rPr>
                <w:lang w:val="uk-UA"/>
              </w:rPr>
              <w:t>, 19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1010</w:t>
            </w:r>
          </w:p>
        </w:tc>
        <w:tc>
          <w:tcPr>
            <w:tcW w:w="202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2337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30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>
              <w:rPr>
                <w:lang w:val="uk-UA"/>
              </w:rPr>
              <w:t>, 20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1016</w:t>
            </w:r>
          </w:p>
        </w:tc>
        <w:tc>
          <w:tcPr>
            <w:tcW w:w="202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2337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30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, 21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1018</w:t>
            </w:r>
          </w:p>
        </w:tc>
        <w:tc>
          <w:tcPr>
            <w:tcW w:w="2021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2337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30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>
              <w:rPr>
                <w:lang w:val="uk-UA"/>
              </w:rPr>
              <w:t>, 22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2021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  <w:tc>
          <w:tcPr>
            <w:tcW w:w="2337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30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</w:t>
            </w:r>
            <w:r>
              <w:rPr>
                <w:lang w:val="uk-UA"/>
              </w:rPr>
              <w:t>, 23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1036</w:t>
            </w:r>
          </w:p>
        </w:tc>
        <w:tc>
          <w:tcPr>
            <w:tcW w:w="2021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2337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30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>
              <w:rPr>
                <w:lang w:val="uk-UA"/>
              </w:rPr>
              <w:t>, 24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  <w:tc>
          <w:tcPr>
            <w:tcW w:w="2021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769</w:t>
            </w:r>
          </w:p>
        </w:tc>
        <w:tc>
          <w:tcPr>
            <w:tcW w:w="2337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30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>
              <w:rPr>
                <w:lang w:val="uk-UA"/>
              </w:rPr>
              <w:t>, 25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1030</w:t>
            </w:r>
          </w:p>
        </w:tc>
        <w:tc>
          <w:tcPr>
            <w:tcW w:w="2021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842</w:t>
            </w:r>
          </w:p>
        </w:tc>
        <w:tc>
          <w:tcPr>
            <w:tcW w:w="2337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30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30E89" w:rsidTr="008D204A">
        <w:trPr>
          <w:jc w:val="center"/>
        </w:trPr>
        <w:tc>
          <w:tcPr>
            <w:tcW w:w="1074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>
              <w:rPr>
                <w:lang w:val="uk-UA"/>
              </w:rPr>
              <w:t>, 26</w:t>
            </w:r>
          </w:p>
        </w:tc>
        <w:tc>
          <w:tcPr>
            <w:tcW w:w="2501" w:type="dxa"/>
            <w:vAlign w:val="center"/>
          </w:tcPr>
          <w:p w:rsidR="00030E89" w:rsidRPr="00AD3807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2021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659</w:t>
            </w:r>
          </w:p>
        </w:tc>
        <w:tc>
          <w:tcPr>
            <w:tcW w:w="2337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30" w:type="dxa"/>
            <w:vAlign w:val="center"/>
          </w:tcPr>
          <w:p w:rsidR="00030E89" w:rsidRPr="004B02B3" w:rsidRDefault="00030E89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030E89" w:rsidRPr="00981294" w:rsidRDefault="00030E89" w:rsidP="00030E89">
      <w:pPr>
        <w:rPr>
          <w:lang w:val="uk-UA"/>
        </w:rPr>
      </w:pPr>
    </w:p>
    <w:p w:rsidR="00E65DE1" w:rsidRDefault="00E65DE1">
      <w:bookmarkStart w:id="0" w:name="_GoBack"/>
      <w:bookmarkEnd w:id="0"/>
    </w:p>
    <w:sectPr w:rsidR="00E65DE1" w:rsidSect="0098129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89"/>
    <w:rsid w:val="00030E89"/>
    <w:rsid w:val="00E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996F-B8B2-4CEA-9E9A-B0166E3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2023-10-08T11:36:00Z</dcterms:created>
  <dcterms:modified xsi:type="dcterms:W3CDTF">2023-10-08T11:37:00Z</dcterms:modified>
</cp:coreProperties>
</file>