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A657" w14:textId="77777777" w:rsidR="000E3213" w:rsidRPr="00B508F9" w:rsidRDefault="000E3213" w:rsidP="000E3213">
      <w:pPr>
        <w:pStyle w:val="a3"/>
        <w:spacing w:line="276" w:lineRule="auto"/>
        <w:jc w:val="both"/>
        <w:rPr>
          <w:rFonts w:ascii="Times New Roman" w:hAnsi="Times New Roman" w:cs="Times New Roman"/>
          <w:sz w:val="28"/>
          <w:szCs w:val="28"/>
          <w:lang w:val="en-US"/>
        </w:rPr>
      </w:pPr>
    </w:p>
    <w:tbl>
      <w:tblPr>
        <w:tblW w:w="0" w:type="auto"/>
        <w:tblInd w:w="2160" w:type="dxa"/>
        <w:tblLayout w:type="fixed"/>
        <w:tblCellMar>
          <w:left w:w="40" w:type="dxa"/>
          <w:right w:w="40" w:type="dxa"/>
        </w:tblCellMar>
        <w:tblLook w:val="04A0" w:firstRow="1" w:lastRow="0" w:firstColumn="1" w:lastColumn="0" w:noHBand="0" w:noVBand="1"/>
      </w:tblPr>
      <w:tblGrid>
        <w:gridCol w:w="1430"/>
        <w:gridCol w:w="1795"/>
        <w:gridCol w:w="1210"/>
        <w:gridCol w:w="1363"/>
      </w:tblGrid>
      <w:tr w:rsidR="000E3213" w:rsidRPr="00B508F9" w14:paraId="412548EC" w14:textId="77777777" w:rsidTr="00015302">
        <w:trPr>
          <w:trHeight w:val="374"/>
        </w:trPr>
        <w:tc>
          <w:tcPr>
            <w:tcW w:w="1430" w:type="dxa"/>
            <w:tcBorders>
              <w:top w:val="single" w:sz="6" w:space="0" w:color="auto"/>
              <w:left w:val="single" w:sz="6" w:space="0" w:color="auto"/>
              <w:bottom w:val="nil"/>
              <w:right w:val="nil"/>
            </w:tcBorders>
            <w:shd w:val="clear" w:color="auto" w:fill="FFFFFF"/>
            <w:vAlign w:val="center"/>
            <w:hideMark/>
          </w:tcPr>
          <w:p w14:paraId="70531CFD"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distinguish</w:t>
            </w:r>
          </w:p>
        </w:tc>
        <w:tc>
          <w:tcPr>
            <w:tcW w:w="1795" w:type="dxa"/>
            <w:tcBorders>
              <w:top w:val="single" w:sz="6" w:space="0" w:color="auto"/>
              <w:left w:val="nil"/>
              <w:bottom w:val="nil"/>
              <w:right w:val="nil"/>
            </w:tcBorders>
            <w:shd w:val="clear" w:color="auto" w:fill="FFFFFF"/>
            <w:vAlign w:val="center"/>
            <w:hideMark/>
          </w:tcPr>
          <w:p w14:paraId="3F8BF764"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obtain</w:t>
            </w:r>
          </w:p>
        </w:tc>
        <w:tc>
          <w:tcPr>
            <w:tcW w:w="1210" w:type="dxa"/>
            <w:tcBorders>
              <w:top w:val="single" w:sz="6" w:space="0" w:color="auto"/>
              <w:left w:val="nil"/>
              <w:bottom w:val="nil"/>
              <w:right w:val="nil"/>
            </w:tcBorders>
            <w:shd w:val="clear" w:color="auto" w:fill="FFFFFF"/>
            <w:vAlign w:val="center"/>
            <w:hideMark/>
          </w:tcPr>
          <w:p w14:paraId="779E9D4D"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scrub</w:t>
            </w:r>
          </w:p>
        </w:tc>
        <w:tc>
          <w:tcPr>
            <w:tcW w:w="1363" w:type="dxa"/>
            <w:tcBorders>
              <w:top w:val="single" w:sz="6" w:space="0" w:color="auto"/>
              <w:left w:val="nil"/>
              <w:bottom w:val="nil"/>
              <w:right w:val="single" w:sz="6" w:space="0" w:color="auto"/>
            </w:tcBorders>
            <w:shd w:val="clear" w:color="auto" w:fill="FFFFFF"/>
            <w:vAlign w:val="center"/>
            <w:hideMark/>
          </w:tcPr>
          <w:p w14:paraId="1B059B58"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vaccinate</w:t>
            </w:r>
          </w:p>
        </w:tc>
      </w:tr>
      <w:tr w:rsidR="000E3213" w:rsidRPr="00B508F9" w14:paraId="1129C88E" w14:textId="77777777" w:rsidTr="00015302">
        <w:trPr>
          <w:trHeight w:val="250"/>
        </w:trPr>
        <w:tc>
          <w:tcPr>
            <w:tcW w:w="1430" w:type="dxa"/>
            <w:tcBorders>
              <w:top w:val="nil"/>
              <w:left w:val="single" w:sz="6" w:space="0" w:color="auto"/>
              <w:bottom w:val="nil"/>
              <w:right w:val="nil"/>
            </w:tcBorders>
            <w:shd w:val="clear" w:color="auto" w:fill="FFFFFF"/>
            <w:vAlign w:val="center"/>
            <w:hideMark/>
          </w:tcPr>
          <w:p w14:paraId="4E6B6A4A"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eat</w:t>
            </w:r>
          </w:p>
        </w:tc>
        <w:tc>
          <w:tcPr>
            <w:tcW w:w="1795" w:type="dxa"/>
            <w:shd w:val="clear" w:color="auto" w:fill="FFFFFF"/>
            <w:vAlign w:val="center"/>
            <w:hideMark/>
          </w:tcPr>
          <w:p w14:paraId="09D96996"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participate</w:t>
            </w:r>
          </w:p>
        </w:tc>
        <w:tc>
          <w:tcPr>
            <w:tcW w:w="1210" w:type="dxa"/>
            <w:shd w:val="clear" w:color="auto" w:fill="FFFFFF"/>
            <w:vAlign w:val="center"/>
            <w:hideMark/>
          </w:tcPr>
          <w:p w14:paraId="74B444A7"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stop</w:t>
            </w:r>
          </w:p>
        </w:tc>
        <w:tc>
          <w:tcPr>
            <w:tcW w:w="1363" w:type="dxa"/>
            <w:tcBorders>
              <w:top w:val="nil"/>
              <w:left w:val="nil"/>
              <w:bottom w:val="nil"/>
              <w:right w:val="single" w:sz="6" w:space="0" w:color="auto"/>
            </w:tcBorders>
            <w:shd w:val="clear" w:color="auto" w:fill="FFFFFF"/>
            <w:vAlign w:val="center"/>
            <w:hideMark/>
          </w:tcPr>
          <w:p w14:paraId="42BABE78"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win</w:t>
            </w:r>
          </w:p>
        </w:tc>
      </w:tr>
      <w:tr w:rsidR="000E3213" w:rsidRPr="00B508F9" w14:paraId="0E09C259" w14:textId="77777777" w:rsidTr="00015302">
        <w:trPr>
          <w:trHeight w:val="259"/>
        </w:trPr>
        <w:tc>
          <w:tcPr>
            <w:tcW w:w="1430" w:type="dxa"/>
            <w:tcBorders>
              <w:top w:val="nil"/>
              <w:left w:val="single" w:sz="6" w:space="0" w:color="auto"/>
              <w:bottom w:val="nil"/>
              <w:right w:val="nil"/>
            </w:tcBorders>
            <w:shd w:val="clear" w:color="auto" w:fill="FFFFFF"/>
            <w:vAlign w:val="center"/>
            <w:hideMark/>
          </w:tcPr>
          <w:p w14:paraId="0AFFA397"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establish</w:t>
            </w:r>
          </w:p>
        </w:tc>
        <w:tc>
          <w:tcPr>
            <w:tcW w:w="1795" w:type="dxa"/>
            <w:shd w:val="clear" w:color="auto" w:fill="FFFFFF"/>
            <w:vAlign w:val="center"/>
            <w:hideMark/>
          </w:tcPr>
          <w:p w14:paraId="0C338D95"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reply</w:t>
            </w:r>
          </w:p>
        </w:tc>
        <w:tc>
          <w:tcPr>
            <w:tcW w:w="1210" w:type="dxa"/>
            <w:shd w:val="clear" w:color="auto" w:fill="FFFFFF"/>
            <w:vAlign w:val="center"/>
            <w:hideMark/>
          </w:tcPr>
          <w:p w14:paraId="30CB49AC"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teach</w:t>
            </w:r>
          </w:p>
        </w:tc>
        <w:tc>
          <w:tcPr>
            <w:tcW w:w="1363" w:type="dxa"/>
            <w:tcBorders>
              <w:top w:val="nil"/>
              <w:left w:val="nil"/>
              <w:bottom w:val="nil"/>
              <w:right w:val="single" w:sz="6" w:space="0" w:color="auto"/>
            </w:tcBorders>
            <w:shd w:val="clear" w:color="auto" w:fill="FFFFFF"/>
            <w:vAlign w:val="center"/>
          </w:tcPr>
          <w:p w14:paraId="01D61C56" w14:textId="77777777" w:rsidR="000E3213" w:rsidRPr="00B508F9" w:rsidRDefault="000E3213" w:rsidP="000E3213">
            <w:pPr>
              <w:pStyle w:val="a3"/>
              <w:spacing w:line="276" w:lineRule="auto"/>
              <w:jc w:val="both"/>
              <w:rPr>
                <w:rFonts w:ascii="Times New Roman" w:hAnsi="Times New Roman" w:cs="Times New Roman"/>
                <w:sz w:val="28"/>
                <w:szCs w:val="28"/>
                <w:lang w:val="en-US"/>
              </w:rPr>
            </w:pPr>
          </w:p>
        </w:tc>
      </w:tr>
      <w:tr w:rsidR="000E3213" w:rsidRPr="00B508F9" w14:paraId="22F93911" w14:textId="77777777" w:rsidTr="00015302">
        <w:trPr>
          <w:trHeight w:val="355"/>
        </w:trPr>
        <w:tc>
          <w:tcPr>
            <w:tcW w:w="1430" w:type="dxa"/>
            <w:tcBorders>
              <w:top w:val="nil"/>
              <w:left w:val="single" w:sz="6" w:space="0" w:color="auto"/>
              <w:bottom w:val="single" w:sz="6" w:space="0" w:color="auto"/>
              <w:right w:val="nil"/>
            </w:tcBorders>
            <w:shd w:val="clear" w:color="auto" w:fill="FFFFFF"/>
            <w:vAlign w:val="center"/>
            <w:hideMark/>
          </w:tcPr>
          <w:p w14:paraId="27717F2B"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kill</w:t>
            </w:r>
          </w:p>
        </w:tc>
        <w:tc>
          <w:tcPr>
            <w:tcW w:w="1795" w:type="dxa"/>
            <w:tcBorders>
              <w:top w:val="nil"/>
              <w:left w:val="nil"/>
              <w:bottom w:val="single" w:sz="6" w:space="0" w:color="auto"/>
              <w:right w:val="nil"/>
            </w:tcBorders>
            <w:shd w:val="clear" w:color="auto" w:fill="FFFFFF"/>
            <w:vAlign w:val="center"/>
            <w:hideMark/>
          </w:tcPr>
          <w:p w14:paraId="48284CE4"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revise</w:t>
            </w:r>
          </w:p>
        </w:tc>
        <w:tc>
          <w:tcPr>
            <w:tcW w:w="1210" w:type="dxa"/>
            <w:tcBorders>
              <w:top w:val="nil"/>
              <w:left w:val="nil"/>
              <w:bottom w:val="single" w:sz="6" w:space="0" w:color="auto"/>
              <w:right w:val="nil"/>
            </w:tcBorders>
            <w:shd w:val="clear" w:color="auto" w:fill="FFFFFF"/>
            <w:vAlign w:val="center"/>
            <w:hideMark/>
          </w:tcPr>
          <w:p w14:paraId="4D1AB07A"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i/>
                <w:iCs/>
                <w:sz w:val="28"/>
                <w:szCs w:val="28"/>
                <w:lang w:val="en-US"/>
              </w:rPr>
              <w:t>trade</w:t>
            </w:r>
          </w:p>
        </w:tc>
        <w:tc>
          <w:tcPr>
            <w:tcW w:w="1363" w:type="dxa"/>
            <w:tcBorders>
              <w:top w:val="nil"/>
              <w:left w:val="nil"/>
              <w:bottom w:val="single" w:sz="6" w:space="0" w:color="auto"/>
              <w:right w:val="single" w:sz="6" w:space="0" w:color="auto"/>
            </w:tcBorders>
            <w:shd w:val="clear" w:color="auto" w:fill="FFFFFF"/>
            <w:vAlign w:val="center"/>
          </w:tcPr>
          <w:p w14:paraId="13F11682" w14:textId="77777777" w:rsidR="000E3213" w:rsidRPr="00B508F9" w:rsidRDefault="000E3213" w:rsidP="000E3213">
            <w:pPr>
              <w:pStyle w:val="a3"/>
              <w:spacing w:line="276" w:lineRule="auto"/>
              <w:jc w:val="both"/>
              <w:rPr>
                <w:rFonts w:ascii="Times New Roman" w:hAnsi="Times New Roman" w:cs="Times New Roman"/>
                <w:sz w:val="28"/>
                <w:szCs w:val="28"/>
                <w:lang w:val="en-US"/>
              </w:rPr>
            </w:pPr>
          </w:p>
        </w:tc>
      </w:tr>
    </w:tbl>
    <w:p w14:paraId="4E0F11B9" w14:textId="77777777" w:rsidR="000E3213" w:rsidRPr="00B508F9" w:rsidRDefault="000E3213" w:rsidP="000E3213">
      <w:pPr>
        <w:pStyle w:val="a3"/>
        <w:spacing w:line="276" w:lineRule="auto"/>
        <w:jc w:val="both"/>
        <w:rPr>
          <w:rFonts w:ascii="Times New Roman" w:hAnsi="Times New Roman" w:cs="Times New Roman"/>
          <w:sz w:val="28"/>
          <w:szCs w:val="28"/>
          <w:lang w:val="en-US"/>
        </w:rPr>
      </w:pPr>
    </w:p>
    <w:p w14:paraId="3327CA2A"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 xml:space="preserve">1.  A driver's license can      </w:t>
      </w:r>
      <w:r w:rsidRPr="00B508F9">
        <w:rPr>
          <w:rFonts w:ascii="Times New Roman" w:hAnsi="Times New Roman" w:cs="Times New Roman"/>
          <w:i/>
          <w:iCs/>
          <w:sz w:val="28"/>
          <w:szCs w:val="28"/>
          <w:u w:val="single"/>
          <w:lang w:val="en-US"/>
        </w:rPr>
        <w:t>be obtained</w:t>
      </w:r>
      <w:r w:rsidRPr="00B508F9">
        <w:rPr>
          <w:rFonts w:ascii="Times New Roman" w:hAnsi="Times New Roman" w:cs="Times New Roman"/>
          <w:i/>
          <w:iCs/>
          <w:sz w:val="28"/>
          <w:szCs w:val="28"/>
          <w:lang w:val="en-US"/>
        </w:rPr>
        <w:t xml:space="preserve">     </w:t>
      </w:r>
      <w:r w:rsidRPr="00B508F9">
        <w:rPr>
          <w:rFonts w:ascii="Times New Roman" w:hAnsi="Times New Roman" w:cs="Times New Roman"/>
          <w:sz w:val="28"/>
          <w:szCs w:val="28"/>
          <w:lang w:val="en-US"/>
        </w:rPr>
        <w:t>from the Licensing Bureau at the corner of Pine Street and 5th Avenue.</w:t>
      </w:r>
    </w:p>
    <w:p w14:paraId="361B8871" w14:textId="77777777" w:rsidR="000E3213" w:rsidRDefault="000E3213" w:rsidP="000E3213">
      <w:pPr>
        <w:pStyle w:val="a3"/>
        <w:spacing w:line="276" w:lineRule="auto"/>
        <w:jc w:val="both"/>
        <w:rPr>
          <w:rFonts w:ascii="Times New Roman" w:hAnsi="Times New Roman" w:cs="Times New Roman"/>
          <w:sz w:val="28"/>
          <w:szCs w:val="28"/>
          <w:lang w:val="en-US"/>
        </w:rPr>
      </w:pPr>
    </w:p>
    <w:p w14:paraId="18836C93" w14:textId="7DA1753C"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2.  Sam Smith was awarded the prize, but it should have ______________________ by Jennifer Watson. Her drawing was much better than his in my opinion.</w:t>
      </w:r>
    </w:p>
    <w:p w14:paraId="25D941F8" w14:textId="77777777" w:rsidR="000E3213" w:rsidRDefault="000E3213" w:rsidP="000E3213">
      <w:pPr>
        <w:pStyle w:val="a3"/>
        <w:spacing w:line="276" w:lineRule="auto"/>
        <w:jc w:val="both"/>
        <w:rPr>
          <w:rFonts w:ascii="Times New Roman" w:hAnsi="Times New Roman" w:cs="Times New Roman"/>
          <w:sz w:val="28"/>
          <w:szCs w:val="28"/>
          <w:lang w:val="en-US"/>
        </w:rPr>
      </w:pPr>
    </w:p>
    <w:p w14:paraId="04E9098A" w14:textId="594E2473"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3.  Surgeons must _________________ their hands thoroughly with disinfectant soap and hot water before they enter the operating room.</w:t>
      </w:r>
    </w:p>
    <w:p w14:paraId="03564E66" w14:textId="77777777" w:rsidR="000E3213" w:rsidRDefault="000E3213" w:rsidP="000E3213">
      <w:pPr>
        <w:pStyle w:val="a3"/>
        <w:spacing w:line="276" w:lineRule="auto"/>
        <w:jc w:val="both"/>
        <w:rPr>
          <w:rFonts w:ascii="Times New Roman" w:hAnsi="Times New Roman" w:cs="Times New Roman"/>
          <w:sz w:val="28"/>
          <w:szCs w:val="28"/>
          <w:lang w:val="en-US"/>
        </w:rPr>
      </w:pPr>
    </w:p>
    <w:p w14:paraId="7B1FA734" w14:textId="1AC49A0B"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 xml:space="preserve">4. A parrot </w:t>
      </w:r>
      <w:proofErr w:type="spellStart"/>
      <w:r w:rsidRPr="00B508F9">
        <w:rPr>
          <w:rFonts w:ascii="Times New Roman" w:hAnsi="Times New Roman" w:cs="Times New Roman"/>
          <w:sz w:val="28"/>
          <w:szCs w:val="28"/>
          <w:lang w:val="en-US"/>
        </w:rPr>
        <w:t>can__________________________to</w:t>
      </w:r>
      <w:proofErr w:type="spellEnd"/>
      <w:r w:rsidRPr="00B508F9">
        <w:rPr>
          <w:rFonts w:ascii="Times New Roman" w:hAnsi="Times New Roman" w:cs="Times New Roman"/>
          <w:sz w:val="28"/>
          <w:szCs w:val="28"/>
          <w:lang w:val="en-US"/>
        </w:rPr>
        <w:t xml:space="preserve"> say words. I know a parrot that can say, "Me want food." Her grammar isn't very good, but she often manages to get something to eat.</w:t>
      </w:r>
    </w:p>
    <w:p w14:paraId="234F459E" w14:textId="77777777" w:rsidR="000E3213" w:rsidRDefault="000E3213" w:rsidP="000E3213">
      <w:pPr>
        <w:pStyle w:val="a3"/>
        <w:spacing w:line="276" w:lineRule="auto"/>
        <w:jc w:val="both"/>
        <w:rPr>
          <w:rFonts w:ascii="Times New Roman" w:hAnsi="Times New Roman" w:cs="Times New Roman"/>
          <w:sz w:val="28"/>
          <w:szCs w:val="28"/>
          <w:lang w:val="en-US"/>
        </w:rPr>
      </w:pPr>
    </w:p>
    <w:p w14:paraId="085E7F50" w14:textId="210A4D96"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5.  What are you talking about? You can't have ________________ against the common cold. Small pox, maybe — but not the common cold.</w:t>
      </w:r>
    </w:p>
    <w:p w14:paraId="18466AE0" w14:textId="77777777" w:rsidR="000E3213" w:rsidRDefault="000E3213" w:rsidP="000E3213">
      <w:pPr>
        <w:pStyle w:val="a3"/>
        <w:spacing w:line="276" w:lineRule="auto"/>
        <w:jc w:val="both"/>
        <w:rPr>
          <w:rFonts w:ascii="Times New Roman" w:hAnsi="Times New Roman" w:cs="Times New Roman"/>
          <w:sz w:val="28"/>
          <w:szCs w:val="28"/>
          <w:lang w:val="en-US"/>
        </w:rPr>
      </w:pPr>
    </w:p>
    <w:p w14:paraId="2C46D8A3" w14:textId="332E74DF"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6.  When Mr. Brown said "How do you do?" you should have ______by saying "How do you do?" I know that's not an answer to a question, but that's the way people talk when they greet each other.</w:t>
      </w:r>
    </w:p>
    <w:p w14:paraId="7E98FD15" w14:textId="77777777" w:rsidR="000E3213" w:rsidRDefault="000E3213" w:rsidP="000E3213">
      <w:pPr>
        <w:pStyle w:val="a3"/>
        <w:spacing w:line="276" w:lineRule="auto"/>
        <w:jc w:val="both"/>
        <w:rPr>
          <w:rFonts w:ascii="Times New Roman" w:hAnsi="Times New Roman" w:cs="Times New Roman"/>
          <w:sz w:val="28"/>
          <w:szCs w:val="28"/>
          <w:lang w:val="en-US"/>
        </w:rPr>
      </w:pPr>
    </w:p>
    <w:p w14:paraId="34F19E03" w14:textId="607EE160"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7.  I shouldn't have _________________________by the police. I'm sure I wasn't speeding, but I got a ticket anyway.</w:t>
      </w:r>
    </w:p>
    <w:p w14:paraId="713655B6" w14:textId="77777777" w:rsidR="000E3213" w:rsidRDefault="000E3213" w:rsidP="000E3213">
      <w:pPr>
        <w:pStyle w:val="a3"/>
        <w:spacing w:line="276" w:lineRule="auto"/>
        <w:jc w:val="both"/>
        <w:rPr>
          <w:rFonts w:ascii="Times New Roman" w:hAnsi="Times New Roman" w:cs="Times New Roman"/>
          <w:sz w:val="28"/>
          <w:szCs w:val="28"/>
          <w:lang w:val="en-US"/>
        </w:rPr>
      </w:pPr>
    </w:p>
    <w:p w14:paraId="3447A6CB" w14:textId="4E320D55"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 xml:space="preserve">8.  Maria's composition was quite good, but it still had </w:t>
      </w:r>
      <w:proofErr w:type="spellStart"/>
      <w:r w:rsidRPr="00B508F9">
        <w:rPr>
          <w:rFonts w:ascii="Times New Roman" w:hAnsi="Times New Roman" w:cs="Times New Roman"/>
          <w:sz w:val="28"/>
          <w:szCs w:val="28"/>
          <w:lang w:val="en-US"/>
        </w:rPr>
        <w:t>to_____________________Her</w:t>
      </w:r>
      <w:proofErr w:type="spellEnd"/>
      <w:r w:rsidRPr="00B508F9">
        <w:rPr>
          <w:rFonts w:ascii="Times New Roman" w:hAnsi="Times New Roman" w:cs="Times New Roman"/>
          <w:sz w:val="28"/>
          <w:szCs w:val="28"/>
          <w:lang w:val="en-US"/>
        </w:rPr>
        <w:t xml:space="preserve"> introduction didn't clearly state her thesis, and some of the ideas she presented weren't supported by specifics.</w:t>
      </w:r>
    </w:p>
    <w:p w14:paraId="5A9D13BF" w14:textId="77777777" w:rsidR="000E3213" w:rsidRDefault="000E3213" w:rsidP="000E3213">
      <w:pPr>
        <w:pStyle w:val="a3"/>
        <w:spacing w:line="276" w:lineRule="auto"/>
        <w:jc w:val="both"/>
        <w:rPr>
          <w:rFonts w:ascii="Times New Roman" w:hAnsi="Times New Roman" w:cs="Times New Roman"/>
          <w:sz w:val="28"/>
          <w:szCs w:val="28"/>
          <w:lang w:val="en-US"/>
        </w:rPr>
      </w:pPr>
    </w:p>
    <w:p w14:paraId="3BD67B16" w14:textId="4C830D2B"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9. If you don't want to work tonight, you ought to _____________________ work shifts with Emily. She can work for you tonight, and you can work for her tomorrow night. The boss doesn't mind as long as someone is there to serve the food.</w:t>
      </w:r>
    </w:p>
    <w:p w14:paraId="2E3CBD74" w14:textId="77777777"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10.  The games are open to anyone who wants to join in. Everyone can __________________ in them. You don't have to sign up first. We welcome all players.</w:t>
      </w:r>
    </w:p>
    <w:p w14:paraId="698E8D37" w14:textId="77777777" w:rsidR="000E3213" w:rsidRDefault="000E3213" w:rsidP="000E3213">
      <w:pPr>
        <w:pStyle w:val="a3"/>
        <w:spacing w:line="276" w:lineRule="auto"/>
        <w:jc w:val="both"/>
        <w:rPr>
          <w:rFonts w:ascii="Times New Roman" w:hAnsi="Times New Roman" w:cs="Times New Roman"/>
          <w:sz w:val="28"/>
          <w:szCs w:val="28"/>
          <w:lang w:val="en-US"/>
        </w:rPr>
      </w:pPr>
    </w:p>
    <w:p w14:paraId="6B3CE966" w14:textId="570B5A28"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11.  A university may _________________________ in outer space before long. Ideas for such a university are presently in the planning stage.</w:t>
      </w:r>
    </w:p>
    <w:p w14:paraId="693C0C4F" w14:textId="77777777" w:rsidR="000E3213" w:rsidRDefault="000E3213" w:rsidP="000E3213">
      <w:pPr>
        <w:pStyle w:val="a3"/>
        <w:spacing w:line="276" w:lineRule="auto"/>
        <w:jc w:val="both"/>
        <w:rPr>
          <w:rFonts w:ascii="Times New Roman" w:hAnsi="Times New Roman" w:cs="Times New Roman"/>
          <w:sz w:val="28"/>
          <w:szCs w:val="28"/>
          <w:lang w:val="en-US"/>
        </w:rPr>
      </w:pPr>
    </w:p>
    <w:p w14:paraId="1AD2DB3A" w14:textId="1CCC6B46"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12.  Your body needs lots of vitamins and minerals. You should ________________ more salads and less junk food in the future.</w:t>
      </w:r>
    </w:p>
    <w:p w14:paraId="069F7748" w14:textId="77777777" w:rsidR="000E3213" w:rsidRDefault="000E3213" w:rsidP="000E3213">
      <w:pPr>
        <w:pStyle w:val="a3"/>
        <w:spacing w:line="276" w:lineRule="auto"/>
        <w:jc w:val="both"/>
        <w:rPr>
          <w:rFonts w:ascii="Times New Roman" w:hAnsi="Times New Roman" w:cs="Times New Roman"/>
          <w:sz w:val="28"/>
          <w:szCs w:val="28"/>
          <w:lang w:val="en-US"/>
        </w:rPr>
      </w:pPr>
    </w:p>
    <w:p w14:paraId="26310C93" w14:textId="3FB10F29" w:rsidR="000E3213" w:rsidRPr="00B508F9"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13.  A bald eagle can _____________________________from other large birds by its white head and white tail.</w:t>
      </w:r>
    </w:p>
    <w:p w14:paraId="279B4165" w14:textId="77777777" w:rsidR="000E3213" w:rsidRDefault="000E3213" w:rsidP="000E3213">
      <w:pPr>
        <w:pStyle w:val="a3"/>
        <w:spacing w:line="276" w:lineRule="auto"/>
        <w:jc w:val="both"/>
        <w:rPr>
          <w:rFonts w:ascii="Times New Roman" w:hAnsi="Times New Roman" w:cs="Times New Roman"/>
          <w:sz w:val="28"/>
          <w:szCs w:val="28"/>
          <w:lang w:val="en-US"/>
        </w:rPr>
      </w:pPr>
    </w:p>
    <w:p w14:paraId="42BC2856" w14:textId="2EAFC166" w:rsidR="000E3213" w:rsidRDefault="000E3213" w:rsidP="000E3213">
      <w:pPr>
        <w:pStyle w:val="a3"/>
        <w:spacing w:line="276" w:lineRule="auto"/>
        <w:jc w:val="both"/>
        <w:rPr>
          <w:rFonts w:ascii="Times New Roman" w:hAnsi="Times New Roman" w:cs="Times New Roman"/>
          <w:sz w:val="28"/>
          <w:szCs w:val="28"/>
          <w:lang w:val="en-US"/>
        </w:rPr>
      </w:pPr>
      <w:r w:rsidRPr="00B508F9">
        <w:rPr>
          <w:rFonts w:ascii="Times New Roman" w:hAnsi="Times New Roman" w:cs="Times New Roman"/>
          <w:sz w:val="28"/>
          <w:szCs w:val="28"/>
          <w:lang w:val="en-US"/>
        </w:rPr>
        <w:t xml:space="preserve">14. Some ranchers still believe that bald eagles must ____________________ to protect their livestock. Research has shown, however, that eagles do little if any damage to a rancher's stock. Today eagles are a protected species. The sight of a bald eagle soaring over water and trees fills one with awe and wonder at the beauty of nature. </w:t>
      </w:r>
    </w:p>
    <w:p w14:paraId="5A8C6117" w14:textId="77777777" w:rsidR="00F23396" w:rsidRPr="000E3213" w:rsidRDefault="00F23396" w:rsidP="000E3213">
      <w:pPr>
        <w:jc w:val="both"/>
        <w:rPr>
          <w:lang w:val="en-US"/>
        </w:rPr>
      </w:pPr>
      <w:bookmarkStart w:id="0" w:name="_GoBack"/>
      <w:bookmarkEnd w:id="0"/>
    </w:p>
    <w:sectPr w:rsidR="00F23396" w:rsidRPr="000E3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A232A"/>
    <w:multiLevelType w:val="multilevel"/>
    <w:tmpl w:val="DD9EB6C4"/>
    <w:lvl w:ilvl="0">
      <w:start w:val="1"/>
      <w:numFmt w:val="decimal"/>
      <w:lvlText w:val="%1."/>
      <w:lvlJc w:val="left"/>
      <w:pPr>
        <w:ind w:left="1635" w:hanging="360"/>
      </w:pPr>
      <w:rPr>
        <w:rFonts w:hint="default"/>
      </w:rPr>
    </w:lvl>
    <w:lvl w:ilvl="1">
      <w:start w:val="2"/>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0A"/>
    <w:rsid w:val="000E3213"/>
    <w:rsid w:val="0074760A"/>
    <w:rsid w:val="00F23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010E"/>
  <w15:chartTrackingRefBased/>
  <w15:docId w15:val="{C376DAB8-CB2E-4A5A-8FCC-78C2737A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21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E3213"/>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0E321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Svetlanka</dc:creator>
  <cp:keywords/>
  <dc:description/>
  <cp:lastModifiedBy>Svetlanka</cp:lastModifiedBy>
  <cp:revision>2</cp:revision>
  <dcterms:created xsi:type="dcterms:W3CDTF">2020-10-25T15:09:00Z</dcterms:created>
  <dcterms:modified xsi:type="dcterms:W3CDTF">2020-10-25T15:10:00Z</dcterms:modified>
</cp:coreProperties>
</file>