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9227" w14:textId="3FF203E2" w:rsidR="008E22E0" w:rsidRDefault="003B4829" w:rsidP="003B48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829">
        <w:rPr>
          <w:rFonts w:ascii="Times New Roman" w:hAnsi="Times New Roman" w:cs="Times New Roman"/>
          <w:b/>
          <w:bCs/>
          <w:sz w:val="28"/>
          <w:szCs w:val="28"/>
        </w:rPr>
        <w:t>Теми презентацій</w:t>
      </w:r>
    </w:p>
    <w:p w14:paraId="428BC859" w14:textId="77777777" w:rsidR="003B4829" w:rsidRPr="003B4829" w:rsidRDefault="003B4829" w:rsidP="003B48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B0805" w14:textId="77777777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Історія розвитку дизайну: від ремесла до індустрії</w:t>
      </w:r>
    </w:p>
    <w:p w14:paraId="064FAE9E" w14:textId="77777777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3B4829">
        <w:rPr>
          <w:rFonts w:ascii="Times New Roman" w:hAnsi="Times New Roman" w:cs="Times New Roman"/>
          <w:sz w:val="28"/>
          <w:szCs w:val="28"/>
        </w:rPr>
        <w:t xml:space="preserve">Історія школи </w:t>
      </w:r>
      <w:proofErr w:type="spellStart"/>
      <w:r w:rsidRPr="003B4829">
        <w:rPr>
          <w:rFonts w:ascii="Times New Roman" w:hAnsi="Times New Roman" w:cs="Times New Roman"/>
          <w:sz w:val="28"/>
          <w:szCs w:val="28"/>
        </w:rPr>
        <w:t>Баухаус</w:t>
      </w:r>
      <w:proofErr w:type="spellEnd"/>
      <w:r w:rsidRPr="003B4829">
        <w:rPr>
          <w:rFonts w:ascii="Times New Roman" w:hAnsi="Times New Roman" w:cs="Times New Roman"/>
          <w:sz w:val="28"/>
          <w:szCs w:val="28"/>
        </w:rPr>
        <w:t xml:space="preserve"> та її культурна спадщина</w:t>
      </w:r>
    </w:p>
    <w:p w14:paraId="39EA8E2F" w14:textId="77777777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3B4829">
        <w:rPr>
          <w:rFonts w:ascii="Times New Roman" w:hAnsi="Times New Roman" w:cs="Times New Roman"/>
          <w:sz w:val="28"/>
          <w:szCs w:val="28"/>
        </w:rPr>
        <w:t xml:space="preserve">Ергономіка та комфорт простору в </w:t>
      </w:r>
      <w:proofErr w:type="spellStart"/>
      <w:r w:rsidRPr="003B4829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3B4829">
        <w:rPr>
          <w:rFonts w:ascii="Times New Roman" w:hAnsi="Times New Roman" w:cs="Times New Roman"/>
          <w:sz w:val="28"/>
          <w:szCs w:val="28"/>
        </w:rPr>
        <w:t>-ресторанному бізнесі</w:t>
      </w:r>
    </w:p>
    <w:p w14:paraId="765D700C" w14:textId="77777777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3B4829">
        <w:rPr>
          <w:rFonts w:ascii="Times New Roman" w:hAnsi="Times New Roman" w:cs="Times New Roman"/>
          <w:sz w:val="28"/>
          <w:szCs w:val="28"/>
        </w:rPr>
        <w:t xml:space="preserve">Використання принципів біоніки у дизайні підприємств </w:t>
      </w:r>
      <w:proofErr w:type="spellStart"/>
      <w:r w:rsidRPr="003B4829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3B4829">
        <w:rPr>
          <w:rFonts w:ascii="Times New Roman" w:hAnsi="Times New Roman" w:cs="Times New Roman"/>
          <w:sz w:val="28"/>
          <w:szCs w:val="28"/>
        </w:rPr>
        <w:t>-ресторанного бізнесу</w:t>
      </w:r>
    </w:p>
    <w:p w14:paraId="2093D5B9" w14:textId="77777777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Вічна естетика античності в сучасному інтер'єрі</w:t>
      </w:r>
    </w:p>
    <w:p w14:paraId="458CBAE0" w14:textId="569EF4EC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Авангард у дизайні інтер'єру: пошук нових форм та концепцій</w:t>
      </w:r>
    </w:p>
    <w:p w14:paraId="42E9F13A" w14:textId="2B26EB03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Розкіш і велич ампіру: класика французького імперського стилю</w:t>
      </w:r>
    </w:p>
    <w:p w14:paraId="3284C98D" w14:textId="55C8AFC4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Арт-Деко: поєднання гламуру, геометрії та розкоші</w:t>
      </w:r>
    </w:p>
    <w:p w14:paraId="2B35053C" w14:textId="0F0BE73F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Екзотика в деталях: африканський стиль інтер'єру</w:t>
      </w:r>
    </w:p>
    <w:p w14:paraId="2C168E90" w14:textId="56B304B9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Бароко в інтер'єрі: мистецтво розкоші та динаміки</w:t>
      </w:r>
    </w:p>
    <w:p w14:paraId="7867F3E4" w14:textId="2CC906D3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Затишок і простота </w:t>
      </w:r>
      <w:proofErr w:type="spellStart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бідермейєра</w:t>
      </w:r>
      <w:proofErr w:type="spellEnd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: міщанська естетика XIX століття</w:t>
      </w:r>
    </w:p>
    <w:p w14:paraId="470459E7" w14:textId="3717896C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Розкіш і традиції: вікторіанський стиль інтер'єру</w:t>
      </w:r>
    </w:p>
    <w:p w14:paraId="0CF9D84D" w14:textId="1CFFB3A0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Містика та естетика готики в сучасному інтер'єрі</w:t>
      </w:r>
    </w:p>
    <w:p w14:paraId="67EBAC3B" w14:textId="189ACE3B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Гранж</w:t>
      </w:r>
      <w:proofErr w:type="spellEnd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інтер'єрі: естетика недбалості та урбаністичний шарм</w:t>
      </w:r>
    </w:p>
    <w:p w14:paraId="573B3E5B" w14:textId="05E65D64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Сільський шарм у домі: особливості кантрі-стилю</w:t>
      </w:r>
    </w:p>
    <w:p w14:paraId="16D40A9E" w14:textId="71998264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Кітч в інтер'єрі: мистецтво несмаку або смілива еклектика?</w:t>
      </w:r>
    </w:p>
    <w:p w14:paraId="5FA815E8" w14:textId="292C37F5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Гармонія форм і симетрії: класицизм у дизайні інтер'єру</w:t>
      </w:r>
    </w:p>
    <w:p w14:paraId="4E5D3C33" w14:textId="206B6EC6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Симбіоз культур: витонченість колоніального стилю</w:t>
      </w:r>
    </w:p>
    <w:p w14:paraId="69DB3EFA" w14:textId="54856151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Функціональність понад усе: ідеї конструктивізму в інтер'єрі</w:t>
      </w:r>
    </w:p>
    <w:p w14:paraId="1B0BDD7B" w14:textId="1BF353E5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Контемпорарі</w:t>
      </w:r>
      <w:proofErr w:type="spellEnd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: сучасний погляд на стиль і комфорт</w:t>
      </w:r>
    </w:p>
    <w:p w14:paraId="313C774D" w14:textId="60E62825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Лофт</w:t>
      </w:r>
      <w:proofErr w:type="spellEnd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від промислових приміщень до </w:t>
      </w:r>
      <w:proofErr w:type="spellStart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трендового</w:t>
      </w:r>
      <w:proofErr w:type="spellEnd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інтер'єру</w:t>
      </w:r>
    </w:p>
    <w:p w14:paraId="77B9809D" w14:textId="789EF6DE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Барви та емоції: мексиканський стиль в інтер'єрі</w:t>
      </w:r>
    </w:p>
    <w:p w14:paraId="2287F75B" w14:textId="0571A447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Менше — краще: мінімалізм як стиль життя в інтер'єрі</w:t>
      </w:r>
    </w:p>
    <w:p w14:paraId="55291C53" w14:textId="73B7F48F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Плавні лінії та природа: модерн в </w:t>
      </w:r>
      <w:proofErr w:type="spellStart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інтер'єрному</w:t>
      </w:r>
      <w:proofErr w:type="spellEnd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дизайні</w:t>
      </w:r>
    </w:p>
    <w:p w14:paraId="253073D2" w14:textId="732DF7B3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Східна естетика: особливості орієнтального стилю</w:t>
      </w:r>
    </w:p>
    <w:p w14:paraId="4ED806B2" w14:textId="458481A4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Яскраві акценти і провокація: поп-арт в інтер'єрі</w:t>
      </w:r>
    </w:p>
    <w:p w14:paraId="5085B879" w14:textId="076E54E9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Елегантність та граційність рококо в дизайні інтер'єру</w:t>
      </w:r>
    </w:p>
    <w:p w14:paraId="3502E3AF" w14:textId="2EBC2A70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Світло і функціональність: секрети скандинавського стилю</w:t>
      </w:r>
    </w:p>
    <w:p w14:paraId="4AE56F5D" w14:textId="03B4E295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Футуризм і технології: хай-тек у сучасному інтер'єрі</w:t>
      </w:r>
    </w:p>
    <w:p w14:paraId="5EEE24DD" w14:textId="4D652414" w:rsidR="003B4829" w:rsidRPr="003B4829" w:rsidRDefault="003B4829" w:rsidP="003B4829">
      <w:pPr>
        <w:pStyle w:val="a5"/>
        <w:numPr>
          <w:ilvl w:val="0"/>
          <w:numId w:val="2"/>
        </w:numPr>
        <w:spacing w:after="0"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Ніжність і романтика старовини: </w:t>
      </w:r>
      <w:proofErr w:type="spellStart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шеббі</w:t>
      </w:r>
      <w:proofErr w:type="spellEnd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-шик в інтер'єрі</w:t>
      </w:r>
    </w:p>
    <w:p w14:paraId="60769266" w14:textId="0791D09B" w:rsidR="003B4829" w:rsidRPr="003B4829" w:rsidRDefault="003B4829" w:rsidP="003B4829">
      <w:pPr>
        <w:pStyle w:val="a5"/>
        <w:numPr>
          <w:ilvl w:val="0"/>
          <w:numId w:val="2"/>
        </w:numPr>
        <w:spacing w:line="276" w:lineRule="auto"/>
        <w:ind w:left="851" w:hanging="567"/>
        <w:rPr>
          <w:sz w:val="28"/>
          <w:szCs w:val="28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Поєднання непоєднуваного: мистецтво еклектики в дизайні інтер'єру</w:t>
      </w:r>
    </w:p>
    <w:p w14:paraId="2D4AB1F6" w14:textId="2FD984D4" w:rsidR="003B4829" w:rsidRDefault="003B4829" w:rsidP="003B4829">
      <w:pPr>
        <w:pStyle w:val="a5"/>
        <w:numPr>
          <w:ilvl w:val="0"/>
          <w:numId w:val="2"/>
        </w:numPr>
        <w:spacing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Колористика у дизайні</w:t>
      </w:r>
      <w:r>
        <w:t xml:space="preserve"> </w:t>
      </w: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об’єктів </w:t>
      </w:r>
      <w:proofErr w:type="spellStart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готельно</w:t>
      </w:r>
      <w:proofErr w:type="spellEnd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-ресторанного бізнесу</w:t>
      </w:r>
    </w:p>
    <w:p w14:paraId="7FFC8EB7" w14:textId="4C087149" w:rsidR="003B4829" w:rsidRDefault="003B4829" w:rsidP="003B4829">
      <w:pPr>
        <w:pStyle w:val="a5"/>
        <w:numPr>
          <w:ilvl w:val="0"/>
          <w:numId w:val="2"/>
        </w:numPr>
        <w:spacing w:line="276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Ландшафтний дизайн</w:t>
      </w:r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об’єктів </w:t>
      </w:r>
      <w:proofErr w:type="spellStart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готельно</w:t>
      </w:r>
      <w:proofErr w:type="spellEnd"/>
      <w:r w:rsidRPr="003B4829">
        <w:rPr>
          <w:rFonts w:ascii="Times New Roman" w:eastAsia="Times New Roman" w:hAnsi="Times New Roman" w:cs="Times New Roman"/>
          <w:sz w:val="28"/>
          <w:szCs w:val="28"/>
          <w:lang w:eastAsia="uk-UA"/>
        </w:rPr>
        <w:t>-ресторанного бізнесу</w:t>
      </w:r>
    </w:p>
    <w:p w14:paraId="7CD67328" w14:textId="61B1403C" w:rsidR="003B4829" w:rsidRPr="003B4829" w:rsidRDefault="003B4829" w:rsidP="003B4829">
      <w:pPr>
        <w:spacing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3B4829" w:rsidRPr="003B4829" w:rsidSect="0084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2185"/>
    <w:multiLevelType w:val="hybridMultilevel"/>
    <w:tmpl w:val="53ECF2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BDA"/>
    <w:multiLevelType w:val="hybridMultilevel"/>
    <w:tmpl w:val="A8706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9"/>
    <w:rsid w:val="003B4829"/>
    <w:rsid w:val="00847835"/>
    <w:rsid w:val="008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674B"/>
  <w15:chartTrackingRefBased/>
  <w15:docId w15:val="{864B6C0C-0B40-475A-B69D-CFA32B54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829"/>
    <w:rPr>
      <w:b/>
      <w:bCs/>
    </w:rPr>
  </w:style>
  <w:style w:type="character" w:styleId="a4">
    <w:name w:val="Emphasis"/>
    <w:basedOn w:val="a0"/>
    <w:uiPriority w:val="20"/>
    <w:qFormat/>
    <w:rsid w:val="003B4829"/>
    <w:rPr>
      <w:i/>
      <w:iCs/>
    </w:rPr>
  </w:style>
  <w:style w:type="paragraph" w:styleId="a5">
    <w:name w:val="List Paragraph"/>
    <w:basedOn w:val="a"/>
    <w:uiPriority w:val="34"/>
    <w:qFormat/>
    <w:rsid w:val="003B4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1175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Rasfet .</dc:creator>
  <cp:keywords/>
  <dc:description/>
  <cp:lastModifiedBy>Rasfet .</cp:lastModifiedBy>
  <cp:revision>1</cp:revision>
  <dcterms:created xsi:type="dcterms:W3CDTF">2025-02-20T19:41:00Z</dcterms:created>
  <dcterms:modified xsi:type="dcterms:W3CDTF">2025-02-20T19:51:00Z</dcterms:modified>
</cp:coreProperties>
</file>